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2599280" w14:textId="153D0C77" w:rsidR="00040B46" w:rsidRPr="00040B46" w:rsidRDefault="00040B46" w:rsidP="00040B46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bookmarkStart w:id="0" w:name="_Hlk235426207"/>
      <w:r w:rsidRPr="00040B4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Jak prawidłowo wdrożyć w JST regulamin przeciwdziałania </w:t>
      </w:r>
      <w:proofErr w:type="spellStart"/>
      <w:r w:rsidRPr="00040B4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Mobbingowi</w:t>
      </w:r>
      <w:proofErr w:type="spellEnd"/>
      <w:r w:rsidRPr="00040B4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 Dyskryminacji i naruszaniu Dóbr Osobistych – </w:t>
      </w:r>
    </w:p>
    <w:p w14:paraId="1155EFCD" w14:textId="77777777" w:rsidR="00040B46" w:rsidRPr="00040B46" w:rsidRDefault="00040B46" w:rsidP="00040B46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40B4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kompletny WZÓR REGULAMINU z omówieniem do wdrożenia w urzędzie i jednostce organizacyjnej JST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843756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B6098A" w:rsidRPr="006C629D" w14:paraId="6000E405" w14:textId="77777777" w:rsidTr="00843756">
        <w:tc>
          <w:tcPr>
            <w:tcW w:w="1060" w:type="pct"/>
          </w:tcPr>
          <w:p w14:paraId="048872DE" w14:textId="33F2E84C" w:rsidR="00B6098A" w:rsidRDefault="0052625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B6098A">
              <w:rPr>
                <w:rFonts w:ascii="Times New Roman" w:hAnsi="Times New Roman" w:cs="Times New Roman"/>
                <w:b/>
              </w:rPr>
              <w:t xml:space="preserve">9.10.2026 </w:t>
            </w:r>
          </w:p>
        </w:tc>
        <w:tc>
          <w:tcPr>
            <w:tcW w:w="195" w:type="pct"/>
          </w:tcPr>
          <w:p w14:paraId="01AB699F" w14:textId="77777777" w:rsidR="00B6098A" w:rsidRPr="006E3C44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51819325" w:edGrp="everyone"/>
            <w:permEnd w:id="1951819325"/>
          </w:p>
        </w:tc>
        <w:tc>
          <w:tcPr>
            <w:tcW w:w="1052" w:type="pct"/>
          </w:tcPr>
          <w:p w14:paraId="27FFAA5E" w14:textId="17DB22BE" w:rsidR="00B6098A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  <w:r w:rsidR="0052625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0-1</w:t>
            </w:r>
            <w:r w:rsidR="00526250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526250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16379512" w14:textId="7D2F63F7" w:rsidR="00B6098A" w:rsidRPr="006E3C44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6D5E9181" w14:textId="18112ED3" w:rsidR="00B6098A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843756" w:rsidRPr="006C629D" w14:paraId="605F10C4" w14:textId="77777777" w:rsidTr="00843756">
        <w:tc>
          <w:tcPr>
            <w:tcW w:w="1060" w:type="pct"/>
          </w:tcPr>
          <w:p w14:paraId="29CA4905" w14:textId="5BFBE8DB" w:rsidR="00843756" w:rsidRDefault="0052625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233057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233057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505FFEF6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78858781" w:edGrp="everyone"/>
            <w:permEnd w:id="1678858781"/>
          </w:p>
        </w:tc>
        <w:tc>
          <w:tcPr>
            <w:tcW w:w="1052" w:type="pct"/>
          </w:tcPr>
          <w:p w14:paraId="0DC4FB69" w14:textId="7F5B456B" w:rsidR="00843756" w:rsidRPr="006E3C44" w:rsidRDefault="0023305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E2E9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2E2E93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0-1</w:t>
            </w:r>
            <w:r w:rsidR="00F2015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F2015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0 </w:t>
            </w:r>
          </w:p>
        </w:tc>
        <w:tc>
          <w:tcPr>
            <w:tcW w:w="1251" w:type="pct"/>
          </w:tcPr>
          <w:p w14:paraId="58EDAF07" w14:textId="5E2AAC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608F1D" w14:textId="5571BA2A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9A12987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6401E2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59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79C63928" w:rsidR="006C629D" w:rsidRPr="00526250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76DC908" w14:textId="77777777" w:rsidR="00526250" w:rsidRDefault="00526250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428D22DC" w14:textId="7A31E6BD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</w:t>
      </w:r>
    </w:p>
    <w:p w14:paraId="488BDF39" w14:textId="1BE3B980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706FC770" w14:textId="77777777" w:rsidR="00F511F5" w:rsidRPr="00040B46" w:rsidRDefault="00F511F5" w:rsidP="00F511F5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040B4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Jak prawidłowo wdrożyć w JST regulamin przeciwdziałania </w:t>
      </w:r>
      <w:proofErr w:type="spellStart"/>
      <w:r w:rsidRPr="00040B4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Mobbingowi</w:t>
      </w:r>
      <w:proofErr w:type="spellEnd"/>
      <w:r w:rsidRPr="00040B4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 Dyskryminacji i naruszaniu Dóbr Osobistych – </w:t>
      </w:r>
    </w:p>
    <w:p w14:paraId="0B43067B" w14:textId="77777777" w:rsidR="00F511F5" w:rsidRPr="00040B46" w:rsidRDefault="00F511F5" w:rsidP="00F511F5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40B4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kompletny WZÓR REGULAMINU z omówieniem do wdrożenia w urzędzie i jednostce organizacyjnej JST</w:t>
      </w:r>
    </w:p>
    <w:p w14:paraId="3177FF13" w14:textId="77777777" w:rsidR="00002E61" w:rsidRDefault="00002E61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7B15E" w14:textId="77777777" w:rsidR="00E869EC" w:rsidRDefault="00E869EC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C14AE" w14:textId="77777777" w:rsidR="00F511F5" w:rsidRPr="00F511F5" w:rsidRDefault="00F511F5" w:rsidP="00F511F5">
      <w:pPr>
        <w:spacing w:line="10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F511F5">
        <w:rPr>
          <w:rFonts w:ascii="Times New Roman" w:hAnsi="Times New Roman" w:cs="Times New Roman"/>
          <w:b/>
          <w:bCs/>
          <w:sz w:val="24"/>
          <w:szCs w:val="24"/>
        </w:rPr>
        <w:t>Szkolenie dedykowane Jednostkom Samorządu Terytorialnego (JST)</w:t>
      </w:r>
    </w:p>
    <w:p w14:paraId="6DF24E32" w14:textId="77777777" w:rsidR="00F511F5" w:rsidRPr="00F511F5" w:rsidRDefault="00F511F5" w:rsidP="00F511F5">
      <w:p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b/>
          <w:bCs/>
          <w:sz w:val="24"/>
          <w:szCs w:val="24"/>
        </w:rPr>
        <w:t>Adresaci szkolenia:</w:t>
      </w:r>
    </w:p>
    <w:p w14:paraId="03AEBF17" w14:textId="77777777" w:rsidR="00F511F5" w:rsidRPr="00F511F5" w:rsidRDefault="00F511F5" w:rsidP="00526250">
      <w:pPr>
        <w:numPr>
          <w:ilvl w:val="0"/>
          <w:numId w:val="23"/>
        </w:numPr>
        <w:spacing w:after="0"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pracodawcy samorządowi,</w:t>
      </w:r>
    </w:p>
    <w:p w14:paraId="61E5909F" w14:textId="77777777" w:rsidR="00F511F5" w:rsidRPr="00F511F5" w:rsidRDefault="00F511F5" w:rsidP="00526250">
      <w:pPr>
        <w:numPr>
          <w:ilvl w:val="0"/>
          <w:numId w:val="23"/>
        </w:numPr>
        <w:spacing w:after="0"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kierownicy i osoby zarządzające pracownikami w JST,</w:t>
      </w:r>
    </w:p>
    <w:p w14:paraId="3EEA179A" w14:textId="77777777" w:rsidR="00F511F5" w:rsidRPr="00F511F5" w:rsidRDefault="00F511F5" w:rsidP="00526250">
      <w:pPr>
        <w:numPr>
          <w:ilvl w:val="0"/>
          <w:numId w:val="23"/>
        </w:numPr>
        <w:spacing w:after="0"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członkowie komisji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antymobbingowych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>,</w:t>
      </w:r>
    </w:p>
    <w:p w14:paraId="359841BE" w14:textId="77777777" w:rsidR="00F511F5" w:rsidRPr="00F511F5" w:rsidRDefault="00F511F5" w:rsidP="00526250">
      <w:pPr>
        <w:numPr>
          <w:ilvl w:val="0"/>
          <w:numId w:val="23"/>
        </w:numPr>
        <w:spacing w:after="0"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przedstawiciele pracowników i związków zawodowych,</w:t>
      </w:r>
    </w:p>
    <w:p w14:paraId="2D1EE4D9" w14:textId="77777777" w:rsidR="00F511F5" w:rsidRPr="00F511F5" w:rsidRDefault="00F511F5" w:rsidP="00526250">
      <w:pPr>
        <w:numPr>
          <w:ilvl w:val="0"/>
          <w:numId w:val="23"/>
        </w:numPr>
        <w:spacing w:after="0"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pracownicy działów kadr/HR w urzędach i jednostkach organizacyjnych JST.</w:t>
      </w:r>
    </w:p>
    <w:p w14:paraId="153E35F9" w14:textId="77777777" w:rsidR="00F511F5" w:rsidRPr="00F511F5" w:rsidRDefault="00F511F5" w:rsidP="00F511F5">
      <w:pPr>
        <w:spacing w:after="0"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EA93C78" w14:textId="77777777" w:rsidR="00F511F5" w:rsidRPr="00F511F5" w:rsidRDefault="00F511F5" w:rsidP="00F511F5">
      <w:p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b/>
          <w:bCs/>
          <w:sz w:val="24"/>
          <w:szCs w:val="24"/>
        </w:rPr>
        <w:t xml:space="preserve">Celem szkolenia jest praktyczne przygotowanie jednostek samorządu terytorialnego do realizacji obowiązków pracodawcy w zakresie przeciwdziałania </w:t>
      </w:r>
      <w:proofErr w:type="spellStart"/>
      <w:r w:rsidRPr="00F511F5">
        <w:rPr>
          <w:rFonts w:ascii="Times New Roman" w:hAnsi="Times New Roman" w:cs="Times New Roman"/>
          <w:b/>
          <w:bCs/>
          <w:sz w:val="24"/>
          <w:szCs w:val="24"/>
        </w:rPr>
        <w:t>mobbingowi</w:t>
      </w:r>
      <w:proofErr w:type="spellEnd"/>
      <w:r w:rsidRPr="00F511F5">
        <w:rPr>
          <w:rFonts w:ascii="Times New Roman" w:hAnsi="Times New Roman" w:cs="Times New Roman"/>
          <w:b/>
          <w:bCs/>
          <w:sz w:val="24"/>
          <w:szCs w:val="24"/>
        </w:rPr>
        <w:t>, dyskryminacji oraz naruszaniu dóbr osobistych pracowników.</w:t>
      </w:r>
    </w:p>
    <w:p w14:paraId="0D81851D" w14:textId="77777777" w:rsidR="00F511F5" w:rsidRPr="00F511F5" w:rsidRDefault="00F511F5" w:rsidP="00F511F5">
      <w:p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W ramach szkolenia uczestnicy otrzymają </w:t>
      </w:r>
      <w:r w:rsidRPr="00F511F5">
        <w:rPr>
          <w:rFonts w:ascii="Times New Roman" w:hAnsi="Times New Roman" w:cs="Times New Roman"/>
          <w:b/>
          <w:bCs/>
          <w:sz w:val="24"/>
          <w:szCs w:val="24"/>
        </w:rPr>
        <w:t xml:space="preserve">wzór Regulaminu przeciwdziałania </w:t>
      </w:r>
      <w:proofErr w:type="spellStart"/>
      <w:r w:rsidRPr="00F511F5">
        <w:rPr>
          <w:rFonts w:ascii="Times New Roman" w:hAnsi="Times New Roman" w:cs="Times New Roman"/>
          <w:b/>
          <w:bCs/>
          <w:sz w:val="24"/>
          <w:szCs w:val="24"/>
        </w:rPr>
        <w:t>mobbingowi</w:t>
      </w:r>
      <w:proofErr w:type="spellEnd"/>
      <w:r w:rsidRPr="00F511F5">
        <w:rPr>
          <w:rFonts w:ascii="Times New Roman" w:hAnsi="Times New Roman" w:cs="Times New Roman"/>
          <w:b/>
          <w:bCs/>
          <w:sz w:val="24"/>
          <w:szCs w:val="24"/>
        </w:rPr>
        <w:t>, dyskryminacji i naruszaniu dóbr osobistych do wdrożenia w urzędzie lub jednostce organizacyjnej JST</w:t>
      </w:r>
      <w:r w:rsidRPr="00F511F5">
        <w:rPr>
          <w:rFonts w:ascii="Times New Roman" w:hAnsi="Times New Roman" w:cs="Times New Roman"/>
          <w:sz w:val="24"/>
          <w:szCs w:val="24"/>
        </w:rPr>
        <w:t>. Podczas szkolenia zostaną omówione wszystkie formy działań prewencyjnych przewidziane w regulaminie oraz praktyczne zasady ich stosowania.</w:t>
      </w:r>
    </w:p>
    <w:p w14:paraId="3CDC61E2" w14:textId="77777777" w:rsidR="00F511F5" w:rsidRPr="00F511F5" w:rsidRDefault="00F511F5" w:rsidP="00F511F5">
      <w:pPr>
        <w:spacing w:line="10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3E55A" w14:textId="77777777" w:rsidR="00F511F5" w:rsidRPr="00F511F5" w:rsidRDefault="00F511F5" w:rsidP="00F511F5">
      <w:pPr>
        <w:spacing w:line="10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F511F5">
        <w:rPr>
          <w:rFonts w:ascii="Times New Roman" w:hAnsi="Times New Roman" w:cs="Times New Roman"/>
          <w:b/>
          <w:bCs/>
          <w:sz w:val="24"/>
          <w:szCs w:val="24"/>
        </w:rPr>
        <w:t xml:space="preserve">1. Prawidłowe regulacje w Regulaminie przeciwdziałania </w:t>
      </w:r>
      <w:proofErr w:type="spellStart"/>
      <w:r w:rsidRPr="00F511F5">
        <w:rPr>
          <w:rFonts w:ascii="Times New Roman" w:hAnsi="Times New Roman" w:cs="Times New Roman"/>
          <w:b/>
          <w:bCs/>
          <w:sz w:val="24"/>
          <w:szCs w:val="24"/>
        </w:rPr>
        <w:t>mobbingowi</w:t>
      </w:r>
      <w:proofErr w:type="spellEnd"/>
      <w:r w:rsidRPr="00F511F5">
        <w:rPr>
          <w:rFonts w:ascii="Times New Roman" w:hAnsi="Times New Roman" w:cs="Times New Roman"/>
          <w:b/>
          <w:bCs/>
          <w:sz w:val="24"/>
          <w:szCs w:val="24"/>
        </w:rPr>
        <w:t>, dyskryminacji i naruszaniu dóbr osobistych w JST</w:t>
      </w:r>
    </w:p>
    <w:p w14:paraId="43A2AE1F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Kto powinien opracować wewnętrzny regulamin przeciwdziałania w urzędzie lub jednostce organizacyjnej JST?</w:t>
      </w:r>
    </w:p>
    <w:p w14:paraId="52FEC1FD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Jakie formy przeciwdziałania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mobbingowi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>, dyskryminacji i naruszaniu dóbr osobistych przyjąć w regulaminie, aby wykazać niezbędne działania prewencyjne?</w:t>
      </w:r>
    </w:p>
    <w:p w14:paraId="1264E1E0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Czy szkolenia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antymobbingowe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 xml:space="preserve"> są obowiązkowe?</w:t>
      </w:r>
    </w:p>
    <w:p w14:paraId="433A157B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Z jaką częstotliwością przeprowadzać szkolenia pracowników JST w zakresie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mobbingu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>, dyskryminacji i naruszania dóbr osobistych?</w:t>
      </w:r>
    </w:p>
    <w:p w14:paraId="2656F7FC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Czy Rzecznik pracowników jest obowiązkowy i jak go wybrać?</w:t>
      </w:r>
    </w:p>
    <w:p w14:paraId="71745264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Czy warto przeprowadzać audyty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antymobbingowe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 xml:space="preserve"> w urzędzie lub jednostce?</w:t>
      </w:r>
    </w:p>
    <w:p w14:paraId="1689A9FC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Czy procedura zgłoszeń wewnętrznych dla sygnalistów może zastąpić procedurę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antymobbingową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>, czy powinny to być odrębne regulacje?</w:t>
      </w:r>
    </w:p>
    <w:p w14:paraId="3A4AF280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Czy regulamin powinien przewidywać stałą komisję, czy komisję powoływaną do konkretnej sprawy?</w:t>
      </w:r>
    </w:p>
    <w:p w14:paraId="6845FD0D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Z ilu członków powinna składać się wewnętrzna komisja?</w:t>
      </w:r>
    </w:p>
    <w:p w14:paraId="6009D2C8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lastRenderedPageBreak/>
        <w:t>Czy przedstawiciele związków zawodowych powinni być członkami komisji?</w:t>
      </w:r>
    </w:p>
    <w:p w14:paraId="73E8348B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Kto wyznacza członków komisji?</w:t>
      </w:r>
    </w:p>
    <w:p w14:paraId="2E34BC4C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W jakiej formie pracownik JST powinien złożyć skargę?</w:t>
      </w:r>
    </w:p>
    <w:p w14:paraId="38287691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Czy skargi mogą być anonimowe?</w:t>
      </w:r>
    </w:p>
    <w:p w14:paraId="0359730B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Czy świadek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mobbingu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 xml:space="preserve"> może złożyć skargę?</w:t>
      </w:r>
    </w:p>
    <w:p w14:paraId="199F22B9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Czy ankieta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mobbingowa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 xml:space="preserve"> powinna przewidywać „męża zaufania” lub „rzecznika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mobbingowego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>” w jednostce?</w:t>
      </w:r>
    </w:p>
    <w:p w14:paraId="0903CFC1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Czy procedura powinna regulować szkolenia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antymobbingowe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 xml:space="preserve"> oraz ankietowe audyty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mobbingowe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 xml:space="preserve"> prowadzone w jednostce?</w:t>
      </w:r>
    </w:p>
    <w:p w14:paraId="7245C998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Czy regulamin powinien zawierać załączniki w postaci wzorów protokołów sporządzanych podczas rozpatrywania skarg?</w:t>
      </w:r>
    </w:p>
    <w:p w14:paraId="7A53CC0B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Czy regulamin powinien przewidywać możliwość powołania specjalistów zewnętrznych do rozstrzygania zgłoszeń?</w:t>
      </w:r>
    </w:p>
    <w:p w14:paraId="7BC7BDB3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Jakie rozwiązania zawrzeć w regulaminie w zakresie terminu rozpatrzenia zgłoszenia?</w:t>
      </w:r>
    </w:p>
    <w:p w14:paraId="38C57809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Jak uregulować niestawienie się osoby zgłaszającej, świadka lub innych osób uczestniczących w postępowaniu?</w:t>
      </w:r>
    </w:p>
    <w:p w14:paraId="0A9ABC6D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Jak postępować w przypadku długotrwałego zwolnienia lekarskiego osoby, która złożyła skargę?</w:t>
      </w:r>
    </w:p>
    <w:p w14:paraId="6D3B5C30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 xml:space="preserve">Jak uregulować sytuację, gdy jako sprawca </w:t>
      </w:r>
      <w:proofErr w:type="spellStart"/>
      <w:r w:rsidRPr="00F511F5">
        <w:rPr>
          <w:rFonts w:ascii="Times New Roman" w:hAnsi="Times New Roman" w:cs="Times New Roman"/>
          <w:sz w:val="24"/>
          <w:szCs w:val="24"/>
        </w:rPr>
        <w:t>mobbingu</w:t>
      </w:r>
      <w:proofErr w:type="spellEnd"/>
      <w:r w:rsidRPr="00F511F5">
        <w:rPr>
          <w:rFonts w:ascii="Times New Roman" w:hAnsi="Times New Roman" w:cs="Times New Roman"/>
          <w:sz w:val="24"/>
          <w:szCs w:val="24"/>
        </w:rPr>
        <w:t xml:space="preserve"> wskazany zostaje pracodawca lub osoba kierująca jednostką?</w:t>
      </w:r>
    </w:p>
    <w:p w14:paraId="194C9F4A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Czy regulować odpowiedzialność osoby skarżącej w przypadku niepotwierdzenia się jej zarzutów?</w:t>
      </w:r>
    </w:p>
    <w:p w14:paraId="2B87AB7B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Gdzie opublikować Regulamin przeciwdziałania w urzędzie lub jednostce organizacyjnej JST?</w:t>
      </w:r>
    </w:p>
    <w:p w14:paraId="0ECA601C" w14:textId="77777777" w:rsidR="00F511F5" w:rsidRPr="00F511F5" w:rsidRDefault="00F511F5" w:rsidP="00526250">
      <w:pPr>
        <w:numPr>
          <w:ilvl w:val="0"/>
          <w:numId w:val="24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Czy należy zebrać od pracowników oświadczenia o zapoznaniu się z Regulaminem przeciwdziałania?</w:t>
      </w:r>
    </w:p>
    <w:p w14:paraId="04D5BE29" w14:textId="77777777" w:rsidR="00F511F5" w:rsidRPr="00F511F5" w:rsidRDefault="00F511F5" w:rsidP="00F511F5">
      <w:pPr>
        <w:spacing w:line="10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ECCFE9" w14:textId="77777777" w:rsidR="00F511F5" w:rsidRPr="00F511F5" w:rsidRDefault="00F511F5" w:rsidP="00F511F5">
      <w:pPr>
        <w:spacing w:line="10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F511F5">
        <w:rPr>
          <w:rFonts w:ascii="Times New Roman" w:hAnsi="Times New Roman" w:cs="Times New Roman"/>
          <w:b/>
          <w:bCs/>
          <w:sz w:val="24"/>
          <w:szCs w:val="24"/>
        </w:rPr>
        <w:t xml:space="preserve">2. WZÓR Regulaminu przeciwdziałania </w:t>
      </w:r>
      <w:proofErr w:type="spellStart"/>
      <w:r w:rsidRPr="00F511F5">
        <w:rPr>
          <w:rFonts w:ascii="Times New Roman" w:hAnsi="Times New Roman" w:cs="Times New Roman"/>
          <w:b/>
          <w:bCs/>
          <w:sz w:val="24"/>
          <w:szCs w:val="24"/>
        </w:rPr>
        <w:t>mobbingowi</w:t>
      </w:r>
      <w:proofErr w:type="spellEnd"/>
      <w:r w:rsidRPr="00F511F5">
        <w:rPr>
          <w:rFonts w:ascii="Times New Roman" w:hAnsi="Times New Roman" w:cs="Times New Roman"/>
          <w:b/>
          <w:bCs/>
          <w:sz w:val="24"/>
          <w:szCs w:val="24"/>
        </w:rPr>
        <w:t>, dyskryminacji i naruszaniu dóbr osobistych dla JST</w:t>
      </w:r>
    </w:p>
    <w:p w14:paraId="15F0ED25" w14:textId="77777777" w:rsidR="00F511F5" w:rsidRPr="00F511F5" w:rsidRDefault="00F511F5" w:rsidP="00526250">
      <w:pPr>
        <w:numPr>
          <w:ilvl w:val="0"/>
          <w:numId w:val="25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Szczegółowe omówienie wzoru Regulaminu z możliwością wyboru rozwiązań odpowiednich dla danego urzędu lub jednostki organizacyjnej JST.</w:t>
      </w:r>
    </w:p>
    <w:p w14:paraId="56C67391" w14:textId="77777777" w:rsidR="00F511F5" w:rsidRPr="00F511F5" w:rsidRDefault="00F511F5" w:rsidP="00526250">
      <w:pPr>
        <w:numPr>
          <w:ilvl w:val="0"/>
          <w:numId w:val="25"/>
        </w:numPr>
        <w:spacing w:line="10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11F5">
        <w:rPr>
          <w:rFonts w:ascii="Times New Roman" w:hAnsi="Times New Roman" w:cs="Times New Roman"/>
          <w:sz w:val="24"/>
          <w:szCs w:val="24"/>
        </w:rPr>
        <w:t>Regulamin przeciwdziałania jako załącznik do regulaminu pracy.</w:t>
      </w:r>
    </w:p>
    <w:p w14:paraId="5D0BA15E" w14:textId="75DB9D84" w:rsidR="00843756" w:rsidRPr="00843756" w:rsidRDefault="00843756" w:rsidP="00062823">
      <w:pPr>
        <w:widowControl/>
        <w:suppressAutoHyphens w:val="0"/>
        <w:spacing w:before="280" w:after="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23A75FB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7CCE810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</w:pPr>
      <w:r w:rsidRPr="00843756"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76FFB265" w14:textId="77777777" w:rsidR="00002E61" w:rsidRDefault="00002E61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53665" w14:textId="77777777" w:rsidR="00843756" w:rsidRDefault="00843756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7B90A465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F56424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lastRenderedPageBreak/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26505"/>
    <w:multiLevelType w:val="multilevel"/>
    <w:tmpl w:val="7BA2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433A4466"/>
    <w:multiLevelType w:val="multilevel"/>
    <w:tmpl w:val="5ED0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5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7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8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9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1" w15:restartNumberingAfterBreak="0">
    <w:nsid w:val="645565DA"/>
    <w:multiLevelType w:val="multilevel"/>
    <w:tmpl w:val="3092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4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5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3"/>
  </w:num>
  <w:num w:numId="2" w16cid:durableId="1678653740">
    <w:abstractNumId w:val="19"/>
  </w:num>
  <w:num w:numId="3" w16cid:durableId="261382043">
    <w:abstractNumId w:val="25"/>
  </w:num>
  <w:num w:numId="4" w16cid:durableId="1520777818">
    <w:abstractNumId w:val="21"/>
  </w:num>
  <w:num w:numId="5" w16cid:durableId="1095517474">
    <w:abstractNumId w:val="20"/>
  </w:num>
  <w:num w:numId="6" w16cid:durableId="503279571">
    <w:abstractNumId w:val="32"/>
  </w:num>
  <w:num w:numId="7" w16cid:durableId="943683199">
    <w:abstractNumId w:val="29"/>
  </w:num>
  <w:num w:numId="8" w16cid:durableId="1685938094">
    <w:abstractNumId w:val="35"/>
  </w:num>
  <w:num w:numId="9" w16cid:durableId="1711299630">
    <w:abstractNumId w:val="30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33"/>
  </w:num>
  <w:num w:numId="14" w16cid:durableId="1121219971">
    <w:abstractNumId w:val="16"/>
  </w:num>
  <w:num w:numId="15" w16cid:durableId="1788354766">
    <w:abstractNumId w:val="14"/>
  </w:num>
  <w:num w:numId="16" w16cid:durableId="172575507">
    <w:abstractNumId w:val="28"/>
  </w:num>
  <w:num w:numId="17" w16cid:durableId="1045565260">
    <w:abstractNumId w:val="27"/>
  </w:num>
  <w:num w:numId="18" w16cid:durableId="134224124">
    <w:abstractNumId w:val="26"/>
  </w:num>
  <w:num w:numId="19" w16cid:durableId="1459493326">
    <w:abstractNumId w:val="34"/>
  </w:num>
  <w:num w:numId="20" w16cid:durableId="1829902598">
    <w:abstractNumId w:val="24"/>
  </w:num>
  <w:num w:numId="21" w16cid:durableId="1758211933">
    <w:abstractNumId w:val="1"/>
  </w:num>
  <w:num w:numId="22" w16cid:durableId="1355037294">
    <w:abstractNumId w:val="0"/>
  </w:num>
  <w:num w:numId="23" w16cid:durableId="1878931010">
    <w:abstractNumId w:val="15"/>
  </w:num>
  <w:num w:numId="24" w16cid:durableId="683048483">
    <w:abstractNumId w:val="22"/>
  </w:num>
  <w:num w:numId="25" w16cid:durableId="1455294977">
    <w:abstractNumId w:val="3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bmlGv5zO5jKsPYeyxq4FDa0ZkSQ0hq84QTywEHaBJsZFSNL6SA1nEW0YOf2Atj9Ps64duPJcQbt4vThudXcVSQ==" w:salt="8HbYiJhU9pY8X0XDGWpRE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2E61"/>
    <w:rsid w:val="00003A41"/>
    <w:rsid w:val="0000490A"/>
    <w:rsid w:val="00004976"/>
    <w:rsid w:val="00005E1E"/>
    <w:rsid w:val="00010866"/>
    <w:rsid w:val="00011B16"/>
    <w:rsid w:val="00011BD3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0B46"/>
    <w:rsid w:val="000430B3"/>
    <w:rsid w:val="000447C1"/>
    <w:rsid w:val="00045FB4"/>
    <w:rsid w:val="0004795D"/>
    <w:rsid w:val="000546B5"/>
    <w:rsid w:val="00054BEC"/>
    <w:rsid w:val="000558E3"/>
    <w:rsid w:val="0005642D"/>
    <w:rsid w:val="000622EE"/>
    <w:rsid w:val="00062823"/>
    <w:rsid w:val="00062936"/>
    <w:rsid w:val="00067FB4"/>
    <w:rsid w:val="00070266"/>
    <w:rsid w:val="00073307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C799E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6F5C"/>
    <w:rsid w:val="001808C4"/>
    <w:rsid w:val="00180CCD"/>
    <w:rsid w:val="001817B0"/>
    <w:rsid w:val="00183FBF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0ADD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57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6481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0DDE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0D7D"/>
    <w:rsid w:val="002E2E93"/>
    <w:rsid w:val="002E36F8"/>
    <w:rsid w:val="002F327F"/>
    <w:rsid w:val="002F5107"/>
    <w:rsid w:val="002F627C"/>
    <w:rsid w:val="002F6D01"/>
    <w:rsid w:val="0030075D"/>
    <w:rsid w:val="00301683"/>
    <w:rsid w:val="00306E61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0C8A"/>
    <w:rsid w:val="00342E37"/>
    <w:rsid w:val="00346232"/>
    <w:rsid w:val="00351BC7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86B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1DF1"/>
    <w:rsid w:val="00483374"/>
    <w:rsid w:val="004863C0"/>
    <w:rsid w:val="004875D7"/>
    <w:rsid w:val="004929B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6F5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3DBF"/>
    <w:rsid w:val="00526250"/>
    <w:rsid w:val="005264B3"/>
    <w:rsid w:val="00530261"/>
    <w:rsid w:val="00530B6B"/>
    <w:rsid w:val="00536C22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0700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01E2"/>
    <w:rsid w:val="00644EFF"/>
    <w:rsid w:val="0064584B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5F0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3756"/>
    <w:rsid w:val="0084650E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25"/>
    <w:rsid w:val="008D706F"/>
    <w:rsid w:val="008D7ACF"/>
    <w:rsid w:val="008E05D8"/>
    <w:rsid w:val="008E0798"/>
    <w:rsid w:val="008E1D63"/>
    <w:rsid w:val="008E37F4"/>
    <w:rsid w:val="008E4438"/>
    <w:rsid w:val="008E4799"/>
    <w:rsid w:val="008E5745"/>
    <w:rsid w:val="008F04FC"/>
    <w:rsid w:val="008F63B0"/>
    <w:rsid w:val="008F76D1"/>
    <w:rsid w:val="008F7844"/>
    <w:rsid w:val="008F7C89"/>
    <w:rsid w:val="009069C4"/>
    <w:rsid w:val="00910580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97EED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3A00"/>
    <w:rsid w:val="009F6267"/>
    <w:rsid w:val="00A00D01"/>
    <w:rsid w:val="00A13D08"/>
    <w:rsid w:val="00A15FE6"/>
    <w:rsid w:val="00A23521"/>
    <w:rsid w:val="00A2478B"/>
    <w:rsid w:val="00A25D71"/>
    <w:rsid w:val="00A26CE9"/>
    <w:rsid w:val="00A315D1"/>
    <w:rsid w:val="00A32286"/>
    <w:rsid w:val="00A323DF"/>
    <w:rsid w:val="00A32978"/>
    <w:rsid w:val="00A33CFD"/>
    <w:rsid w:val="00A37EA9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E6DFD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5DA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098A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33CD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65C8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A66FF"/>
    <w:rsid w:val="00CA7768"/>
    <w:rsid w:val="00CB4C3A"/>
    <w:rsid w:val="00CB6CB0"/>
    <w:rsid w:val="00CB6FF2"/>
    <w:rsid w:val="00CB7F50"/>
    <w:rsid w:val="00CC30AE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2814"/>
    <w:rsid w:val="00DB7F7B"/>
    <w:rsid w:val="00DC097F"/>
    <w:rsid w:val="00DC16BB"/>
    <w:rsid w:val="00DC21DC"/>
    <w:rsid w:val="00DC5CE7"/>
    <w:rsid w:val="00DC6792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DF7217"/>
    <w:rsid w:val="00E0574F"/>
    <w:rsid w:val="00E07CB2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764BE"/>
    <w:rsid w:val="00E8198C"/>
    <w:rsid w:val="00E869E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3B84"/>
    <w:rsid w:val="00EC405C"/>
    <w:rsid w:val="00EC427E"/>
    <w:rsid w:val="00EC7DB0"/>
    <w:rsid w:val="00ED2347"/>
    <w:rsid w:val="00ED3090"/>
    <w:rsid w:val="00EE2534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3393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0150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11F5"/>
    <w:rsid w:val="00F534CF"/>
    <w:rsid w:val="00F559E8"/>
    <w:rsid w:val="00F56424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3350"/>
    <w:rsid w:val="00FA79D3"/>
    <w:rsid w:val="00FB2127"/>
    <w:rsid w:val="00FB57D5"/>
    <w:rsid w:val="00FB6A08"/>
    <w:rsid w:val="00FB6B41"/>
    <w:rsid w:val="00FC0474"/>
    <w:rsid w:val="00FC0D76"/>
    <w:rsid w:val="00FC244F"/>
    <w:rsid w:val="00FC5E26"/>
    <w:rsid w:val="00FD0E4C"/>
    <w:rsid w:val="00FD2FC3"/>
    <w:rsid w:val="00FD33BC"/>
    <w:rsid w:val="00FD3799"/>
    <w:rsid w:val="00FD5919"/>
    <w:rsid w:val="00FE17DF"/>
    <w:rsid w:val="00FE65F7"/>
    <w:rsid w:val="00FF2879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4</Pages>
  <Words>1103</Words>
  <Characters>6624</Characters>
  <Application>Microsoft Office Word</Application>
  <DocSecurity>8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987</cp:revision>
  <cp:lastPrinted>2019-04-30T11:10:00Z</cp:lastPrinted>
  <dcterms:created xsi:type="dcterms:W3CDTF">2022-08-12T10:48:00Z</dcterms:created>
  <dcterms:modified xsi:type="dcterms:W3CDTF">2026-10-02T07:13:00Z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