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6C629D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3F75A62" w14:textId="77777777" w:rsidR="00BF0D7C" w:rsidRPr="004E7DEA" w:rsidRDefault="00BF0D7C" w:rsidP="007B2F06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p w14:paraId="2E079ABB" w14:textId="77777777" w:rsidR="004E7DEA" w:rsidRPr="004E7DEA" w:rsidRDefault="004E7DEA" w:rsidP="004E7DEA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4E7DEA">
        <w:rPr>
          <w:rFonts w:ascii="Times New Roman" w:hAnsi="Times New Roman" w:cs="Times New Roman"/>
          <w:b/>
          <w:bCs/>
          <w:color w:val="EE0000"/>
          <w:sz w:val="28"/>
          <w:szCs w:val="28"/>
        </w:rPr>
        <w:t>Wystąpienia publiczne i skuteczna komunikacja – jak mówić pewnie, przekonująco i zbudować autorytet?</w:t>
      </w:r>
    </w:p>
    <w:tbl>
      <w:tblPr>
        <w:tblStyle w:val="Tabela-Siatka"/>
        <w:tblpPr w:leftFromText="141" w:rightFromText="141" w:vertAnchor="text" w:horzAnchor="page" w:tblpX="277" w:tblpY="356"/>
        <w:tblW w:w="35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408"/>
        <w:gridCol w:w="1841"/>
        <w:gridCol w:w="2410"/>
      </w:tblGrid>
      <w:tr w:rsidR="006C629D" w:rsidRPr="006C629D" w14:paraId="60F446F5" w14:textId="77777777" w:rsidTr="00D67AE7">
        <w:trPr>
          <w:trHeight w:val="274"/>
        </w:trPr>
        <w:tc>
          <w:tcPr>
            <w:tcW w:w="104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938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2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60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D67AE7">
        <w:tc>
          <w:tcPr>
            <w:tcW w:w="1040" w:type="pct"/>
          </w:tcPr>
          <w:p w14:paraId="16531E3E" w14:textId="23C3D9F5" w:rsidR="006C629D" w:rsidRPr="006E3C44" w:rsidRDefault="00B1087C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</w:t>
            </w:r>
            <w:r w:rsidR="006C629D" w:rsidRPr="006E3C44">
              <w:rPr>
                <w:rFonts w:ascii="Times New Roman" w:hAnsi="Times New Roman" w:cs="Times New Roman"/>
                <w:b/>
              </w:rPr>
              <w:t>.0</w:t>
            </w:r>
            <w:r w:rsidR="002F6A17">
              <w:rPr>
                <w:rFonts w:ascii="Times New Roman" w:hAnsi="Times New Roman" w:cs="Times New Roman"/>
                <w:b/>
              </w:rPr>
              <w:t>9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1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938" w:type="pct"/>
          </w:tcPr>
          <w:p w14:paraId="7B8B6CA7" w14:textId="4F00E7DE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E56E7F"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6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605" w:type="pct"/>
            <w:tcBorders>
              <w:right w:val="single" w:sz="4" w:space="0" w:color="auto"/>
            </w:tcBorders>
          </w:tcPr>
          <w:p w14:paraId="2ED43AC8" w14:textId="3D7CDEF9" w:rsidR="006C629D" w:rsidRPr="006E3C44" w:rsidRDefault="00D67AE7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Trener szkoleń miękkich 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C629D" w:rsidRPr="006C629D" w14:paraId="0262F241" w14:textId="77777777" w:rsidTr="00D67AE7">
        <w:tc>
          <w:tcPr>
            <w:tcW w:w="1040" w:type="pct"/>
          </w:tcPr>
          <w:p w14:paraId="098AE4A5" w14:textId="09475ED5" w:rsidR="006C629D" w:rsidRPr="006E3C44" w:rsidRDefault="00B1087C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2F6A17"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1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938" w:type="pct"/>
          </w:tcPr>
          <w:p w14:paraId="2D58141C" w14:textId="6043FEAE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E56E7F"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6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605" w:type="pct"/>
            <w:tcBorders>
              <w:right w:val="single" w:sz="4" w:space="0" w:color="auto"/>
            </w:tcBorders>
          </w:tcPr>
          <w:p w14:paraId="27083EEE" w14:textId="30C63E93" w:rsidR="006C629D" w:rsidRPr="006E3C44" w:rsidRDefault="00E56E7F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E56E7F">
              <w:rPr>
                <w:rFonts w:ascii="Times New Roman" w:hAnsi="Times New Roman" w:cs="Times New Roman"/>
                <w:b/>
              </w:rPr>
              <w:t xml:space="preserve">Trener szkoleń miękkich  </w:t>
            </w:r>
          </w:p>
        </w:tc>
      </w:tr>
      <w:tr w:rsidR="006C629D" w:rsidRPr="006C629D" w14:paraId="522A21C1" w14:textId="77777777" w:rsidTr="00D67AE7">
        <w:tc>
          <w:tcPr>
            <w:tcW w:w="1040" w:type="pct"/>
          </w:tcPr>
          <w:p w14:paraId="28F44729" w14:textId="3E0CA086" w:rsidR="006C629D" w:rsidRPr="006E3C44" w:rsidRDefault="00B1087C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05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2F6A17">
              <w:rPr>
                <w:rFonts w:ascii="Times New Roman" w:hAnsi="Times New Roman" w:cs="Times New Roman"/>
                <w:b/>
              </w:rPr>
              <w:t>11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1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938" w:type="pct"/>
          </w:tcPr>
          <w:p w14:paraId="38EF1D05" w14:textId="0E511176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E56E7F"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6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605" w:type="pct"/>
            <w:tcBorders>
              <w:right w:val="single" w:sz="4" w:space="0" w:color="auto"/>
            </w:tcBorders>
          </w:tcPr>
          <w:p w14:paraId="48391D69" w14:textId="51AC0775" w:rsidR="006C629D" w:rsidRPr="006E3C44" w:rsidRDefault="00E56E7F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E56E7F">
              <w:rPr>
                <w:rFonts w:ascii="Times New Roman" w:hAnsi="Times New Roman" w:cs="Times New Roman"/>
                <w:b/>
              </w:rPr>
              <w:t xml:space="preserve">Trener szkoleń miękkich  </w:t>
            </w:r>
          </w:p>
        </w:tc>
      </w:tr>
      <w:tr w:rsidR="006C629D" w:rsidRPr="006C629D" w14:paraId="7DE6D388" w14:textId="77777777" w:rsidTr="00D67AE7">
        <w:tc>
          <w:tcPr>
            <w:tcW w:w="1040" w:type="pct"/>
          </w:tcPr>
          <w:p w14:paraId="0ED006FA" w14:textId="7FF0B179" w:rsidR="006C629D" w:rsidRPr="002F6A17" w:rsidRDefault="002F6A17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2F6A17">
              <w:rPr>
                <w:rFonts w:ascii="Times New Roman" w:hAnsi="Times New Roman" w:cs="Times New Roman"/>
                <w:b/>
              </w:rPr>
              <w:t>1</w:t>
            </w:r>
            <w:r w:rsidR="00F430F5">
              <w:rPr>
                <w:rFonts w:ascii="Times New Roman" w:hAnsi="Times New Roman" w:cs="Times New Roman"/>
                <w:b/>
              </w:rPr>
              <w:t>7</w:t>
            </w:r>
            <w:r w:rsidRPr="002F6A17">
              <w:rPr>
                <w:rFonts w:ascii="Times New Roman" w:hAnsi="Times New Roman" w:cs="Times New Roman"/>
                <w:b/>
              </w:rPr>
              <w:t>.12.2026</w:t>
            </w:r>
          </w:p>
        </w:tc>
        <w:tc>
          <w:tcPr>
            <w:tcW w:w="191" w:type="pct"/>
          </w:tcPr>
          <w:p w14:paraId="5DA86F5F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1863280355" w:edGrp="everyone"/>
            <w:permEnd w:id="1863280355"/>
          </w:p>
        </w:tc>
        <w:tc>
          <w:tcPr>
            <w:tcW w:w="938" w:type="pct"/>
          </w:tcPr>
          <w:p w14:paraId="21C58573" w14:textId="1685DAFB" w:rsidR="006C629D" w:rsidRPr="006C629D" w:rsidRDefault="00E56E7F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6" w:type="pct"/>
          </w:tcPr>
          <w:p w14:paraId="0B3D9CDF" w14:textId="25003288" w:rsidR="006C629D" w:rsidRPr="006C629D" w:rsidRDefault="00E56E7F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605" w:type="pct"/>
            <w:tcBorders>
              <w:right w:val="single" w:sz="4" w:space="0" w:color="auto"/>
            </w:tcBorders>
          </w:tcPr>
          <w:p w14:paraId="319D62DF" w14:textId="33FA22C3" w:rsidR="006C629D" w:rsidRPr="006C629D" w:rsidRDefault="00E56E7F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Trener szkoleń miękkich </w:t>
            </w:r>
            <w:r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1FB83CC8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0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933534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1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5E703C86" w14:textId="77777777" w:rsidR="00D67AE7" w:rsidRDefault="00EF1667" w:rsidP="00D67AE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Cs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0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D67AE7">
        <w:rPr>
          <w:rFonts w:ascii="Times New Roman" w:hAnsi="Times New Roman" w:cs="Times New Roman"/>
          <w:bCs/>
        </w:rPr>
        <w:t xml:space="preserve">Doświadczony trener kompetencji miękkich i praktyk biznesu. Specjalizuje się w komunikacji, współpracy zespołowej, zarządzaniu konfliktami oraz przeciwdziałaniu </w:t>
      </w:r>
      <w:proofErr w:type="spellStart"/>
      <w:r w:rsidR="00D67AE7">
        <w:rPr>
          <w:rFonts w:ascii="Times New Roman" w:hAnsi="Times New Roman" w:cs="Times New Roman"/>
          <w:bCs/>
        </w:rPr>
        <w:t>mobbingowi</w:t>
      </w:r>
      <w:proofErr w:type="spellEnd"/>
      <w:r w:rsidR="00D67AE7">
        <w:rPr>
          <w:rFonts w:ascii="Times New Roman" w:hAnsi="Times New Roman" w:cs="Times New Roman"/>
          <w:bCs/>
        </w:rPr>
        <w:t xml:space="preserve"> i dyskryminacji. Prowadzi praktyczne warsztaty oparte na realnych sytuacjach z życia zawodowego.</w:t>
      </w:r>
    </w:p>
    <w:p w14:paraId="488BDF39" w14:textId="3C232C24" w:rsidR="00870A68" w:rsidRPr="006C629D" w:rsidRDefault="003D2C7D" w:rsidP="00D67AE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84090A5" w14:textId="77777777" w:rsidR="00D87722" w:rsidRDefault="00D87722" w:rsidP="00D87722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FE0CA1F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521224F4" w14:textId="77777777" w:rsidR="004E7DEA" w:rsidRDefault="004E7DEA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7AECDFE" w14:textId="77777777" w:rsidR="004E7DEA" w:rsidRPr="004E7DEA" w:rsidRDefault="004E7DEA" w:rsidP="004E7DEA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4E7DEA">
        <w:rPr>
          <w:rFonts w:ascii="Times New Roman" w:hAnsi="Times New Roman" w:cs="Times New Roman"/>
          <w:b/>
          <w:bCs/>
          <w:color w:val="EE0000"/>
          <w:sz w:val="28"/>
          <w:szCs w:val="28"/>
        </w:rPr>
        <w:t>Wystąpienia publiczne i skuteczna komunikacja – jak mówić pewnie, przekonująco i zbudować autorytet?</w:t>
      </w:r>
    </w:p>
    <w:p w14:paraId="195C8128" w14:textId="77777777" w:rsidR="00D35437" w:rsidRPr="006C629D" w:rsidRDefault="00D35437" w:rsidP="00D87722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</w:rPr>
      </w:pPr>
    </w:p>
    <w:p w14:paraId="68C64F5A" w14:textId="77777777" w:rsidR="0059472F" w:rsidRDefault="0059472F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7C84C5" w14:textId="77777777" w:rsidR="004E7DEA" w:rsidRDefault="004E7DEA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44DD3F1" w14:textId="77777777" w:rsidR="004E7DEA" w:rsidRPr="002340D1" w:rsidRDefault="004E7DEA" w:rsidP="004E7D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40D1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Praktyczne warsztaty rozwijające umiejętność prowadzenia prezentacji, spotkań i wystąpień przed różnymi grupami odbiorców.</w:t>
      </w:r>
    </w:p>
    <w:p w14:paraId="38C86A51" w14:textId="77777777" w:rsidR="004E7DEA" w:rsidRDefault="004E7DEA" w:rsidP="004E7DE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A36DE1" w14:textId="77777777" w:rsidR="004E7DEA" w:rsidRPr="002340D1" w:rsidRDefault="004E7DEA" w:rsidP="004E7DEA">
      <w:pPr>
        <w:rPr>
          <w:rFonts w:ascii="Times New Roman" w:hAnsi="Times New Roman" w:cs="Times New Roman"/>
          <w:b/>
          <w:bCs/>
        </w:rPr>
      </w:pPr>
      <w:r w:rsidRPr="002340D1">
        <w:rPr>
          <w:rFonts w:ascii="Times New Roman" w:hAnsi="Times New Roman" w:cs="Times New Roman"/>
          <w:b/>
          <w:bCs/>
        </w:rPr>
        <w:t>Cel szkolenia</w:t>
      </w:r>
    </w:p>
    <w:p w14:paraId="47BB4361" w14:textId="77777777" w:rsidR="004E7DEA" w:rsidRPr="002340D1" w:rsidRDefault="004E7DEA" w:rsidP="004E7DEA">
      <w:pPr>
        <w:rPr>
          <w:rFonts w:ascii="Times New Roman" w:hAnsi="Times New Roman" w:cs="Times New Roman"/>
        </w:rPr>
      </w:pPr>
      <w:r w:rsidRPr="002340D1">
        <w:rPr>
          <w:rFonts w:ascii="Times New Roman" w:hAnsi="Times New Roman" w:cs="Times New Roman"/>
        </w:rPr>
        <w:t>Rozwijanie umiejętności skutecznej komunikacji i prowadzenia profesjonalnych wystąpień publicznych, które budują wiarygodność, autorytet i zaangażowanie odbiorców.</w:t>
      </w:r>
    </w:p>
    <w:p w14:paraId="7614B6C7" w14:textId="77777777" w:rsidR="004E7DEA" w:rsidRPr="002340D1" w:rsidRDefault="004E7DEA" w:rsidP="004E7DEA">
      <w:pPr>
        <w:rPr>
          <w:rFonts w:ascii="Times New Roman" w:hAnsi="Times New Roman" w:cs="Times New Roman"/>
          <w:b/>
          <w:bCs/>
        </w:rPr>
      </w:pPr>
      <w:r w:rsidRPr="002340D1">
        <w:rPr>
          <w:rFonts w:ascii="Times New Roman" w:hAnsi="Times New Roman" w:cs="Times New Roman"/>
          <w:b/>
          <w:bCs/>
        </w:rPr>
        <w:t>Korzyści z udziału</w:t>
      </w:r>
    </w:p>
    <w:p w14:paraId="13B4E8A1" w14:textId="77777777" w:rsidR="004E7DEA" w:rsidRPr="002340D1" w:rsidRDefault="004E7DEA" w:rsidP="004E7DEA">
      <w:pPr>
        <w:rPr>
          <w:rFonts w:ascii="Times New Roman" w:hAnsi="Times New Roman" w:cs="Times New Roman"/>
        </w:rPr>
      </w:pPr>
      <w:r w:rsidRPr="002340D1">
        <w:rPr>
          <w:rFonts w:ascii="Times New Roman" w:hAnsi="Times New Roman" w:cs="Times New Roman"/>
        </w:rPr>
        <w:t>Uczestnicy nauczą się pewnie prezentować swoje stanowisko, radzić sobie ze stresem oraz skutecznie komunikować się z różnymi grupami odbiorców.</w:t>
      </w:r>
    </w:p>
    <w:p w14:paraId="1E4D378A" w14:textId="77777777" w:rsidR="004E7DEA" w:rsidRPr="002340D1" w:rsidRDefault="004E7DEA" w:rsidP="004E7DEA">
      <w:pPr>
        <w:rPr>
          <w:rFonts w:ascii="Times New Roman" w:hAnsi="Times New Roman" w:cs="Times New Roman"/>
          <w:b/>
          <w:bCs/>
        </w:rPr>
      </w:pPr>
      <w:r w:rsidRPr="002340D1">
        <w:rPr>
          <w:rFonts w:ascii="Times New Roman" w:hAnsi="Times New Roman" w:cs="Times New Roman"/>
          <w:b/>
          <w:bCs/>
        </w:rPr>
        <w:t>Adresaci szkolenia</w:t>
      </w:r>
    </w:p>
    <w:p w14:paraId="135874D0" w14:textId="77777777" w:rsidR="004E7DEA" w:rsidRPr="002340D1" w:rsidRDefault="004E7DEA" w:rsidP="004E7DEA">
      <w:pPr>
        <w:rPr>
          <w:rFonts w:ascii="Times New Roman" w:hAnsi="Times New Roman" w:cs="Times New Roman"/>
        </w:rPr>
      </w:pPr>
      <w:r w:rsidRPr="002340D1">
        <w:rPr>
          <w:rFonts w:ascii="Times New Roman" w:hAnsi="Times New Roman" w:cs="Times New Roman"/>
        </w:rPr>
        <w:t>Menedżerowie, kierownicy, pracownicy administracji, specjaliści, trenerzy, osoby prowadzące spotkania, prezentacje i szkolenia oraz wszyscy, którzy chcą rozwijać kompetencje komunikacyjne.</w:t>
      </w:r>
    </w:p>
    <w:p w14:paraId="43861492" w14:textId="77777777" w:rsidR="004E7DEA" w:rsidRPr="002340D1" w:rsidRDefault="004E7DEA" w:rsidP="004E7DEA">
      <w:pPr>
        <w:rPr>
          <w:rFonts w:ascii="Times New Roman" w:hAnsi="Times New Roman" w:cs="Times New Roman"/>
          <w:b/>
          <w:bCs/>
        </w:rPr>
      </w:pPr>
      <w:r w:rsidRPr="002340D1">
        <w:rPr>
          <w:rFonts w:ascii="Times New Roman" w:hAnsi="Times New Roman" w:cs="Times New Roman"/>
          <w:b/>
          <w:bCs/>
        </w:rPr>
        <w:t>Forma przekazu</w:t>
      </w:r>
    </w:p>
    <w:p w14:paraId="09D00A0C" w14:textId="77777777" w:rsidR="004E7DEA" w:rsidRPr="002340D1" w:rsidRDefault="004E7DEA" w:rsidP="004E7DEA">
      <w:pPr>
        <w:rPr>
          <w:rFonts w:ascii="Times New Roman" w:hAnsi="Times New Roman" w:cs="Times New Roman"/>
        </w:rPr>
      </w:pPr>
      <w:r w:rsidRPr="002340D1">
        <w:rPr>
          <w:rFonts w:ascii="Times New Roman" w:hAnsi="Times New Roman" w:cs="Times New Roman"/>
        </w:rPr>
        <w:t xml:space="preserve">Szkolenie warsztatowe z elementami wykładu, </w:t>
      </w:r>
      <w:r w:rsidRPr="002340D1">
        <w:rPr>
          <w:rFonts w:ascii="Times New Roman" w:hAnsi="Times New Roman" w:cs="Times New Roman"/>
          <w:b/>
          <w:bCs/>
        </w:rPr>
        <w:t>ćwiczeniami indywidualnymi i zespołowymi</w:t>
      </w:r>
      <w:r w:rsidRPr="002340D1">
        <w:rPr>
          <w:rFonts w:ascii="Times New Roman" w:hAnsi="Times New Roman" w:cs="Times New Roman"/>
        </w:rPr>
        <w:t xml:space="preserve">, </w:t>
      </w:r>
      <w:r w:rsidRPr="002340D1">
        <w:rPr>
          <w:rFonts w:ascii="Times New Roman" w:hAnsi="Times New Roman" w:cs="Times New Roman"/>
          <w:b/>
          <w:bCs/>
        </w:rPr>
        <w:t>scenkami sytuacyjnymi</w:t>
      </w:r>
      <w:r w:rsidRPr="002340D1">
        <w:rPr>
          <w:rFonts w:ascii="Times New Roman" w:hAnsi="Times New Roman" w:cs="Times New Roman"/>
        </w:rPr>
        <w:t xml:space="preserve">, </w:t>
      </w:r>
      <w:r w:rsidRPr="002340D1">
        <w:rPr>
          <w:rFonts w:ascii="Times New Roman" w:hAnsi="Times New Roman" w:cs="Times New Roman"/>
          <w:b/>
          <w:bCs/>
        </w:rPr>
        <w:t>nagrywaniem i analizą wystąpień</w:t>
      </w:r>
      <w:r w:rsidRPr="002340D1">
        <w:rPr>
          <w:rFonts w:ascii="Times New Roman" w:hAnsi="Times New Roman" w:cs="Times New Roman"/>
        </w:rPr>
        <w:t xml:space="preserve">, </w:t>
      </w:r>
      <w:r w:rsidRPr="002340D1">
        <w:rPr>
          <w:rFonts w:ascii="Times New Roman" w:hAnsi="Times New Roman" w:cs="Times New Roman"/>
          <w:b/>
          <w:bCs/>
        </w:rPr>
        <w:t>studiami przypadków (</w:t>
      </w:r>
      <w:proofErr w:type="spellStart"/>
      <w:r w:rsidRPr="002340D1">
        <w:rPr>
          <w:rFonts w:ascii="Times New Roman" w:hAnsi="Times New Roman" w:cs="Times New Roman"/>
          <w:b/>
          <w:bCs/>
        </w:rPr>
        <w:t>case</w:t>
      </w:r>
      <w:proofErr w:type="spellEnd"/>
      <w:r w:rsidRPr="002340D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340D1">
        <w:rPr>
          <w:rFonts w:ascii="Times New Roman" w:hAnsi="Times New Roman" w:cs="Times New Roman"/>
          <w:b/>
          <w:bCs/>
        </w:rPr>
        <w:t>study</w:t>
      </w:r>
      <w:proofErr w:type="spellEnd"/>
      <w:r w:rsidRPr="002340D1">
        <w:rPr>
          <w:rFonts w:ascii="Times New Roman" w:hAnsi="Times New Roman" w:cs="Times New Roman"/>
          <w:b/>
          <w:bCs/>
        </w:rPr>
        <w:t>)</w:t>
      </w:r>
      <w:r w:rsidRPr="002340D1">
        <w:rPr>
          <w:rFonts w:ascii="Times New Roman" w:hAnsi="Times New Roman" w:cs="Times New Roman"/>
        </w:rPr>
        <w:t xml:space="preserve"> oraz informacją zwrotną od trenera.</w:t>
      </w:r>
    </w:p>
    <w:p w14:paraId="0D1E1C25" w14:textId="77777777" w:rsidR="004E7DEA" w:rsidRDefault="004E7DEA" w:rsidP="004E7DEA">
      <w:pPr>
        <w:rPr>
          <w:rFonts w:ascii="Times New Roman" w:hAnsi="Times New Roman" w:cs="Times New Roman"/>
          <w:sz w:val="24"/>
          <w:szCs w:val="24"/>
        </w:rPr>
      </w:pPr>
    </w:p>
    <w:p w14:paraId="03F9F6D7" w14:textId="77777777" w:rsidR="004E7DEA" w:rsidRPr="002340D1" w:rsidRDefault="004E7DEA" w:rsidP="004E7DEA">
      <w:pPr>
        <w:rPr>
          <w:rFonts w:ascii="Times New Roman" w:hAnsi="Times New Roman" w:cs="Times New Roman"/>
          <w:sz w:val="24"/>
          <w:szCs w:val="24"/>
        </w:rPr>
      </w:pPr>
    </w:p>
    <w:p w14:paraId="572A6A3E" w14:textId="77777777" w:rsidR="004E7DEA" w:rsidRPr="002340D1" w:rsidRDefault="004E7DEA" w:rsidP="004E7D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40D1">
        <w:rPr>
          <w:rFonts w:ascii="Times New Roman" w:hAnsi="Times New Roman" w:cs="Times New Roman"/>
          <w:b/>
          <w:bCs/>
          <w:sz w:val="24"/>
          <w:szCs w:val="24"/>
        </w:rPr>
        <w:t>PROGRAM SZKOLENIA</w:t>
      </w:r>
    </w:p>
    <w:p w14:paraId="113AAC36" w14:textId="77777777" w:rsidR="004E7DEA" w:rsidRPr="002340D1" w:rsidRDefault="004E7DEA" w:rsidP="004E7D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40D1">
        <w:rPr>
          <w:rFonts w:ascii="Times New Roman" w:hAnsi="Times New Roman" w:cs="Times New Roman"/>
          <w:b/>
          <w:bCs/>
          <w:sz w:val="24"/>
          <w:szCs w:val="24"/>
        </w:rPr>
        <w:t>Moduł I. Fundamenty skutecznej komunikacji</w:t>
      </w:r>
    </w:p>
    <w:p w14:paraId="12ED455F" w14:textId="77777777" w:rsidR="004E7DEA" w:rsidRPr="002340D1" w:rsidRDefault="004E7DEA" w:rsidP="004E7DEA">
      <w:pPr>
        <w:widowControl/>
        <w:numPr>
          <w:ilvl w:val="0"/>
          <w:numId w:val="4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2340D1">
        <w:rPr>
          <w:rFonts w:ascii="Times New Roman" w:hAnsi="Times New Roman" w:cs="Times New Roman"/>
          <w:sz w:val="24"/>
          <w:szCs w:val="24"/>
        </w:rPr>
        <w:t xml:space="preserve">Komunikacja jako narzędzie budowania autorytetu. </w:t>
      </w:r>
    </w:p>
    <w:p w14:paraId="338B185E" w14:textId="77777777" w:rsidR="004E7DEA" w:rsidRPr="002340D1" w:rsidRDefault="004E7DEA" w:rsidP="004E7DEA">
      <w:pPr>
        <w:widowControl/>
        <w:numPr>
          <w:ilvl w:val="0"/>
          <w:numId w:val="4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2340D1">
        <w:rPr>
          <w:rFonts w:ascii="Times New Roman" w:hAnsi="Times New Roman" w:cs="Times New Roman"/>
          <w:sz w:val="24"/>
          <w:szCs w:val="24"/>
        </w:rPr>
        <w:t xml:space="preserve">Bariery komunikacyjne i sposoby ich eliminowania. </w:t>
      </w:r>
    </w:p>
    <w:p w14:paraId="7A32933B" w14:textId="77777777" w:rsidR="004E7DEA" w:rsidRPr="002340D1" w:rsidRDefault="004E7DEA" w:rsidP="004E7DEA">
      <w:pPr>
        <w:widowControl/>
        <w:numPr>
          <w:ilvl w:val="0"/>
          <w:numId w:val="4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2340D1">
        <w:rPr>
          <w:rFonts w:ascii="Times New Roman" w:hAnsi="Times New Roman" w:cs="Times New Roman"/>
          <w:sz w:val="24"/>
          <w:szCs w:val="24"/>
        </w:rPr>
        <w:t xml:space="preserve">Komunikacja werbalna i niewerbalna. </w:t>
      </w:r>
    </w:p>
    <w:p w14:paraId="01472A69" w14:textId="77777777" w:rsidR="004E7DEA" w:rsidRPr="002340D1" w:rsidRDefault="004E7DEA" w:rsidP="004E7DEA">
      <w:pPr>
        <w:widowControl/>
        <w:numPr>
          <w:ilvl w:val="0"/>
          <w:numId w:val="4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2340D1">
        <w:rPr>
          <w:rFonts w:ascii="Times New Roman" w:hAnsi="Times New Roman" w:cs="Times New Roman"/>
          <w:sz w:val="24"/>
          <w:szCs w:val="24"/>
        </w:rPr>
        <w:t xml:space="preserve">Aktywne słuchanie i zadawanie pytań. </w:t>
      </w:r>
    </w:p>
    <w:p w14:paraId="2232A7E2" w14:textId="77777777" w:rsidR="004E7DEA" w:rsidRPr="002340D1" w:rsidRDefault="004E7DEA" w:rsidP="004E7DEA">
      <w:pPr>
        <w:widowControl/>
        <w:numPr>
          <w:ilvl w:val="0"/>
          <w:numId w:val="4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2340D1">
        <w:rPr>
          <w:rFonts w:ascii="Times New Roman" w:hAnsi="Times New Roman" w:cs="Times New Roman"/>
          <w:sz w:val="24"/>
          <w:szCs w:val="24"/>
        </w:rPr>
        <w:t xml:space="preserve">Dopasowanie sposobu komunikacji do odbiorcy. </w:t>
      </w:r>
    </w:p>
    <w:p w14:paraId="0C5F4340" w14:textId="77777777" w:rsidR="004E7DEA" w:rsidRPr="002340D1" w:rsidRDefault="004E7DEA" w:rsidP="004E7DEA">
      <w:pPr>
        <w:rPr>
          <w:rFonts w:ascii="Times New Roman" w:hAnsi="Times New Roman" w:cs="Times New Roman"/>
          <w:sz w:val="24"/>
          <w:szCs w:val="24"/>
        </w:rPr>
      </w:pPr>
    </w:p>
    <w:p w14:paraId="3DA3AB6E" w14:textId="77777777" w:rsidR="004E7DEA" w:rsidRPr="002340D1" w:rsidRDefault="004E7DEA" w:rsidP="004E7D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40D1">
        <w:rPr>
          <w:rFonts w:ascii="Times New Roman" w:hAnsi="Times New Roman" w:cs="Times New Roman"/>
          <w:b/>
          <w:bCs/>
          <w:sz w:val="24"/>
          <w:szCs w:val="24"/>
        </w:rPr>
        <w:t>Moduł II. Wystąpienia publiczne bez stresu</w:t>
      </w:r>
    </w:p>
    <w:p w14:paraId="4AF46D7E" w14:textId="77777777" w:rsidR="004E7DEA" w:rsidRPr="002340D1" w:rsidRDefault="004E7DEA" w:rsidP="004E7DEA">
      <w:pPr>
        <w:widowControl/>
        <w:numPr>
          <w:ilvl w:val="0"/>
          <w:numId w:val="4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2340D1">
        <w:rPr>
          <w:rFonts w:ascii="Times New Roman" w:hAnsi="Times New Roman" w:cs="Times New Roman"/>
          <w:sz w:val="24"/>
          <w:szCs w:val="24"/>
        </w:rPr>
        <w:t xml:space="preserve">Jak przygotować się do wystąpienia. </w:t>
      </w:r>
    </w:p>
    <w:p w14:paraId="1E196AB8" w14:textId="77777777" w:rsidR="004E7DEA" w:rsidRPr="002340D1" w:rsidRDefault="004E7DEA" w:rsidP="004E7DEA">
      <w:pPr>
        <w:widowControl/>
        <w:numPr>
          <w:ilvl w:val="0"/>
          <w:numId w:val="4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2340D1">
        <w:rPr>
          <w:rFonts w:ascii="Times New Roman" w:hAnsi="Times New Roman" w:cs="Times New Roman"/>
          <w:sz w:val="24"/>
          <w:szCs w:val="24"/>
        </w:rPr>
        <w:t xml:space="preserve">Jak opanować tremę i stres. </w:t>
      </w:r>
    </w:p>
    <w:p w14:paraId="501FD68E" w14:textId="77777777" w:rsidR="004E7DEA" w:rsidRPr="002340D1" w:rsidRDefault="004E7DEA" w:rsidP="004E7DEA">
      <w:pPr>
        <w:widowControl/>
        <w:numPr>
          <w:ilvl w:val="0"/>
          <w:numId w:val="4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2340D1">
        <w:rPr>
          <w:rFonts w:ascii="Times New Roman" w:hAnsi="Times New Roman" w:cs="Times New Roman"/>
          <w:sz w:val="24"/>
          <w:szCs w:val="24"/>
        </w:rPr>
        <w:t xml:space="preserve">Pierwsze wrażenie – jak rozpocząć wystąpienie. </w:t>
      </w:r>
    </w:p>
    <w:p w14:paraId="7076EAE3" w14:textId="77777777" w:rsidR="004E7DEA" w:rsidRPr="002340D1" w:rsidRDefault="004E7DEA" w:rsidP="004E7DEA">
      <w:pPr>
        <w:widowControl/>
        <w:numPr>
          <w:ilvl w:val="0"/>
          <w:numId w:val="4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2340D1">
        <w:rPr>
          <w:rFonts w:ascii="Times New Roman" w:hAnsi="Times New Roman" w:cs="Times New Roman"/>
          <w:sz w:val="24"/>
          <w:szCs w:val="24"/>
        </w:rPr>
        <w:t xml:space="preserve">Budowanie pewności siebie podczas prezentacji. </w:t>
      </w:r>
    </w:p>
    <w:p w14:paraId="1D1DF67C" w14:textId="77777777" w:rsidR="004E7DEA" w:rsidRPr="002340D1" w:rsidRDefault="004E7DEA" w:rsidP="004E7DEA">
      <w:pPr>
        <w:widowControl/>
        <w:numPr>
          <w:ilvl w:val="0"/>
          <w:numId w:val="4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2340D1">
        <w:rPr>
          <w:rFonts w:ascii="Times New Roman" w:hAnsi="Times New Roman" w:cs="Times New Roman"/>
          <w:sz w:val="24"/>
          <w:szCs w:val="24"/>
        </w:rPr>
        <w:t xml:space="preserve">Najczęstsze błędy mówców. </w:t>
      </w:r>
    </w:p>
    <w:p w14:paraId="2185BBCE" w14:textId="77777777" w:rsidR="004E7DEA" w:rsidRPr="002340D1" w:rsidRDefault="004E7DEA" w:rsidP="004E7DEA">
      <w:pPr>
        <w:rPr>
          <w:rFonts w:ascii="Times New Roman" w:hAnsi="Times New Roman" w:cs="Times New Roman"/>
          <w:sz w:val="24"/>
          <w:szCs w:val="24"/>
        </w:rPr>
      </w:pPr>
    </w:p>
    <w:p w14:paraId="22828FA0" w14:textId="77777777" w:rsidR="004E7DEA" w:rsidRPr="002340D1" w:rsidRDefault="004E7DEA" w:rsidP="004E7D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40D1">
        <w:rPr>
          <w:rFonts w:ascii="Times New Roman" w:hAnsi="Times New Roman" w:cs="Times New Roman"/>
          <w:b/>
          <w:bCs/>
          <w:sz w:val="24"/>
          <w:szCs w:val="24"/>
        </w:rPr>
        <w:t>Moduł III. Jak mówić, aby słuchano?</w:t>
      </w:r>
    </w:p>
    <w:p w14:paraId="05CCB309" w14:textId="77777777" w:rsidR="004E7DEA" w:rsidRPr="002340D1" w:rsidRDefault="004E7DEA" w:rsidP="004E7DEA">
      <w:pPr>
        <w:widowControl/>
        <w:numPr>
          <w:ilvl w:val="0"/>
          <w:numId w:val="4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2340D1">
        <w:rPr>
          <w:rFonts w:ascii="Times New Roman" w:hAnsi="Times New Roman" w:cs="Times New Roman"/>
          <w:sz w:val="24"/>
          <w:szCs w:val="24"/>
        </w:rPr>
        <w:t xml:space="preserve">Jasne i zrozumiałe przekazywanie informacji. </w:t>
      </w:r>
    </w:p>
    <w:p w14:paraId="18FD25CE" w14:textId="77777777" w:rsidR="004E7DEA" w:rsidRPr="002340D1" w:rsidRDefault="004E7DEA" w:rsidP="004E7DEA">
      <w:pPr>
        <w:widowControl/>
        <w:numPr>
          <w:ilvl w:val="0"/>
          <w:numId w:val="4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2340D1">
        <w:rPr>
          <w:rFonts w:ascii="Times New Roman" w:hAnsi="Times New Roman" w:cs="Times New Roman"/>
          <w:sz w:val="24"/>
          <w:szCs w:val="24"/>
        </w:rPr>
        <w:t xml:space="preserve">Struktura skutecznego wystąpienia. </w:t>
      </w:r>
    </w:p>
    <w:p w14:paraId="42A018E4" w14:textId="77777777" w:rsidR="004E7DEA" w:rsidRPr="002340D1" w:rsidRDefault="004E7DEA" w:rsidP="004E7DEA">
      <w:pPr>
        <w:widowControl/>
        <w:numPr>
          <w:ilvl w:val="0"/>
          <w:numId w:val="4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2340D1">
        <w:rPr>
          <w:rFonts w:ascii="Times New Roman" w:hAnsi="Times New Roman" w:cs="Times New Roman"/>
          <w:sz w:val="24"/>
          <w:szCs w:val="24"/>
        </w:rPr>
        <w:t xml:space="preserve">Techniki angażowania odbiorców. </w:t>
      </w:r>
    </w:p>
    <w:p w14:paraId="12E7C07E" w14:textId="77777777" w:rsidR="004E7DEA" w:rsidRPr="002340D1" w:rsidRDefault="004E7DEA" w:rsidP="004E7DEA">
      <w:pPr>
        <w:widowControl/>
        <w:numPr>
          <w:ilvl w:val="0"/>
          <w:numId w:val="4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2340D1">
        <w:rPr>
          <w:rFonts w:ascii="Times New Roman" w:hAnsi="Times New Roman" w:cs="Times New Roman"/>
          <w:sz w:val="24"/>
          <w:szCs w:val="24"/>
        </w:rPr>
        <w:t xml:space="preserve">Siła głosu, tempo mówienia i intonacja. </w:t>
      </w:r>
    </w:p>
    <w:p w14:paraId="5FD05732" w14:textId="77777777" w:rsidR="004E7DEA" w:rsidRPr="002340D1" w:rsidRDefault="004E7DEA" w:rsidP="004E7DEA">
      <w:pPr>
        <w:widowControl/>
        <w:numPr>
          <w:ilvl w:val="0"/>
          <w:numId w:val="4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2340D1">
        <w:rPr>
          <w:rFonts w:ascii="Times New Roman" w:hAnsi="Times New Roman" w:cs="Times New Roman"/>
          <w:sz w:val="24"/>
          <w:szCs w:val="24"/>
        </w:rPr>
        <w:t xml:space="preserve">Mowa ciała i kontakt wzrokowy. </w:t>
      </w:r>
    </w:p>
    <w:p w14:paraId="56AE068F" w14:textId="77777777" w:rsidR="004E7DEA" w:rsidRPr="002340D1" w:rsidRDefault="004E7DEA" w:rsidP="004E7DEA">
      <w:pPr>
        <w:rPr>
          <w:rFonts w:ascii="Times New Roman" w:hAnsi="Times New Roman" w:cs="Times New Roman"/>
          <w:sz w:val="24"/>
          <w:szCs w:val="24"/>
        </w:rPr>
      </w:pPr>
    </w:p>
    <w:p w14:paraId="6D3E7D47" w14:textId="77777777" w:rsidR="004E7DEA" w:rsidRPr="002340D1" w:rsidRDefault="004E7DEA" w:rsidP="004E7D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40D1">
        <w:rPr>
          <w:rFonts w:ascii="Times New Roman" w:hAnsi="Times New Roman" w:cs="Times New Roman"/>
          <w:b/>
          <w:bCs/>
          <w:sz w:val="24"/>
          <w:szCs w:val="24"/>
        </w:rPr>
        <w:t>Moduł IV. Trudne sytuacje podczas wystąpień</w:t>
      </w:r>
    </w:p>
    <w:p w14:paraId="11590B20" w14:textId="77777777" w:rsidR="004E7DEA" w:rsidRPr="002340D1" w:rsidRDefault="004E7DEA" w:rsidP="004E7DEA">
      <w:pPr>
        <w:widowControl/>
        <w:numPr>
          <w:ilvl w:val="0"/>
          <w:numId w:val="4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2340D1">
        <w:rPr>
          <w:rFonts w:ascii="Times New Roman" w:hAnsi="Times New Roman" w:cs="Times New Roman"/>
          <w:sz w:val="24"/>
          <w:szCs w:val="24"/>
        </w:rPr>
        <w:t xml:space="preserve">Jak odpowiadać na trudne pytania. </w:t>
      </w:r>
    </w:p>
    <w:p w14:paraId="200C87B2" w14:textId="77777777" w:rsidR="004E7DEA" w:rsidRPr="002340D1" w:rsidRDefault="004E7DEA" w:rsidP="004E7DEA">
      <w:pPr>
        <w:widowControl/>
        <w:numPr>
          <w:ilvl w:val="0"/>
          <w:numId w:val="4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2340D1">
        <w:rPr>
          <w:rFonts w:ascii="Times New Roman" w:hAnsi="Times New Roman" w:cs="Times New Roman"/>
          <w:sz w:val="24"/>
          <w:szCs w:val="24"/>
        </w:rPr>
        <w:t xml:space="preserve">Reagowanie na krytykę i sprzeciw. </w:t>
      </w:r>
    </w:p>
    <w:p w14:paraId="1BBE6C91" w14:textId="77777777" w:rsidR="004E7DEA" w:rsidRPr="002340D1" w:rsidRDefault="004E7DEA" w:rsidP="004E7DEA">
      <w:pPr>
        <w:widowControl/>
        <w:numPr>
          <w:ilvl w:val="0"/>
          <w:numId w:val="4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2340D1">
        <w:rPr>
          <w:rFonts w:ascii="Times New Roman" w:hAnsi="Times New Roman" w:cs="Times New Roman"/>
          <w:sz w:val="24"/>
          <w:szCs w:val="24"/>
        </w:rPr>
        <w:t xml:space="preserve">Komunikacja w sytuacjach konfliktowych. </w:t>
      </w:r>
    </w:p>
    <w:p w14:paraId="7357B34A" w14:textId="77777777" w:rsidR="004E7DEA" w:rsidRPr="002340D1" w:rsidRDefault="004E7DEA" w:rsidP="004E7DEA">
      <w:pPr>
        <w:widowControl/>
        <w:numPr>
          <w:ilvl w:val="0"/>
          <w:numId w:val="4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2340D1">
        <w:rPr>
          <w:rFonts w:ascii="Times New Roman" w:hAnsi="Times New Roman" w:cs="Times New Roman"/>
          <w:sz w:val="24"/>
          <w:szCs w:val="24"/>
        </w:rPr>
        <w:t xml:space="preserve">Jak zachować spokój pod presją. </w:t>
      </w:r>
    </w:p>
    <w:p w14:paraId="06861C11" w14:textId="77777777" w:rsidR="004E7DEA" w:rsidRPr="002340D1" w:rsidRDefault="004E7DEA" w:rsidP="004E7DEA">
      <w:pPr>
        <w:widowControl/>
        <w:numPr>
          <w:ilvl w:val="0"/>
          <w:numId w:val="4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2340D1">
        <w:rPr>
          <w:rFonts w:ascii="Times New Roman" w:hAnsi="Times New Roman" w:cs="Times New Roman"/>
          <w:sz w:val="24"/>
          <w:szCs w:val="24"/>
        </w:rPr>
        <w:t xml:space="preserve">Asertywność podczas prezentacji i spotkań. </w:t>
      </w:r>
    </w:p>
    <w:p w14:paraId="61EF6727" w14:textId="77777777" w:rsidR="004E7DEA" w:rsidRPr="002340D1" w:rsidRDefault="004E7DEA" w:rsidP="004E7DEA">
      <w:pPr>
        <w:rPr>
          <w:rFonts w:ascii="Times New Roman" w:hAnsi="Times New Roman" w:cs="Times New Roman"/>
          <w:sz w:val="24"/>
          <w:szCs w:val="24"/>
        </w:rPr>
      </w:pPr>
    </w:p>
    <w:p w14:paraId="38553F1A" w14:textId="77777777" w:rsidR="004E7DEA" w:rsidRPr="002340D1" w:rsidRDefault="004E7DEA" w:rsidP="004E7D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40D1">
        <w:rPr>
          <w:rFonts w:ascii="Times New Roman" w:hAnsi="Times New Roman" w:cs="Times New Roman"/>
          <w:b/>
          <w:bCs/>
          <w:sz w:val="24"/>
          <w:szCs w:val="24"/>
        </w:rPr>
        <w:t>Moduł V. Profesjonalne prowadzenie spotkań i prezentacji</w:t>
      </w:r>
    </w:p>
    <w:p w14:paraId="39628C8E" w14:textId="77777777" w:rsidR="004E7DEA" w:rsidRPr="002340D1" w:rsidRDefault="004E7DEA" w:rsidP="004E7DEA">
      <w:pPr>
        <w:widowControl/>
        <w:numPr>
          <w:ilvl w:val="0"/>
          <w:numId w:val="4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2340D1">
        <w:rPr>
          <w:rFonts w:ascii="Times New Roman" w:hAnsi="Times New Roman" w:cs="Times New Roman"/>
          <w:sz w:val="24"/>
          <w:szCs w:val="24"/>
        </w:rPr>
        <w:t xml:space="preserve">Organizacja i prowadzenie spotkań. </w:t>
      </w:r>
    </w:p>
    <w:p w14:paraId="14B701B3" w14:textId="77777777" w:rsidR="004E7DEA" w:rsidRPr="002340D1" w:rsidRDefault="004E7DEA" w:rsidP="004E7DEA">
      <w:pPr>
        <w:widowControl/>
        <w:numPr>
          <w:ilvl w:val="0"/>
          <w:numId w:val="4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2340D1">
        <w:rPr>
          <w:rFonts w:ascii="Times New Roman" w:hAnsi="Times New Roman" w:cs="Times New Roman"/>
          <w:sz w:val="24"/>
          <w:szCs w:val="24"/>
        </w:rPr>
        <w:t xml:space="preserve">Zarządzanie dyskusją. </w:t>
      </w:r>
    </w:p>
    <w:p w14:paraId="4BC8E8E6" w14:textId="77777777" w:rsidR="004E7DEA" w:rsidRPr="002340D1" w:rsidRDefault="004E7DEA" w:rsidP="004E7DEA">
      <w:pPr>
        <w:widowControl/>
        <w:numPr>
          <w:ilvl w:val="0"/>
          <w:numId w:val="4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2340D1">
        <w:rPr>
          <w:rFonts w:ascii="Times New Roman" w:hAnsi="Times New Roman" w:cs="Times New Roman"/>
          <w:sz w:val="24"/>
          <w:szCs w:val="24"/>
        </w:rPr>
        <w:t xml:space="preserve">Jak przekonywać i argumentować. </w:t>
      </w:r>
    </w:p>
    <w:p w14:paraId="759B9439" w14:textId="77777777" w:rsidR="004E7DEA" w:rsidRPr="002340D1" w:rsidRDefault="004E7DEA" w:rsidP="004E7DEA">
      <w:pPr>
        <w:widowControl/>
        <w:numPr>
          <w:ilvl w:val="0"/>
          <w:numId w:val="4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2340D1">
        <w:rPr>
          <w:rFonts w:ascii="Times New Roman" w:hAnsi="Times New Roman" w:cs="Times New Roman"/>
          <w:sz w:val="24"/>
          <w:szCs w:val="24"/>
        </w:rPr>
        <w:t xml:space="preserve">Prezentowanie pomysłów i rekomendacji. </w:t>
      </w:r>
    </w:p>
    <w:p w14:paraId="6C923249" w14:textId="77777777" w:rsidR="004E7DEA" w:rsidRPr="002340D1" w:rsidRDefault="004E7DEA" w:rsidP="004E7DEA">
      <w:pPr>
        <w:widowControl/>
        <w:numPr>
          <w:ilvl w:val="0"/>
          <w:numId w:val="4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2340D1">
        <w:rPr>
          <w:rFonts w:ascii="Times New Roman" w:hAnsi="Times New Roman" w:cs="Times New Roman"/>
          <w:sz w:val="24"/>
          <w:szCs w:val="24"/>
        </w:rPr>
        <w:t xml:space="preserve">Budowanie zaangażowania uczestników. </w:t>
      </w:r>
    </w:p>
    <w:p w14:paraId="3FA003CB" w14:textId="77777777" w:rsidR="004E7DEA" w:rsidRPr="002340D1" w:rsidRDefault="004E7DEA" w:rsidP="004E7DEA">
      <w:pPr>
        <w:rPr>
          <w:rFonts w:ascii="Times New Roman" w:hAnsi="Times New Roman" w:cs="Times New Roman"/>
          <w:sz w:val="24"/>
          <w:szCs w:val="24"/>
        </w:rPr>
      </w:pPr>
    </w:p>
    <w:p w14:paraId="78BE6486" w14:textId="77777777" w:rsidR="004E7DEA" w:rsidRPr="002340D1" w:rsidRDefault="004E7DEA" w:rsidP="004E7D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40D1">
        <w:rPr>
          <w:rFonts w:ascii="Times New Roman" w:hAnsi="Times New Roman" w:cs="Times New Roman"/>
          <w:b/>
          <w:bCs/>
          <w:sz w:val="24"/>
          <w:szCs w:val="24"/>
        </w:rPr>
        <w:t>Moduł VI. Warsztaty praktyczne</w:t>
      </w:r>
    </w:p>
    <w:p w14:paraId="3B236A75" w14:textId="77777777" w:rsidR="004E7DEA" w:rsidRPr="002340D1" w:rsidRDefault="004E7DEA" w:rsidP="004E7DEA">
      <w:pPr>
        <w:widowControl/>
        <w:numPr>
          <w:ilvl w:val="0"/>
          <w:numId w:val="4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2340D1">
        <w:rPr>
          <w:rFonts w:ascii="Times New Roman" w:hAnsi="Times New Roman" w:cs="Times New Roman"/>
          <w:sz w:val="24"/>
          <w:szCs w:val="24"/>
        </w:rPr>
        <w:t xml:space="preserve">Ćwiczenia z wystąpień publicznych. </w:t>
      </w:r>
    </w:p>
    <w:p w14:paraId="58B7D50E" w14:textId="77777777" w:rsidR="004E7DEA" w:rsidRPr="002340D1" w:rsidRDefault="004E7DEA" w:rsidP="004E7DEA">
      <w:pPr>
        <w:widowControl/>
        <w:numPr>
          <w:ilvl w:val="0"/>
          <w:numId w:val="4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2340D1">
        <w:rPr>
          <w:rFonts w:ascii="Times New Roman" w:hAnsi="Times New Roman" w:cs="Times New Roman"/>
          <w:sz w:val="24"/>
          <w:szCs w:val="24"/>
        </w:rPr>
        <w:t xml:space="preserve">Scenki sytuacyjne. </w:t>
      </w:r>
    </w:p>
    <w:p w14:paraId="1F757006" w14:textId="77777777" w:rsidR="004E7DEA" w:rsidRPr="002340D1" w:rsidRDefault="004E7DEA" w:rsidP="004E7DEA">
      <w:pPr>
        <w:widowControl/>
        <w:numPr>
          <w:ilvl w:val="0"/>
          <w:numId w:val="4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2340D1">
        <w:rPr>
          <w:rFonts w:ascii="Times New Roman" w:hAnsi="Times New Roman" w:cs="Times New Roman"/>
          <w:sz w:val="24"/>
          <w:szCs w:val="24"/>
        </w:rPr>
        <w:lastRenderedPageBreak/>
        <w:t xml:space="preserve">Studium przypadków. </w:t>
      </w:r>
    </w:p>
    <w:p w14:paraId="77576C45" w14:textId="77777777" w:rsidR="004E7DEA" w:rsidRPr="002340D1" w:rsidRDefault="004E7DEA" w:rsidP="004E7DEA">
      <w:pPr>
        <w:widowControl/>
        <w:numPr>
          <w:ilvl w:val="0"/>
          <w:numId w:val="4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2340D1">
        <w:rPr>
          <w:rFonts w:ascii="Times New Roman" w:hAnsi="Times New Roman" w:cs="Times New Roman"/>
          <w:sz w:val="24"/>
          <w:szCs w:val="24"/>
        </w:rPr>
        <w:t xml:space="preserve">Indywidualna informacja zwrotna. </w:t>
      </w:r>
    </w:p>
    <w:p w14:paraId="6FE187F4" w14:textId="77777777" w:rsidR="004E7DEA" w:rsidRPr="002340D1" w:rsidRDefault="004E7DEA" w:rsidP="004E7DEA">
      <w:pPr>
        <w:widowControl/>
        <w:numPr>
          <w:ilvl w:val="0"/>
          <w:numId w:val="4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2340D1">
        <w:rPr>
          <w:rFonts w:ascii="Times New Roman" w:hAnsi="Times New Roman" w:cs="Times New Roman"/>
          <w:sz w:val="24"/>
          <w:szCs w:val="24"/>
        </w:rPr>
        <w:t>Opracowanie własnego planu rozwoju umiejętności komunikacyjnych.</w:t>
      </w:r>
    </w:p>
    <w:p w14:paraId="3A298344" w14:textId="77777777" w:rsidR="004E7DEA" w:rsidRPr="002340D1" w:rsidRDefault="004E7DEA" w:rsidP="004E7DEA">
      <w:pPr>
        <w:rPr>
          <w:rFonts w:ascii="Times New Roman" w:hAnsi="Times New Roman" w:cs="Times New Roman"/>
          <w:sz w:val="24"/>
          <w:szCs w:val="24"/>
        </w:rPr>
      </w:pPr>
    </w:p>
    <w:p w14:paraId="600BE05B" w14:textId="77777777" w:rsidR="004E7DEA" w:rsidRDefault="004E7DEA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18442BC" w14:textId="77777777" w:rsidR="004E7DEA" w:rsidRDefault="004E7DEA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D3DB33E" w14:textId="77777777" w:rsidR="0059472F" w:rsidRDefault="0059472F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4898D4" w14:textId="1ADF2290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774225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5" w15:restartNumberingAfterBreak="0">
    <w:nsid w:val="057B6AA6"/>
    <w:multiLevelType w:val="multilevel"/>
    <w:tmpl w:val="7FC88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7" w15:restartNumberingAfterBreak="0">
    <w:nsid w:val="0AF46201"/>
    <w:multiLevelType w:val="multilevel"/>
    <w:tmpl w:val="0840D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10BB091E"/>
    <w:multiLevelType w:val="multilevel"/>
    <w:tmpl w:val="EA1A6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33D46A2"/>
    <w:multiLevelType w:val="multilevel"/>
    <w:tmpl w:val="FF865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7485240"/>
    <w:multiLevelType w:val="multilevel"/>
    <w:tmpl w:val="452AE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7B949CB"/>
    <w:multiLevelType w:val="multilevel"/>
    <w:tmpl w:val="5510C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4644A1B"/>
    <w:multiLevelType w:val="multilevel"/>
    <w:tmpl w:val="4C722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99B57AC"/>
    <w:multiLevelType w:val="multilevel"/>
    <w:tmpl w:val="4FDAD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F6909E1"/>
    <w:multiLevelType w:val="multilevel"/>
    <w:tmpl w:val="36A23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FA5013F"/>
    <w:multiLevelType w:val="multilevel"/>
    <w:tmpl w:val="F7E49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34F71465"/>
    <w:multiLevelType w:val="multilevel"/>
    <w:tmpl w:val="5AEC6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" w15:restartNumberingAfterBreak="0">
    <w:nsid w:val="3BFD11A3"/>
    <w:multiLevelType w:val="multilevel"/>
    <w:tmpl w:val="9EB6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C16692E"/>
    <w:multiLevelType w:val="multilevel"/>
    <w:tmpl w:val="D1BA5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E8F2C5D"/>
    <w:multiLevelType w:val="multilevel"/>
    <w:tmpl w:val="5F1C5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1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2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3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4C43709"/>
    <w:multiLevelType w:val="multilevel"/>
    <w:tmpl w:val="374CB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6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7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A8149C2"/>
    <w:multiLevelType w:val="multilevel"/>
    <w:tmpl w:val="DA185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0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1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52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3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0FF3081"/>
    <w:multiLevelType w:val="multilevel"/>
    <w:tmpl w:val="0F2C8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2C95418"/>
    <w:multiLevelType w:val="multilevel"/>
    <w:tmpl w:val="C9FC6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53D6BF8"/>
    <w:multiLevelType w:val="multilevel"/>
    <w:tmpl w:val="AE78E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8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9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40"/>
  </w:num>
  <w:num w:numId="2" w16cid:durableId="1678653740">
    <w:abstractNumId w:val="31"/>
  </w:num>
  <w:num w:numId="3" w16cid:durableId="261382043">
    <w:abstractNumId w:val="42"/>
  </w:num>
  <w:num w:numId="4" w16cid:durableId="1520777818">
    <w:abstractNumId w:val="37"/>
  </w:num>
  <w:num w:numId="5" w16cid:durableId="1095517474">
    <w:abstractNumId w:val="33"/>
  </w:num>
  <w:num w:numId="6" w16cid:durableId="503279571">
    <w:abstractNumId w:val="52"/>
  </w:num>
  <w:num w:numId="7" w16cid:durableId="943683199">
    <w:abstractNumId w:val="50"/>
  </w:num>
  <w:num w:numId="8" w16cid:durableId="1685938094">
    <w:abstractNumId w:val="59"/>
  </w:num>
  <w:num w:numId="9" w16cid:durableId="1711299630">
    <w:abstractNumId w:val="51"/>
  </w:num>
  <w:num w:numId="10" w16cid:durableId="608320993">
    <w:abstractNumId w:val="19"/>
  </w:num>
  <w:num w:numId="11" w16cid:durableId="1621255964">
    <w:abstractNumId w:val="13"/>
  </w:num>
  <w:num w:numId="12" w16cid:durableId="598179624">
    <w:abstractNumId w:val="18"/>
  </w:num>
  <w:num w:numId="13" w16cid:durableId="366687856">
    <w:abstractNumId w:val="57"/>
  </w:num>
  <w:num w:numId="14" w16cid:durableId="1121219971">
    <w:abstractNumId w:val="16"/>
  </w:num>
  <w:num w:numId="15" w16cid:durableId="1788354766">
    <w:abstractNumId w:val="14"/>
  </w:num>
  <w:num w:numId="16" w16cid:durableId="172575507">
    <w:abstractNumId w:val="49"/>
  </w:num>
  <w:num w:numId="17" w16cid:durableId="1045565260">
    <w:abstractNumId w:val="46"/>
  </w:num>
  <w:num w:numId="18" w16cid:durableId="134224124">
    <w:abstractNumId w:val="45"/>
  </w:num>
  <w:num w:numId="19" w16cid:durableId="1459493326">
    <w:abstractNumId w:val="58"/>
  </w:num>
  <w:num w:numId="20" w16cid:durableId="1829902598">
    <w:abstractNumId w:val="41"/>
  </w:num>
  <w:num w:numId="21" w16cid:durableId="1149709086">
    <w:abstractNumId w:val="38"/>
  </w:num>
  <w:num w:numId="22" w16cid:durableId="662661966">
    <w:abstractNumId w:val="39"/>
  </w:num>
  <w:num w:numId="23" w16cid:durableId="1399590505">
    <w:abstractNumId w:val="47"/>
  </w:num>
  <w:num w:numId="24" w16cid:durableId="2038696968">
    <w:abstractNumId w:val="21"/>
  </w:num>
  <w:num w:numId="25" w16cid:durableId="755516937">
    <w:abstractNumId w:val="43"/>
  </w:num>
  <w:num w:numId="26" w16cid:durableId="1818523141">
    <w:abstractNumId w:val="25"/>
  </w:num>
  <w:num w:numId="27" w16cid:durableId="638463559">
    <w:abstractNumId w:val="53"/>
  </w:num>
  <w:num w:numId="28" w16cid:durableId="1468863311">
    <w:abstractNumId w:val="26"/>
  </w:num>
  <w:num w:numId="29" w16cid:durableId="1758211933">
    <w:abstractNumId w:val="1"/>
  </w:num>
  <w:num w:numId="30" w16cid:durableId="1355037294">
    <w:abstractNumId w:val="0"/>
  </w:num>
  <w:num w:numId="31" w16cid:durableId="1519736903">
    <w:abstractNumId w:val="44"/>
  </w:num>
  <w:num w:numId="32" w16cid:durableId="1302539349">
    <w:abstractNumId w:val="55"/>
  </w:num>
  <w:num w:numId="33" w16cid:durableId="2144689268">
    <w:abstractNumId w:val="56"/>
  </w:num>
  <w:num w:numId="34" w16cid:durableId="1419062280">
    <w:abstractNumId w:val="28"/>
  </w:num>
  <w:num w:numId="35" w16cid:durableId="111096137">
    <w:abstractNumId w:val="54"/>
  </w:num>
  <w:num w:numId="36" w16cid:durableId="2011176928">
    <w:abstractNumId w:val="17"/>
  </w:num>
  <w:num w:numId="37" w16cid:durableId="1621109462">
    <w:abstractNumId w:val="24"/>
  </w:num>
  <w:num w:numId="38" w16cid:durableId="1797793347">
    <w:abstractNumId w:val="30"/>
  </w:num>
  <w:num w:numId="39" w16cid:durableId="1176848837">
    <w:abstractNumId w:val="20"/>
  </w:num>
  <w:num w:numId="40" w16cid:durableId="1127357019">
    <w:abstractNumId w:val="36"/>
  </w:num>
  <w:num w:numId="41" w16cid:durableId="616722754">
    <w:abstractNumId w:val="35"/>
  </w:num>
  <w:num w:numId="42" w16cid:durableId="1533614131">
    <w:abstractNumId w:val="32"/>
  </w:num>
  <w:num w:numId="43" w16cid:durableId="1368021865">
    <w:abstractNumId w:val="23"/>
  </w:num>
  <w:num w:numId="44" w16cid:durableId="2035496131">
    <w:abstractNumId w:val="34"/>
  </w:num>
  <w:num w:numId="45" w16cid:durableId="1209996673">
    <w:abstractNumId w:val="48"/>
  </w:num>
  <w:num w:numId="46" w16cid:durableId="1601449253">
    <w:abstractNumId w:val="29"/>
  </w:num>
  <w:num w:numId="47" w16cid:durableId="874924340">
    <w:abstractNumId w:val="22"/>
  </w:num>
  <w:num w:numId="48" w16cid:durableId="423187669">
    <w:abstractNumId w:val="15"/>
  </w:num>
  <w:num w:numId="49" w16cid:durableId="1755398527">
    <w:abstractNumId w:val="27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NXbEBd9f7FVq6csXKye2KM+5p82dEv0hjrAaVBGQubqA9c6jnYZy4dvq/71h5xMfAxhqNVSV3FCZqZap7ihjfA==" w:salt="MT2PnTKlkrtmK1zxLkZH+g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A79CA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548B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8F"/>
    <w:rsid w:val="00234442"/>
    <w:rsid w:val="0023555E"/>
    <w:rsid w:val="00235B5F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A17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2C7D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3031"/>
    <w:rsid w:val="004A5D58"/>
    <w:rsid w:val="004A6F90"/>
    <w:rsid w:val="004B7A07"/>
    <w:rsid w:val="004C4068"/>
    <w:rsid w:val="004C54D7"/>
    <w:rsid w:val="004C6FFC"/>
    <w:rsid w:val="004D0F20"/>
    <w:rsid w:val="004D19C6"/>
    <w:rsid w:val="004D6B5A"/>
    <w:rsid w:val="004E29EC"/>
    <w:rsid w:val="004E7DEA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9472F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27DED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225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2F06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A80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3534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60C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1E2C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087C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0D7C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67AE7"/>
    <w:rsid w:val="00D73B3F"/>
    <w:rsid w:val="00D748CF"/>
    <w:rsid w:val="00D7530F"/>
    <w:rsid w:val="00D771A3"/>
    <w:rsid w:val="00D810DA"/>
    <w:rsid w:val="00D8124C"/>
    <w:rsid w:val="00D86F1D"/>
    <w:rsid w:val="00D87284"/>
    <w:rsid w:val="00D87722"/>
    <w:rsid w:val="00D87CBC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4A6"/>
    <w:rsid w:val="00DF3D9E"/>
    <w:rsid w:val="00DF48CD"/>
    <w:rsid w:val="00DF6024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56E7F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0F5"/>
    <w:rsid w:val="00F43239"/>
    <w:rsid w:val="00F446C5"/>
    <w:rsid w:val="00F45D90"/>
    <w:rsid w:val="00F534CF"/>
    <w:rsid w:val="00F63D44"/>
    <w:rsid w:val="00F7051D"/>
    <w:rsid w:val="00F712B4"/>
    <w:rsid w:val="00F73AEE"/>
    <w:rsid w:val="00F82CD4"/>
    <w:rsid w:val="00F8494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4</Pages>
  <Words>887</Words>
  <Characters>5327</Characters>
  <Application>Microsoft Office Word</Application>
  <DocSecurity>8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801</cp:revision>
  <cp:lastPrinted>2019-04-30T11:10:00Z</cp:lastPrinted>
  <dcterms:created xsi:type="dcterms:W3CDTF">2022-08-12T10:48:00Z</dcterms:created>
  <dcterms:modified xsi:type="dcterms:W3CDTF">2026-07-17T08:18:00Z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