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6C629D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04539BB6" w14:textId="77777777" w:rsidR="007D65EE" w:rsidRPr="007D65EE" w:rsidRDefault="007D65EE" w:rsidP="007D65EE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bookmarkStart w:id="0" w:name="_Hlk235017102"/>
      <w:r w:rsidRPr="007D65EE">
        <w:rPr>
          <w:rFonts w:ascii="Times New Roman" w:hAnsi="Times New Roman" w:cs="Times New Roman"/>
          <w:b/>
          <w:bCs/>
          <w:color w:val="EE0000"/>
          <w:sz w:val="28"/>
          <w:szCs w:val="28"/>
        </w:rPr>
        <w:t>RODO w archiwum zakładowym – bezpieczna archiwizacja dokumentacji i ochrona danych osobowych w praktyce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6E3C44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bookmarkEnd w:id="0"/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6E3C44">
        <w:tc>
          <w:tcPr>
            <w:tcW w:w="1060" w:type="pct"/>
          </w:tcPr>
          <w:p w14:paraId="16531E3E" w14:textId="03ACA6D9" w:rsidR="006C629D" w:rsidRPr="006E3C44" w:rsidRDefault="00205E32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1052" w:type="pct"/>
          </w:tcPr>
          <w:p w14:paraId="7B8B6CA7" w14:textId="2A726233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9B16A1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ED43AC8" w14:textId="586A5705" w:rsidR="006C629D" w:rsidRPr="006E3C44" w:rsidRDefault="009B16A1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Roman Stempel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C629D" w:rsidRPr="006C629D" w14:paraId="0262F241" w14:textId="77777777" w:rsidTr="006E3C44">
        <w:tc>
          <w:tcPr>
            <w:tcW w:w="1060" w:type="pct"/>
          </w:tcPr>
          <w:p w14:paraId="098AE4A5" w14:textId="27700D2C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1</w:t>
            </w:r>
            <w:r w:rsidR="00205E32">
              <w:rPr>
                <w:rFonts w:ascii="Times New Roman" w:hAnsi="Times New Roman" w:cs="Times New Roman"/>
                <w:b/>
              </w:rPr>
              <w:t>8.11</w:t>
            </w:r>
            <w:r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52" w:type="pct"/>
          </w:tcPr>
          <w:p w14:paraId="2D58141C" w14:textId="5F21EE90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9B16A1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7083EEE" w14:textId="5A33F3AA" w:rsidR="006C629D" w:rsidRPr="006E3C44" w:rsidRDefault="009B16A1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Roman Stempel</w:t>
            </w:r>
          </w:p>
        </w:tc>
      </w:tr>
      <w:tr w:rsidR="006C629D" w:rsidRPr="006C629D" w14:paraId="522A21C1" w14:textId="77777777" w:rsidTr="006E3C44">
        <w:tc>
          <w:tcPr>
            <w:tcW w:w="1060" w:type="pct"/>
          </w:tcPr>
          <w:p w14:paraId="28F44729" w14:textId="5186DA43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0</w:t>
            </w:r>
            <w:r w:rsidR="00205E32">
              <w:rPr>
                <w:rFonts w:ascii="Times New Roman" w:hAnsi="Times New Roman" w:cs="Times New Roman"/>
                <w:b/>
              </w:rPr>
              <w:t>2</w:t>
            </w:r>
            <w:r w:rsidRPr="006E3C44">
              <w:rPr>
                <w:rFonts w:ascii="Times New Roman" w:hAnsi="Times New Roman" w:cs="Times New Roman"/>
                <w:b/>
              </w:rPr>
              <w:t>.</w:t>
            </w:r>
            <w:r w:rsidR="00205E32">
              <w:rPr>
                <w:rFonts w:ascii="Times New Roman" w:hAnsi="Times New Roman" w:cs="Times New Roman"/>
                <w:b/>
              </w:rPr>
              <w:t>12</w:t>
            </w:r>
            <w:r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5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52" w:type="pct"/>
          </w:tcPr>
          <w:p w14:paraId="38EF1D05" w14:textId="7262E556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9B16A1">
              <w:rPr>
                <w:rFonts w:ascii="Times New Roman" w:hAnsi="Times New Roman" w:cs="Times New Roman"/>
                <w:b/>
              </w:rPr>
              <w:t>3.</w:t>
            </w:r>
            <w:r w:rsidRPr="006E3C44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1251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48391D69" w14:textId="5B24753B" w:rsidR="006C629D" w:rsidRPr="006E3C44" w:rsidRDefault="009B16A1" w:rsidP="009B16A1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Roman Stempel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66E76235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1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D66B5A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2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62704C2E" w14:textId="77777777" w:rsidR="00877D34" w:rsidRDefault="00EF1667" w:rsidP="00877D34">
      <w:pPr>
        <w:spacing w:after="0" w:line="360" w:lineRule="auto"/>
        <w:rPr>
          <w:rFonts w:ascii="Times New Roman" w:hAnsi="Times New Roman" w:cs="Times New Roman"/>
          <w:b/>
          <w:sz w:val="25"/>
          <w:szCs w:val="25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1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F82AC5">
        <w:rPr>
          <w:rFonts w:ascii="Times New Roman" w:hAnsi="Times New Roman" w:cs="Times New Roman"/>
          <w:b/>
          <w:color w:val="FF0000"/>
        </w:rPr>
        <w:t>Roman Stempe</w:t>
      </w:r>
      <w:r w:rsidR="00877D34">
        <w:rPr>
          <w:rFonts w:ascii="Times New Roman" w:hAnsi="Times New Roman" w:cs="Times New Roman"/>
          <w:b/>
          <w:color w:val="FF0000"/>
        </w:rPr>
        <w:t xml:space="preserve">l - </w:t>
      </w:r>
      <w:r w:rsidR="00877D34">
        <w:t>Dyplomowany archiwista, absolwent Instytutu Historycznego Uniwersytetu Warszawskiego, były pracownik pionu archiwalnego Instytutu Pamięci Narodowej. Specjalizuje się w organizacji archiwów zakładowych, zarządzaniu dokumentacją oraz opracowywaniu normatywów kancelaryjno-archiwalnych. Posiada doświadczenie we wdrażaniu elektronicznego obiegu dokumentów oraz archiwizacji dokumentacji m.in. osobowej, technicznej, medycznej, oświatowej, projektów unijnych i dokumentacji niejawnej</w:t>
      </w:r>
      <w:r w:rsidR="00F82AC5">
        <w:rPr>
          <w:rFonts w:ascii="Times New Roman" w:hAnsi="Times New Roman" w:cs="Times New Roman"/>
          <w:b/>
          <w:sz w:val="25"/>
          <w:szCs w:val="25"/>
        </w:rPr>
        <w:t xml:space="preserve">       </w:t>
      </w:r>
    </w:p>
    <w:p w14:paraId="488BDF39" w14:textId="430CF06D" w:rsidR="00870A68" w:rsidRPr="006C629D" w:rsidRDefault="00F82AC5" w:rsidP="00877D34">
      <w:pPr>
        <w:spacing w:after="0" w:line="360" w:lineRule="auto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</w:t>
      </w:r>
      <w:r w:rsidR="00877D34">
        <w:rPr>
          <w:rFonts w:ascii="Times New Roman" w:hAnsi="Times New Roman" w:cs="Times New Roman"/>
          <w:b/>
          <w:sz w:val="25"/>
          <w:szCs w:val="25"/>
        </w:rPr>
        <w:t xml:space="preserve">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6D95A0B7" w14:textId="77777777" w:rsidR="00D87722" w:rsidRDefault="00D87722" w:rsidP="00F7198A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03AB15CC" w14:textId="77777777" w:rsidR="000757E9" w:rsidRDefault="000757E9" w:rsidP="00F7198A">
      <w:pPr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</w:p>
    <w:p w14:paraId="17C76700" w14:textId="77777777" w:rsidR="007D65EE" w:rsidRPr="007D65EE" w:rsidRDefault="007D65EE" w:rsidP="007D65EE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7D65EE">
        <w:rPr>
          <w:rFonts w:ascii="Times New Roman" w:hAnsi="Times New Roman" w:cs="Times New Roman"/>
          <w:b/>
          <w:bCs/>
          <w:color w:val="EE0000"/>
          <w:sz w:val="28"/>
          <w:szCs w:val="28"/>
        </w:rPr>
        <w:t>RODO w archiwum zakładowym – bezpieczna archiwizacja dokumentacji i ochrona danych osobowych w praktyce</w:t>
      </w:r>
    </w:p>
    <w:p w14:paraId="195C8128" w14:textId="77777777" w:rsidR="00D35437" w:rsidRPr="006C629D" w:rsidRDefault="00D35437" w:rsidP="00D87722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</w:rPr>
      </w:pPr>
    </w:p>
    <w:p w14:paraId="7FE5B3D2" w14:textId="77777777" w:rsidR="00137DFD" w:rsidRPr="006C629D" w:rsidRDefault="00137DFD" w:rsidP="00D87722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248E5D49" w14:textId="77AD9693" w:rsidR="007D65EE" w:rsidRPr="007D65EE" w:rsidRDefault="007D65EE" w:rsidP="007D65E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D0671">
        <w:rPr>
          <w:rFonts w:ascii="Times New Roman" w:hAnsi="Times New Roman" w:cs="Times New Roman"/>
          <w:b/>
          <w:bCs/>
          <w:i/>
          <w:iCs/>
          <w:sz w:val="24"/>
          <w:szCs w:val="24"/>
        </w:rPr>
        <w:t>Jak prawidłowo stosować przepisy RODO w archiwach zakładowych i składnicach akt oraz uniknąć najczęstszych błędów.</w:t>
      </w:r>
    </w:p>
    <w:p w14:paraId="049D7BE9" w14:textId="77777777" w:rsidR="007D65EE" w:rsidRPr="006D0671" w:rsidRDefault="007D65EE" w:rsidP="007D65EE">
      <w:pPr>
        <w:rPr>
          <w:rFonts w:ascii="Times New Roman" w:hAnsi="Times New Roman" w:cs="Times New Roman"/>
          <w:b/>
          <w:bCs/>
        </w:rPr>
      </w:pPr>
      <w:r w:rsidRPr="006D0671">
        <w:rPr>
          <w:rFonts w:ascii="Times New Roman" w:hAnsi="Times New Roman" w:cs="Times New Roman"/>
          <w:b/>
          <w:bCs/>
        </w:rPr>
        <w:t>Cel szkolenia</w:t>
      </w:r>
    </w:p>
    <w:p w14:paraId="28A74A93" w14:textId="77777777" w:rsidR="007D65EE" w:rsidRPr="006D0671" w:rsidRDefault="007D65EE" w:rsidP="007D65EE">
      <w:pPr>
        <w:rPr>
          <w:rFonts w:ascii="Times New Roman" w:hAnsi="Times New Roman" w:cs="Times New Roman"/>
        </w:rPr>
      </w:pPr>
      <w:r w:rsidRPr="006D0671">
        <w:rPr>
          <w:rFonts w:ascii="Times New Roman" w:hAnsi="Times New Roman" w:cs="Times New Roman"/>
        </w:rPr>
        <w:t>Przygotowanie uczestników do prawidłowego stosowania przepisów RODO podczas archiwizacji, przechowywania i udostępniania dokumentacji w archiwum zakładowym.</w:t>
      </w:r>
    </w:p>
    <w:p w14:paraId="34E4B455" w14:textId="77777777" w:rsidR="007D65EE" w:rsidRPr="006D0671" w:rsidRDefault="007D65EE" w:rsidP="007D65EE">
      <w:pPr>
        <w:rPr>
          <w:rFonts w:ascii="Times New Roman" w:hAnsi="Times New Roman" w:cs="Times New Roman"/>
          <w:b/>
          <w:bCs/>
        </w:rPr>
      </w:pPr>
      <w:r w:rsidRPr="006D0671">
        <w:rPr>
          <w:rFonts w:ascii="Times New Roman" w:hAnsi="Times New Roman" w:cs="Times New Roman"/>
          <w:b/>
          <w:bCs/>
        </w:rPr>
        <w:t>Korzyści z udziału</w:t>
      </w:r>
    </w:p>
    <w:p w14:paraId="44E6ECEE" w14:textId="77777777" w:rsidR="007D65EE" w:rsidRPr="006D0671" w:rsidRDefault="007D65EE" w:rsidP="007D65EE">
      <w:pPr>
        <w:rPr>
          <w:rFonts w:ascii="Times New Roman" w:hAnsi="Times New Roman" w:cs="Times New Roman"/>
        </w:rPr>
      </w:pPr>
      <w:r w:rsidRPr="006D0671">
        <w:rPr>
          <w:rFonts w:ascii="Times New Roman" w:hAnsi="Times New Roman" w:cs="Times New Roman"/>
        </w:rPr>
        <w:t>Uczestnicy poznają praktyczne zasady ochrony danych osobowych w archiwach oraz nauczą się bezpiecznie prowadzić dokumentację zgodnie z przepisami archiwalnymi i RODO.</w:t>
      </w:r>
    </w:p>
    <w:p w14:paraId="6A1C4E4F" w14:textId="77777777" w:rsidR="007D65EE" w:rsidRPr="006D0671" w:rsidRDefault="007D65EE" w:rsidP="007D65EE">
      <w:pPr>
        <w:rPr>
          <w:rFonts w:ascii="Times New Roman" w:hAnsi="Times New Roman" w:cs="Times New Roman"/>
          <w:b/>
          <w:bCs/>
        </w:rPr>
      </w:pPr>
      <w:r w:rsidRPr="006D0671">
        <w:rPr>
          <w:rFonts w:ascii="Times New Roman" w:hAnsi="Times New Roman" w:cs="Times New Roman"/>
          <w:b/>
          <w:bCs/>
        </w:rPr>
        <w:t>Adresaci szkolenia</w:t>
      </w:r>
    </w:p>
    <w:p w14:paraId="5AF52376" w14:textId="77777777" w:rsidR="007D65EE" w:rsidRPr="006D0671" w:rsidRDefault="007D65EE" w:rsidP="007D65EE">
      <w:pPr>
        <w:rPr>
          <w:rFonts w:ascii="Times New Roman" w:hAnsi="Times New Roman" w:cs="Times New Roman"/>
        </w:rPr>
      </w:pPr>
      <w:r w:rsidRPr="006D0671">
        <w:rPr>
          <w:rFonts w:ascii="Times New Roman" w:hAnsi="Times New Roman" w:cs="Times New Roman"/>
        </w:rPr>
        <w:t>Pracownicy odpowiedzialni za prowadzenie archiwów zakładowych i składnic akt, archiwiści oraz osoby zarządzające dokumentacją.</w:t>
      </w:r>
    </w:p>
    <w:p w14:paraId="095E3BE3" w14:textId="77777777" w:rsidR="007D65EE" w:rsidRPr="006D0671" w:rsidRDefault="007D65EE" w:rsidP="007D65EE">
      <w:pPr>
        <w:rPr>
          <w:rFonts w:ascii="Times New Roman" w:hAnsi="Times New Roman" w:cs="Times New Roman"/>
          <w:sz w:val="24"/>
          <w:szCs w:val="24"/>
        </w:rPr>
      </w:pPr>
    </w:p>
    <w:p w14:paraId="7F2C3B05" w14:textId="77777777" w:rsidR="007D65EE" w:rsidRPr="006D0671" w:rsidRDefault="007D65EE" w:rsidP="007D65E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D0671">
        <w:rPr>
          <w:rFonts w:ascii="Times New Roman" w:hAnsi="Times New Roman" w:cs="Times New Roman"/>
          <w:b/>
          <w:bCs/>
          <w:sz w:val="24"/>
          <w:szCs w:val="24"/>
        </w:rPr>
        <w:t>I. Podstawy prawne funkcjonowania archiwum i ochrony danych osobowych</w:t>
      </w:r>
    </w:p>
    <w:p w14:paraId="5EE11A90" w14:textId="77777777" w:rsidR="007D65EE" w:rsidRPr="006D0671" w:rsidRDefault="007D65EE" w:rsidP="007D65E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D0671">
        <w:rPr>
          <w:rFonts w:ascii="Times New Roman" w:hAnsi="Times New Roman" w:cs="Times New Roman"/>
          <w:b/>
          <w:bCs/>
          <w:sz w:val="24"/>
          <w:szCs w:val="24"/>
        </w:rPr>
        <w:t>Przepisy archiwalne</w:t>
      </w:r>
    </w:p>
    <w:p w14:paraId="7CC4E7F1" w14:textId="77777777" w:rsidR="007D65EE" w:rsidRPr="006D0671" w:rsidRDefault="007D65EE" w:rsidP="007D65EE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6D0671">
        <w:rPr>
          <w:rFonts w:ascii="Times New Roman" w:hAnsi="Times New Roman" w:cs="Times New Roman"/>
          <w:sz w:val="24"/>
          <w:szCs w:val="24"/>
        </w:rPr>
        <w:t xml:space="preserve">ustawa o narodowym zasobie archiwalnym i archiwach, </w:t>
      </w:r>
    </w:p>
    <w:p w14:paraId="2902FC64" w14:textId="77777777" w:rsidR="007D65EE" w:rsidRPr="006D0671" w:rsidRDefault="007D65EE" w:rsidP="007D65EE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6D0671">
        <w:rPr>
          <w:rFonts w:ascii="Times New Roman" w:hAnsi="Times New Roman" w:cs="Times New Roman"/>
          <w:sz w:val="24"/>
          <w:szCs w:val="24"/>
        </w:rPr>
        <w:t xml:space="preserve">rozporządzenia wykonawcze do ustawy. </w:t>
      </w:r>
    </w:p>
    <w:p w14:paraId="72995B45" w14:textId="77777777" w:rsidR="007D65EE" w:rsidRPr="006D0671" w:rsidRDefault="007D65EE" w:rsidP="007D65E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D0671">
        <w:rPr>
          <w:rFonts w:ascii="Times New Roman" w:hAnsi="Times New Roman" w:cs="Times New Roman"/>
          <w:b/>
          <w:bCs/>
          <w:sz w:val="24"/>
          <w:szCs w:val="24"/>
        </w:rPr>
        <w:t>Przepisy dotyczące ochrony danych osobowych</w:t>
      </w:r>
    </w:p>
    <w:p w14:paraId="004F6932" w14:textId="77777777" w:rsidR="007D65EE" w:rsidRPr="006D0671" w:rsidRDefault="007D65EE" w:rsidP="007D65EE">
      <w:pPr>
        <w:widowControl/>
        <w:numPr>
          <w:ilvl w:val="0"/>
          <w:numId w:val="3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6D0671">
        <w:rPr>
          <w:rFonts w:ascii="Times New Roman" w:hAnsi="Times New Roman" w:cs="Times New Roman"/>
          <w:sz w:val="24"/>
          <w:szCs w:val="24"/>
        </w:rPr>
        <w:t xml:space="preserve">krajowe (UODO), </w:t>
      </w:r>
    </w:p>
    <w:p w14:paraId="018351D9" w14:textId="77777777" w:rsidR="007D65EE" w:rsidRPr="006D0671" w:rsidRDefault="007D65EE" w:rsidP="007D65EE">
      <w:pPr>
        <w:widowControl/>
        <w:numPr>
          <w:ilvl w:val="0"/>
          <w:numId w:val="3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6D0671">
        <w:rPr>
          <w:rFonts w:ascii="Times New Roman" w:hAnsi="Times New Roman" w:cs="Times New Roman"/>
          <w:sz w:val="24"/>
          <w:szCs w:val="24"/>
        </w:rPr>
        <w:t xml:space="preserve">unijne (RODO). </w:t>
      </w:r>
    </w:p>
    <w:p w14:paraId="25E7AB88" w14:textId="77777777" w:rsidR="007D65EE" w:rsidRPr="006D0671" w:rsidRDefault="007D65EE" w:rsidP="007D65EE">
      <w:pPr>
        <w:rPr>
          <w:rFonts w:ascii="Times New Roman" w:hAnsi="Times New Roman" w:cs="Times New Roman"/>
          <w:sz w:val="24"/>
          <w:szCs w:val="24"/>
        </w:rPr>
      </w:pPr>
    </w:p>
    <w:p w14:paraId="43AC3D03" w14:textId="77777777" w:rsidR="007D65EE" w:rsidRPr="006D0671" w:rsidRDefault="007D65EE" w:rsidP="007D65E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D0671">
        <w:rPr>
          <w:rFonts w:ascii="Times New Roman" w:hAnsi="Times New Roman" w:cs="Times New Roman"/>
          <w:b/>
          <w:bCs/>
          <w:sz w:val="24"/>
          <w:szCs w:val="24"/>
        </w:rPr>
        <w:t>II. Ochrona danych osobowych w dokumentacji archiwalnej</w:t>
      </w:r>
    </w:p>
    <w:p w14:paraId="41AD6884" w14:textId="77777777" w:rsidR="007D65EE" w:rsidRPr="006D0671" w:rsidRDefault="007D65EE" w:rsidP="007D65EE">
      <w:pPr>
        <w:widowControl/>
        <w:numPr>
          <w:ilvl w:val="0"/>
          <w:numId w:val="40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6D0671">
        <w:rPr>
          <w:rFonts w:ascii="Times New Roman" w:hAnsi="Times New Roman" w:cs="Times New Roman"/>
          <w:sz w:val="24"/>
          <w:szCs w:val="24"/>
        </w:rPr>
        <w:t xml:space="preserve">Dokumentacja dotycząca przetwarzania danych osobowych. </w:t>
      </w:r>
    </w:p>
    <w:p w14:paraId="348F7448" w14:textId="77777777" w:rsidR="007D65EE" w:rsidRPr="006D0671" w:rsidRDefault="007D65EE" w:rsidP="007D65EE">
      <w:pPr>
        <w:widowControl/>
        <w:numPr>
          <w:ilvl w:val="0"/>
          <w:numId w:val="40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6D0671">
        <w:rPr>
          <w:rFonts w:ascii="Times New Roman" w:hAnsi="Times New Roman" w:cs="Times New Roman"/>
          <w:sz w:val="24"/>
          <w:szCs w:val="24"/>
        </w:rPr>
        <w:t xml:space="preserve">Zbiory danych osobowych i upoważnienia do ich przetwarzania. </w:t>
      </w:r>
    </w:p>
    <w:p w14:paraId="7E6CD04F" w14:textId="77777777" w:rsidR="007D65EE" w:rsidRPr="006D0671" w:rsidRDefault="007D65EE" w:rsidP="007D65EE">
      <w:pPr>
        <w:widowControl/>
        <w:numPr>
          <w:ilvl w:val="0"/>
          <w:numId w:val="40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6D0671">
        <w:rPr>
          <w:rFonts w:ascii="Times New Roman" w:hAnsi="Times New Roman" w:cs="Times New Roman"/>
          <w:sz w:val="24"/>
          <w:szCs w:val="24"/>
        </w:rPr>
        <w:t xml:space="preserve">Ograniczenia praw osób, których dane dotyczą, w związku z gromadzeniem akt w archiwach zakładowych i składnicach akt. </w:t>
      </w:r>
    </w:p>
    <w:p w14:paraId="2F8064F4" w14:textId="77777777" w:rsidR="007D65EE" w:rsidRPr="006D0671" w:rsidRDefault="007D65EE" w:rsidP="007D65EE">
      <w:pPr>
        <w:rPr>
          <w:rFonts w:ascii="Times New Roman" w:hAnsi="Times New Roman" w:cs="Times New Roman"/>
          <w:sz w:val="24"/>
          <w:szCs w:val="24"/>
        </w:rPr>
      </w:pPr>
    </w:p>
    <w:p w14:paraId="6BADC106" w14:textId="77777777" w:rsidR="007D65EE" w:rsidRPr="006D0671" w:rsidRDefault="007D65EE" w:rsidP="007D65E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D0671">
        <w:rPr>
          <w:rFonts w:ascii="Times New Roman" w:hAnsi="Times New Roman" w:cs="Times New Roman"/>
          <w:b/>
          <w:bCs/>
          <w:sz w:val="24"/>
          <w:szCs w:val="24"/>
        </w:rPr>
        <w:lastRenderedPageBreak/>
        <w:t>III. Nowe obowiązki archiwów zakładowych i składnic akt wynikające z RODO</w:t>
      </w:r>
    </w:p>
    <w:p w14:paraId="03D301F6" w14:textId="77777777" w:rsidR="007D65EE" w:rsidRPr="006D0671" w:rsidRDefault="007D65EE" w:rsidP="007D65EE">
      <w:pPr>
        <w:widowControl/>
        <w:numPr>
          <w:ilvl w:val="0"/>
          <w:numId w:val="4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6D0671">
        <w:rPr>
          <w:rFonts w:ascii="Times New Roman" w:hAnsi="Times New Roman" w:cs="Times New Roman"/>
          <w:sz w:val="24"/>
          <w:szCs w:val="24"/>
        </w:rPr>
        <w:t xml:space="preserve">Obowiązek przyjmowania, rejestrowania i przechowywania sprostowań oraz uzupełnień. </w:t>
      </w:r>
    </w:p>
    <w:p w14:paraId="50FEFABB" w14:textId="77777777" w:rsidR="007D65EE" w:rsidRPr="006D0671" w:rsidRDefault="007D65EE" w:rsidP="007D65EE">
      <w:pPr>
        <w:widowControl/>
        <w:numPr>
          <w:ilvl w:val="0"/>
          <w:numId w:val="4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6D0671">
        <w:rPr>
          <w:rFonts w:ascii="Times New Roman" w:hAnsi="Times New Roman" w:cs="Times New Roman"/>
          <w:sz w:val="24"/>
          <w:szCs w:val="24"/>
        </w:rPr>
        <w:t xml:space="preserve">Prawa osób wynikające z RODO a ograniczenia ich stosowania w archiwum zakładowym i składnicy akt. </w:t>
      </w:r>
    </w:p>
    <w:p w14:paraId="60E5B2E5" w14:textId="77777777" w:rsidR="007D65EE" w:rsidRPr="006D0671" w:rsidRDefault="007D65EE" w:rsidP="007D65EE">
      <w:pPr>
        <w:widowControl/>
        <w:numPr>
          <w:ilvl w:val="0"/>
          <w:numId w:val="4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6D0671">
        <w:rPr>
          <w:rFonts w:ascii="Times New Roman" w:hAnsi="Times New Roman" w:cs="Times New Roman"/>
          <w:sz w:val="24"/>
          <w:szCs w:val="24"/>
        </w:rPr>
        <w:t xml:space="preserve">Ograniczenie prawa do bycia zapomnianym. </w:t>
      </w:r>
    </w:p>
    <w:p w14:paraId="670CE8A9" w14:textId="77777777" w:rsidR="007D65EE" w:rsidRPr="006D0671" w:rsidRDefault="007D65EE" w:rsidP="007D65EE">
      <w:pPr>
        <w:widowControl/>
        <w:numPr>
          <w:ilvl w:val="0"/>
          <w:numId w:val="4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6D0671">
        <w:rPr>
          <w:rFonts w:ascii="Times New Roman" w:hAnsi="Times New Roman" w:cs="Times New Roman"/>
          <w:sz w:val="24"/>
          <w:szCs w:val="24"/>
        </w:rPr>
        <w:t xml:space="preserve">Ograniczenie prawa do sprostowania. </w:t>
      </w:r>
    </w:p>
    <w:p w14:paraId="754683B1" w14:textId="77777777" w:rsidR="007D65EE" w:rsidRPr="006D0671" w:rsidRDefault="007D65EE" w:rsidP="007D65EE">
      <w:pPr>
        <w:widowControl/>
        <w:numPr>
          <w:ilvl w:val="0"/>
          <w:numId w:val="4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6D0671">
        <w:rPr>
          <w:rFonts w:ascii="Times New Roman" w:hAnsi="Times New Roman" w:cs="Times New Roman"/>
          <w:sz w:val="24"/>
          <w:szCs w:val="24"/>
        </w:rPr>
        <w:t xml:space="preserve">Ograniczenie prawa dostępu do danych. </w:t>
      </w:r>
    </w:p>
    <w:p w14:paraId="2D371783" w14:textId="77777777" w:rsidR="007D65EE" w:rsidRPr="006D0671" w:rsidRDefault="007D65EE" w:rsidP="007D65EE">
      <w:pPr>
        <w:widowControl/>
        <w:numPr>
          <w:ilvl w:val="0"/>
          <w:numId w:val="4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6D0671">
        <w:rPr>
          <w:rFonts w:ascii="Times New Roman" w:hAnsi="Times New Roman" w:cs="Times New Roman"/>
          <w:sz w:val="24"/>
          <w:szCs w:val="24"/>
        </w:rPr>
        <w:t xml:space="preserve">Obowiązek nieingerowania w materiały archiwalne. </w:t>
      </w:r>
    </w:p>
    <w:p w14:paraId="358DB9F5" w14:textId="77777777" w:rsidR="007D65EE" w:rsidRPr="006D0671" w:rsidRDefault="007D65EE" w:rsidP="007D65EE">
      <w:pPr>
        <w:widowControl/>
        <w:numPr>
          <w:ilvl w:val="0"/>
          <w:numId w:val="4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6D0671">
        <w:rPr>
          <w:rFonts w:ascii="Times New Roman" w:hAnsi="Times New Roman" w:cs="Times New Roman"/>
          <w:sz w:val="24"/>
          <w:szCs w:val="24"/>
        </w:rPr>
        <w:t xml:space="preserve">Zapewnienie dostępu do danych w celach naukowych i archiwalnych. </w:t>
      </w:r>
    </w:p>
    <w:p w14:paraId="1923BCC8" w14:textId="77777777" w:rsidR="007D65EE" w:rsidRPr="006D0671" w:rsidRDefault="007D65EE" w:rsidP="007D65EE">
      <w:pPr>
        <w:rPr>
          <w:rFonts w:ascii="Times New Roman" w:hAnsi="Times New Roman" w:cs="Times New Roman"/>
          <w:sz w:val="24"/>
          <w:szCs w:val="24"/>
        </w:rPr>
      </w:pPr>
    </w:p>
    <w:p w14:paraId="0B0DF0CB" w14:textId="77777777" w:rsidR="007D65EE" w:rsidRPr="006D0671" w:rsidRDefault="007D65EE" w:rsidP="007D65E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D0671">
        <w:rPr>
          <w:rFonts w:ascii="Times New Roman" w:hAnsi="Times New Roman" w:cs="Times New Roman"/>
          <w:b/>
          <w:bCs/>
          <w:sz w:val="24"/>
          <w:szCs w:val="24"/>
        </w:rPr>
        <w:t>IV. Funkcjonowanie archiwum zakładowego a ochrona danych osobowych</w:t>
      </w:r>
    </w:p>
    <w:p w14:paraId="30DB4EB3" w14:textId="77777777" w:rsidR="007D65EE" w:rsidRPr="006D0671" w:rsidRDefault="007D65EE" w:rsidP="007D65EE">
      <w:pPr>
        <w:widowControl/>
        <w:numPr>
          <w:ilvl w:val="0"/>
          <w:numId w:val="4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6D0671">
        <w:rPr>
          <w:rFonts w:ascii="Times New Roman" w:hAnsi="Times New Roman" w:cs="Times New Roman"/>
          <w:sz w:val="24"/>
          <w:szCs w:val="24"/>
        </w:rPr>
        <w:t xml:space="preserve">Organizacja, lokal i zadania archiwum zakładowego. </w:t>
      </w:r>
    </w:p>
    <w:p w14:paraId="6866F048" w14:textId="77777777" w:rsidR="007D65EE" w:rsidRPr="006D0671" w:rsidRDefault="007D65EE" w:rsidP="007D65EE">
      <w:pPr>
        <w:widowControl/>
        <w:numPr>
          <w:ilvl w:val="0"/>
          <w:numId w:val="4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6D0671">
        <w:rPr>
          <w:rFonts w:ascii="Times New Roman" w:hAnsi="Times New Roman" w:cs="Times New Roman"/>
          <w:sz w:val="24"/>
          <w:szCs w:val="24"/>
        </w:rPr>
        <w:t xml:space="preserve">Uprawnienia archiwisty w zakresie dostępu do danych osobowych. </w:t>
      </w:r>
    </w:p>
    <w:p w14:paraId="501CF064" w14:textId="77777777" w:rsidR="007D65EE" w:rsidRPr="006D0671" w:rsidRDefault="007D65EE" w:rsidP="007D65EE">
      <w:pPr>
        <w:widowControl/>
        <w:numPr>
          <w:ilvl w:val="0"/>
          <w:numId w:val="4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6D0671">
        <w:rPr>
          <w:rFonts w:ascii="Times New Roman" w:hAnsi="Times New Roman" w:cs="Times New Roman"/>
          <w:sz w:val="24"/>
          <w:szCs w:val="24"/>
        </w:rPr>
        <w:t xml:space="preserve">Przechowywanie i zabezpieczanie dokumentacji zgromadzonej w archiwum oraz prowadzenie jej ewidencji. </w:t>
      </w:r>
    </w:p>
    <w:p w14:paraId="013F1E4C" w14:textId="77777777" w:rsidR="007D65EE" w:rsidRPr="006D0671" w:rsidRDefault="007D65EE" w:rsidP="007D65EE">
      <w:pPr>
        <w:widowControl/>
        <w:numPr>
          <w:ilvl w:val="0"/>
          <w:numId w:val="4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6D0671">
        <w:rPr>
          <w:rFonts w:ascii="Times New Roman" w:hAnsi="Times New Roman" w:cs="Times New Roman"/>
          <w:sz w:val="24"/>
          <w:szCs w:val="24"/>
        </w:rPr>
        <w:t xml:space="preserve">Bezpieczeństwo danych osobowych w archiwum. </w:t>
      </w:r>
    </w:p>
    <w:p w14:paraId="6D7A07A6" w14:textId="77777777" w:rsidR="007D65EE" w:rsidRPr="006D0671" w:rsidRDefault="007D65EE" w:rsidP="007D65EE">
      <w:pPr>
        <w:widowControl/>
        <w:numPr>
          <w:ilvl w:val="0"/>
          <w:numId w:val="4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6D0671">
        <w:rPr>
          <w:rFonts w:ascii="Times New Roman" w:hAnsi="Times New Roman" w:cs="Times New Roman"/>
          <w:sz w:val="24"/>
          <w:szCs w:val="24"/>
        </w:rPr>
        <w:t xml:space="preserve">Stosowanie </w:t>
      </w:r>
      <w:proofErr w:type="spellStart"/>
      <w:r w:rsidRPr="006D0671">
        <w:rPr>
          <w:rFonts w:ascii="Times New Roman" w:hAnsi="Times New Roman" w:cs="Times New Roman"/>
          <w:sz w:val="24"/>
          <w:szCs w:val="24"/>
        </w:rPr>
        <w:t>pseudonimizacji</w:t>
      </w:r>
      <w:proofErr w:type="spellEnd"/>
      <w:r w:rsidRPr="006D067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0671">
        <w:rPr>
          <w:rFonts w:ascii="Times New Roman" w:hAnsi="Times New Roman" w:cs="Times New Roman"/>
          <w:sz w:val="24"/>
          <w:szCs w:val="24"/>
        </w:rPr>
        <w:t>anonimizacji</w:t>
      </w:r>
      <w:proofErr w:type="spellEnd"/>
      <w:r w:rsidRPr="006D0671">
        <w:rPr>
          <w:rFonts w:ascii="Times New Roman" w:hAnsi="Times New Roman" w:cs="Times New Roman"/>
          <w:sz w:val="24"/>
          <w:szCs w:val="24"/>
        </w:rPr>
        <w:t xml:space="preserve"> podczas udostępniania akt. </w:t>
      </w:r>
    </w:p>
    <w:p w14:paraId="7D84546D" w14:textId="77777777" w:rsidR="007D65EE" w:rsidRPr="006D0671" w:rsidRDefault="007D65EE" w:rsidP="007D65EE">
      <w:pPr>
        <w:widowControl/>
        <w:numPr>
          <w:ilvl w:val="0"/>
          <w:numId w:val="4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6D0671">
        <w:rPr>
          <w:rFonts w:ascii="Times New Roman" w:hAnsi="Times New Roman" w:cs="Times New Roman"/>
          <w:sz w:val="24"/>
          <w:szCs w:val="24"/>
        </w:rPr>
        <w:t xml:space="preserve">Stosowanie </w:t>
      </w:r>
      <w:proofErr w:type="spellStart"/>
      <w:r w:rsidRPr="006D0671">
        <w:rPr>
          <w:rFonts w:ascii="Times New Roman" w:hAnsi="Times New Roman" w:cs="Times New Roman"/>
          <w:sz w:val="24"/>
          <w:szCs w:val="24"/>
        </w:rPr>
        <w:t>pseudonimizacji</w:t>
      </w:r>
      <w:proofErr w:type="spellEnd"/>
      <w:r w:rsidRPr="006D067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0671">
        <w:rPr>
          <w:rFonts w:ascii="Times New Roman" w:hAnsi="Times New Roman" w:cs="Times New Roman"/>
          <w:sz w:val="24"/>
          <w:szCs w:val="24"/>
        </w:rPr>
        <w:t>anonimizacji</w:t>
      </w:r>
      <w:proofErr w:type="spellEnd"/>
      <w:r w:rsidRPr="006D0671">
        <w:rPr>
          <w:rFonts w:ascii="Times New Roman" w:hAnsi="Times New Roman" w:cs="Times New Roman"/>
          <w:sz w:val="24"/>
          <w:szCs w:val="24"/>
        </w:rPr>
        <w:t xml:space="preserve"> przy wypożyczaniu akt poza instytucję. </w:t>
      </w:r>
    </w:p>
    <w:p w14:paraId="58A7DF58" w14:textId="77777777" w:rsidR="007D65EE" w:rsidRPr="006D0671" w:rsidRDefault="007D65EE" w:rsidP="007D65EE">
      <w:pPr>
        <w:widowControl/>
        <w:numPr>
          <w:ilvl w:val="0"/>
          <w:numId w:val="4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6D0671">
        <w:rPr>
          <w:rFonts w:ascii="Times New Roman" w:hAnsi="Times New Roman" w:cs="Times New Roman"/>
          <w:sz w:val="24"/>
          <w:szCs w:val="24"/>
        </w:rPr>
        <w:t xml:space="preserve">Zawieranie umów pomiędzy instytucją a użytkownikiem zakazujących dalszego przetwarzania danych. </w:t>
      </w:r>
    </w:p>
    <w:p w14:paraId="3B3015A6" w14:textId="77777777" w:rsidR="007D65EE" w:rsidRPr="006D0671" w:rsidRDefault="007D65EE" w:rsidP="007D65EE">
      <w:pPr>
        <w:widowControl/>
        <w:numPr>
          <w:ilvl w:val="0"/>
          <w:numId w:val="4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6D0671">
        <w:rPr>
          <w:rFonts w:ascii="Times New Roman" w:hAnsi="Times New Roman" w:cs="Times New Roman"/>
          <w:sz w:val="24"/>
          <w:szCs w:val="24"/>
        </w:rPr>
        <w:t xml:space="preserve">Prowadzenie rejestru sprostowań i uzupełnień oraz zgłoszonych praw osób, których dane dotyczą. </w:t>
      </w:r>
    </w:p>
    <w:p w14:paraId="3EBB639C" w14:textId="77777777" w:rsidR="007D65EE" w:rsidRPr="006D0671" w:rsidRDefault="007D65EE" w:rsidP="007D65EE">
      <w:pPr>
        <w:widowControl/>
        <w:numPr>
          <w:ilvl w:val="0"/>
          <w:numId w:val="4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6D0671">
        <w:rPr>
          <w:rFonts w:ascii="Times New Roman" w:hAnsi="Times New Roman" w:cs="Times New Roman"/>
          <w:sz w:val="24"/>
          <w:szCs w:val="24"/>
        </w:rPr>
        <w:t xml:space="preserve">Prowadzenie rejestru zawartych umów. </w:t>
      </w:r>
    </w:p>
    <w:p w14:paraId="35E93D80" w14:textId="77777777" w:rsidR="007D65EE" w:rsidRPr="006D0671" w:rsidRDefault="007D65EE" w:rsidP="007D65EE">
      <w:pPr>
        <w:widowControl/>
        <w:numPr>
          <w:ilvl w:val="0"/>
          <w:numId w:val="4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6D0671">
        <w:rPr>
          <w:rFonts w:ascii="Times New Roman" w:hAnsi="Times New Roman" w:cs="Times New Roman"/>
          <w:sz w:val="24"/>
          <w:szCs w:val="24"/>
        </w:rPr>
        <w:t xml:space="preserve">Obowiązek usunięcia danych osobowych po ustaniu celu przetwarzania a archiwizacja. </w:t>
      </w:r>
    </w:p>
    <w:p w14:paraId="4FE92B92" w14:textId="77777777" w:rsidR="007D65EE" w:rsidRPr="006D0671" w:rsidRDefault="007D65EE" w:rsidP="007D65EE">
      <w:pPr>
        <w:widowControl/>
        <w:numPr>
          <w:ilvl w:val="0"/>
          <w:numId w:val="4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6D0671">
        <w:rPr>
          <w:rFonts w:ascii="Times New Roman" w:hAnsi="Times New Roman" w:cs="Times New Roman"/>
          <w:sz w:val="24"/>
          <w:szCs w:val="24"/>
        </w:rPr>
        <w:t xml:space="preserve">Prawo do „bycia zapomnianym” a przetwarzanie danych do celów archiwalnych. </w:t>
      </w:r>
    </w:p>
    <w:p w14:paraId="3F39523C" w14:textId="77777777" w:rsidR="007D65EE" w:rsidRPr="006D0671" w:rsidRDefault="007D65EE" w:rsidP="007D65EE">
      <w:pPr>
        <w:widowControl/>
        <w:numPr>
          <w:ilvl w:val="0"/>
          <w:numId w:val="4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6D0671">
        <w:rPr>
          <w:rFonts w:ascii="Times New Roman" w:hAnsi="Times New Roman" w:cs="Times New Roman"/>
          <w:sz w:val="24"/>
          <w:szCs w:val="24"/>
        </w:rPr>
        <w:t xml:space="preserve">Udostępnianie dokumentacji przechowywanej w archiwum zakładowym. </w:t>
      </w:r>
    </w:p>
    <w:p w14:paraId="1514AB9B" w14:textId="77777777" w:rsidR="007D65EE" w:rsidRPr="006D0671" w:rsidRDefault="007D65EE" w:rsidP="007D65EE">
      <w:pPr>
        <w:widowControl/>
        <w:numPr>
          <w:ilvl w:val="0"/>
          <w:numId w:val="4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6D0671">
        <w:rPr>
          <w:rFonts w:ascii="Times New Roman" w:hAnsi="Times New Roman" w:cs="Times New Roman"/>
          <w:sz w:val="24"/>
          <w:szCs w:val="24"/>
        </w:rPr>
        <w:t xml:space="preserve">Kwalifikacja archiwalna dokumentacji a obowiązek usuwania danych osobowych. </w:t>
      </w:r>
    </w:p>
    <w:p w14:paraId="55080AAF" w14:textId="77777777" w:rsidR="007D65EE" w:rsidRPr="006D0671" w:rsidRDefault="007D65EE" w:rsidP="007D65EE">
      <w:pPr>
        <w:widowControl/>
        <w:numPr>
          <w:ilvl w:val="0"/>
          <w:numId w:val="4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6D0671">
        <w:rPr>
          <w:rFonts w:ascii="Times New Roman" w:hAnsi="Times New Roman" w:cs="Times New Roman"/>
          <w:sz w:val="24"/>
          <w:szCs w:val="24"/>
        </w:rPr>
        <w:t xml:space="preserve">Brakowanie dokumentacji niearchiwalnej (papierowej i elektronicznej) po upływie okresów przechowywania w kontekście przepisów RODO. </w:t>
      </w:r>
    </w:p>
    <w:p w14:paraId="308ED050" w14:textId="77777777" w:rsidR="007D65EE" w:rsidRPr="006D0671" w:rsidRDefault="007D65EE" w:rsidP="007D65EE">
      <w:pPr>
        <w:widowControl/>
        <w:numPr>
          <w:ilvl w:val="0"/>
          <w:numId w:val="4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6D0671">
        <w:rPr>
          <w:rFonts w:ascii="Times New Roman" w:hAnsi="Times New Roman" w:cs="Times New Roman"/>
          <w:sz w:val="24"/>
          <w:szCs w:val="24"/>
        </w:rPr>
        <w:t>Przekazywanie materiałów archiwalnych do archiwów państwowych.</w:t>
      </w:r>
    </w:p>
    <w:p w14:paraId="71DA66C0" w14:textId="77777777" w:rsidR="007D65EE" w:rsidRPr="006D0671" w:rsidRDefault="007D65EE" w:rsidP="007D65EE">
      <w:pPr>
        <w:rPr>
          <w:rFonts w:ascii="Times New Roman" w:hAnsi="Times New Roman" w:cs="Times New Roman"/>
          <w:sz w:val="24"/>
          <w:szCs w:val="24"/>
        </w:rPr>
      </w:pPr>
    </w:p>
    <w:p w14:paraId="03E8B01F" w14:textId="77777777" w:rsidR="00F7198A" w:rsidRDefault="00F7198A" w:rsidP="002711E0">
      <w:pPr>
        <w:rPr>
          <w:rFonts w:ascii="Times New Roman" w:hAnsi="Times New Roman" w:cs="Times New Roman"/>
          <w:b/>
          <w:bCs/>
        </w:rPr>
      </w:pPr>
    </w:p>
    <w:p w14:paraId="12FC63D6" w14:textId="77777777" w:rsidR="007D65EE" w:rsidRDefault="007D65EE" w:rsidP="002711E0">
      <w:pPr>
        <w:rPr>
          <w:rFonts w:ascii="Times New Roman" w:hAnsi="Times New Roman" w:cs="Times New Roman"/>
          <w:b/>
          <w:bCs/>
        </w:rPr>
      </w:pPr>
    </w:p>
    <w:p w14:paraId="312FF13B" w14:textId="77777777" w:rsidR="007D65EE" w:rsidRDefault="007D65EE" w:rsidP="00D35437">
      <w:pPr>
        <w:spacing w:after="0"/>
        <w:rPr>
          <w:rFonts w:ascii="Times New Roman" w:eastAsiaTheme="minorHAnsi" w:hAnsi="Times New Roman" w:cs="Times New Roman"/>
          <w:b/>
          <w:bCs/>
          <w:kern w:val="0"/>
        </w:rPr>
      </w:pPr>
    </w:p>
    <w:p w14:paraId="7C6579E2" w14:textId="77777777" w:rsidR="007D65EE" w:rsidRDefault="007D65EE" w:rsidP="00D35437">
      <w:pPr>
        <w:spacing w:after="0"/>
        <w:rPr>
          <w:rFonts w:ascii="Times New Roman" w:eastAsiaTheme="minorHAnsi" w:hAnsi="Times New Roman" w:cs="Times New Roman"/>
          <w:b/>
          <w:bCs/>
          <w:kern w:val="0"/>
        </w:rPr>
      </w:pPr>
    </w:p>
    <w:p w14:paraId="1D4898D4" w14:textId="45E84A52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9A7669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5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6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0CC74EEA"/>
    <w:multiLevelType w:val="multilevel"/>
    <w:tmpl w:val="3A229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174906A0"/>
    <w:multiLevelType w:val="multilevel"/>
    <w:tmpl w:val="A7B2E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2E73A77"/>
    <w:multiLevelType w:val="multilevel"/>
    <w:tmpl w:val="570E1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 w15:restartNumberingAfterBreak="0">
    <w:nsid w:val="3DC62451"/>
    <w:multiLevelType w:val="multilevel"/>
    <w:tmpl w:val="E6BEC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DD0263B"/>
    <w:multiLevelType w:val="multilevel"/>
    <w:tmpl w:val="B0229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4AE16100"/>
    <w:multiLevelType w:val="multilevel"/>
    <w:tmpl w:val="34C00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A97A3A"/>
    <w:multiLevelType w:val="multilevel"/>
    <w:tmpl w:val="9B000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0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2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3" w15:restartNumberingAfterBreak="0">
    <w:nsid w:val="59F55F4E"/>
    <w:multiLevelType w:val="multilevel"/>
    <w:tmpl w:val="E11EB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A9604B5"/>
    <w:multiLevelType w:val="multilevel"/>
    <w:tmpl w:val="89B2E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6" w15:restartNumberingAfterBreak="0">
    <w:nsid w:val="5CB84995"/>
    <w:multiLevelType w:val="multilevel"/>
    <w:tmpl w:val="27C4E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CE33AFF"/>
    <w:multiLevelType w:val="multilevel"/>
    <w:tmpl w:val="2B34B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40" w15:restartNumberingAfterBreak="0">
    <w:nsid w:val="615B3027"/>
    <w:multiLevelType w:val="multilevel"/>
    <w:tmpl w:val="2AA0A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2E255E9"/>
    <w:multiLevelType w:val="multilevel"/>
    <w:tmpl w:val="40960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3F03951"/>
    <w:multiLevelType w:val="multilevel"/>
    <w:tmpl w:val="393E7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54F5B7D"/>
    <w:multiLevelType w:val="multilevel"/>
    <w:tmpl w:val="27BE2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5" w15:restartNumberingAfterBreak="0">
    <w:nsid w:val="6AAE5094"/>
    <w:multiLevelType w:val="multilevel"/>
    <w:tmpl w:val="F9F4B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E307C55"/>
    <w:multiLevelType w:val="multilevel"/>
    <w:tmpl w:val="1BFE5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0B3491D"/>
    <w:multiLevelType w:val="multilevel"/>
    <w:tmpl w:val="617C6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1A35AE1"/>
    <w:multiLevelType w:val="multilevel"/>
    <w:tmpl w:val="58FAE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0" w15:restartNumberingAfterBreak="0">
    <w:nsid w:val="757903D7"/>
    <w:multiLevelType w:val="multilevel"/>
    <w:tmpl w:val="D8142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2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28"/>
  </w:num>
  <w:num w:numId="2" w16cid:durableId="1678653740">
    <w:abstractNumId w:val="21"/>
  </w:num>
  <w:num w:numId="3" w16cid:durableId="261382043">
    <w:abstractNumId w:val="30"/>
  </w:num>
  <w:num w:numId="4" w16cid:durableId="1520777818">
    <w:abstractNumId w:val="25"/>
  </w:num>
  <w:num w:numId="5" w16cid:durableId="1095517474">
    <w:abstractNumId w:val="22"/>
  </w:num>
  <w:num w:numId="6" w16cid:durableId="503279571">
    <w:abstractNumId w:val="44"/>
  </w:num>
  <w:num w:numId="7" w16cid:durableId="943683199">
    <w:abstractNumId w:val="38"/>
  </w:num>
  <w:num w:numId="8" w16cid:durableId="1685938094">
    <w:abstractNumId w:val="52"/>
  </w:num>
  <w:num w:numId="9" w16cid:durableId="1711299630">
    <w:abstractNumId w:val="39"/>
  </w:num>
  <w:num w:numId="10" w16cid:durableId="608320993">
    <w:abstractNumId w:val="18"/>
  </w:num>
  <w:num w:numId="11" w16cid:durableId="1621255964">
    <w:abstractNumId w:val="13"/>
  </w:num>
  <w:num w:numId="12" w16cid:durableId="598179624">
    <w:abstractNumId w:val="16"/>
  </w:num>
  <w:num w:numId="13" w16cid:durableId="366687856">
    <w:abstractNumId w:val="49"/>
  </w:num>
  <w:num w:numId="14" w16cid:durableId="1121219971">
    <w:abstractNumId w:val="15"/>
  </w:num>
  <w:num w:numId="15" w16cid:durableId="1788354766">
    <w:abstractNumId w:val="14"/>
  </w:num>
  <w:num w:numId="16" w16cid:durableId="172575507">
    <w:abstractNumId w:val="35"/>
  </w:num>
  <w:num w:numId="17" w16cid:durableId="1045565260">
    <w:abstractNumId w:val="32"/>
  </w:num>
  <w:num w:numId="18" w16cid:durableId="134224124">
    <w:abstractNumId w:val="31"/>
  </w:num>
  <w:num w:numId="19" w16cid:durableId="1459493326">
    <w:abstractNumId w:val="51"/>
  </w:num>
  <w:num w:numId="20" w16cid:durableId="1829902598">
    <w:abstractNumId w:val="29"/>
  </w:num>
  <w:num w:numId="21" w16cid:durableId="1758211933">
    <w:abstractNumId w:val="1"/>
  </w:num>
  <w:num w:numId="22" w16cid:durableId="1355037294">
    <w:abstractNumId w:val="0"/>
  </w:num>
  <w:num w:numId="23" w16cid:durableId="2053768836">
    <w:abstractNumId w:val="19"/>
  </w:num>
  <w:num w:numId="24" w16cid:durableId="497161619">
    <w:abstractNumId w:val="20"/>
  </w:num>
  <w:num w:numId="25" w16cid:durableId="2124880963">
    <w:abstractNumId w:val="42"/>
  </w:num>
  <w:num w:numId="26" w16cid:durableId="2115008241">
    <w:abstractNumId w:val="43"/>
  </w:num>
  <w:num w:numId="27" w16cid:durableId="1581794708">
    <w:abstractNumId w:val="24"/>
  </w:num>
  <w:num w:numId="28" w16cid:durableId="192109898">
    <w:abstractNumId w:val="50"/>
  </w:num>
  <w:num w:numId="29" w16cid:durableId="2080252992">
    <w:abstractNumId w:val="47"/>
  </w:num>
  <w:num w:numId="30" w16cid:durableId="1839420107">
    <w:abstractNumId w:val="41"/>
  </w:num>
  <w:num w:numId="31" w16cid:durableId="1946882424">
    <w:abstractNumId w:val="17"/>
  </w:num>
  <w:num w:numId="32" w16cid:durableId="2068991376">
    <w:abstractNumId w:val="40"/>
  </w:num>
  <w:num w:numId="33" w16cid:durableId="1362973990">
    <w:abstractNumId w:val="26"/>
  </w:num>
  <w:num w:numId="34" w16cid:durableId="265116349">
    <w:abstractNumId w:val="36"/>
  </w:num>
  <w:num w:numId="35" w16cid:durableId="1629318257">
    <w:abstractNumId w:val="33"/>
  </w:num>
  <w:num w:numId="36" w16cid:durableId="1942881385">
    <w:abstractNumId w:val="46"/>
  </w:num>
  <w:num w:numId="37" w16cid:durableId="664287571">
    <w:abstractNumId w:val="27"/>
  </w:num>
  <w:num w:numId="38" w16cid:durableId="964769624">
    <w:abstractNumId w:val="23"/>
  </w:num>
  <w:num w:numId="39" w16cid:durableId="784615427">
    <w:abstractNumId w:val="45"/>
  </w:num>
  <w:num w:numId="40" w16cid:durableId="1341858680">
    <w:abstractNumId w:val="34"/>
  </w:num>
  <w:num w:numId="41" w16cid:durableId="1115520570">
    <w:abstractNumId w:val="48"/>
  </w:num>
  <w:num w:numId="42" w16cid:durableId="28384141">
    <w:abstractNumId w:val="3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ksJeGJyQXxfCfilVFOPwwVWp3C0W7fOSb8oY1Y5b3NtCDhPEDtvzssWVjyxNlXgetsP9q1QUmXkzjYCKETDGGA==" w:salt="yhHHGUzz8/P80E22Qx7Ciw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7E9"/>
    <w:rsid w:val="00075EAC"/>
    <w:rsid w:val="00077DBF"/>
    <w:rsid w:val="000831A2"/>
    <w:rsid w:val="00084BCA"/>
    <w:rsid w:val="00091B65"/>
    <w:rsid w:val="00092085"/>
    <w:rsid w:val="0009362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36B02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4CBE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5E32"/>
    <w:rsid w:val="00206755"/>
    <w:rsid w:val="00206C95"/>
    <w:rsid w:val="00206FFF"/>
    <w:rsid w:val="002078C8"/>
    <w:rsid w:val="0021099E"/>
    <w:rsid w:val="0021245F"/>
    <w:rsid w:val="002203D9"/>
    <w:rsid w:val="00221851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1E0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5D59"/>
    <w:rsid w:val="00496090"/>
    <w:rsid w:val="004960EC"/>
    <w:rsid w:val="004978AD"/>
    <w:rsid w:val="004A1155"/>
    <w:rsid w:val="004A14E6"/>
    <w:rsid w:val="004A3031"/>
    <w:rsid w:val="004A5D58"/>
    <w:rsid w:val="004A6F90"/>
    <w:rsid w:val="004B6304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D68"/>
    <w:rsid w:val="005F6EF6"/>
    <w:rsid w:val="00602140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61EEA"/>
    <w:rsid w:val="00664610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65EE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77D34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9651F"/>
    <w:rsid w:val="009A37B9"/>
    <w:rsid w:val="009A5E5E"/>
    <w:rsid w:val="009A6724"/>
    <w:rsid w:val="009A75AB"/>
    <w:rsid w:val="009A7669"/>
    <w:rsid w:val="009B16A1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45EB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5D6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66B5A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10A1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63D44"/>
    <w:rsid w:val="00F7051D"/>
    <w:rsid w:val="00F712B4"/>
    <w:rsid w:val="00F7198A"/>
    <w:rsid w:val="00F73AEE"/>
    <w:rsid w:val="00F82AC5"/>
    <w:rsid w:val="00F82CD4"/>
    <w:rsid w:val="00F8494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1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22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4</Pages>
  <Words>989</Words>
  <Characters>5937</Characters>
  <Application>Microsoft Office Word</Application>
  <DocSecurity>8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798</cp:revision>
  <cp:lastPrinted>2019-04-30T11:10:00Z</cp:lastPrinted>
  <dcterms:created xsi:type="dcterms:W3CDTF">2022-08-12T10:48:00Z</dcterms:created>
  <dcterms:modified xsi:type="dcterms:W3CDTF">2026-07-16T06:04:00Z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