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FD28DB4" w14:textId="77777777" w:rsidTr="00736CD0">
        <w:trPr>
          <w:trHeight w:val="1124"/>
        </w:trPr>
        <w:tc>
          <w:tcPr>
            <w:tcW w:w="3090" w:type="dxa"/>
          </w:tcPr>
          <w:p w14:paraId="52FD3B07"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7CE4B6A"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030137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6F67ED5C"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109CB8D"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B93160B" w14:textId="77777777" w:rsidR="00870A68" w:rsidRPr="00B93839" w:rsidRDefault="00870A68" w:rsidP="00666657">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2ED4FAA6" wp14:editId="3BA090DD">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666657">
        <w:rPr>
          <w:rFonts w:ascii="Times New Roman" w:hAnsi="Times New Roman"/>
          <w:b/>
          <w:sz w:val="24"/>
          <w:szCs w:val="24"/>
        </w:rPr>
        <w:br/>
      </w:r>
      <w:r w:rsidR="00666657" w:rsidRPr="007E3EF6">
        <w:rPr>
          <w:rFonts w:ascii="Times New Roman" w:hAnsi="Times New Roman"/>
          <w:b/>
          <w:color w:val="C00000"/>
          <w:sz w:val="28"/>
          <w:szCs w:val="28"/>
          <w:u w:val="single"/>
        </w:rPr>
        <w:t>ONLINE</w:t>
      </w:r>
    </w:p>
    <w:p w14:paraId="54C19FB4" w14:textId="77777777" w:rsidR="00870A68" w:rsidRPr="00B93839" w:rsidRDefault="00870A68" w:rsidP="00870A68">
      <w:pPr>
        <w:pStyle w:val="Bezodstpw"/>
        <w:rPr>
          <w:rFonts w:ascii="Times New Roman" w:hAnsi="Times New Roman"/>
          <w:b/>
          <w:sz w:val="28"/>
          <w:szCs w:val="28"/>
          <w:u w:val="single"/>
        </w:rPr>
      </w:pPr>
    </w:p>
    <w:p w14:paraId="23189209" w14:textId="77777777" w:rsidR="00CA100F" w:rsidRDefault="00CA100F" w:rsidP="00147BBA">
      <w:pPr>
        <w:pStyle w:val="Tekstpodstawowy"/>
        <w:jc w:val="center"/>
        <w:rPr>
          <w:rFonts w:ascii="Times New Roman" w:eastAsia="Calibri" w:hAnsi="Times New Roman" w:cs="Times New Roman"/>
          <w:b/>
          <w:kern w:val="3"/>
          <w:sz w:val="28"/>
          <w:szCs w:val="28"/>
        </w:rPr>
      </w:pPr>
    </w:p>
    <w:p w14:paraId="797F0755" w14:textId="7381CD6E" w:rsidR="00B35F01" w:rsidRDefault="00B35F01" w:rsidP="000E1056">
      <w:pPr>
        <w:pStyle w:val="Bezodstpw"/>
        <w:jc w:val="center"/>
        <w:rPr>
          <w:b/>
          <w:color w:val="FF0000"/>
          <w:sz w:val="32"/>
          <w:szCs w:val="32"/>
        </w:rPr>
      </w:pPr>
      <w:bookmarkStart w:id="0" w:name="_Hlk101424077"/>
      <w:bookmarkStart w:id="1" w:name="_Hlk104811272"/>
      <w:r>
        <w:rPr>
          <w:b/>
          <w:color w:val="FF0000"/>
          <w:sz w:val="32"/>
          <w:szCs w:val="32"/>
        </w:rPr>
        <w:t xml:space="preserve">Centralne Rejestry </w:t>
      </w:r>
      <w:r w:rsidR="009147B8">
        <w:rPr>
          <w:b/>
          <w:color w:val="FF0000"/>
          <w:sz w:val="32"/>
          <w:szCs w:val="32"/>
        </w:rPr>
        <w:t>U</w:t>
      </w:r>
      <w:r>
        <w:rPr>
          <w:b/>
          <w:color w:val="FF0000"/>
          <w:sz w:val="32"/>
          <w:szCs w:val="32"/>
        </w:rPr>
        <w:t>mów</w:t>
      </w:r>
      <w:r w:rsidR="009147B8">
        <w:rPr>
          <w:b/>
          <w:color w:val="FF0000"/>
          <w:sz w:val="32"/>
          <w:szCs w:val="32"/>
        </w:rPr>
        <w:t xml:space="preserve">  </w:t>
      </w:r>
      <w:r>
        <w:rPr>
          <w:b/>
          <w:color w:val="FF0000"/>
          <w:sz w:val="32"/>
          <w:szCs w:val="32"/>
        </w:rPr>
        <w:t xml:space="preserve">- prawo, praktyka i obowiązki  </w:t>
      </w:r>
    </w:p>
    <w:p w14:paraId="5B569C30" w14:textId="287F407C" w:rsidR="000E1056" w:rsidRPr="000E1056" w:rsidRDefault="00B35F01" w:rsidP="000E1056">
      <w:pPr>
        <w:pStyle w:val="Bezodstpw"/>
        <w:jc w:val="center"/>
        <w:rPr>
          <w:b/>
          <w:color w:val="FF0000"/>
          <w:sz w:val="32"/>
          <w:szCs w:val="32"/>
        </w:rPr>
      </w:pPr>
      <w:r>
        <w:rPr>
          <w:b/>
          <w:color w:val="FF0000"/>
          <w:sz w:val="32"/>
          <w:szCs w:val="32"/>
        </w:rPr>
        <w:t>- zagadnienia praktyczne</w:t>
      </w:r>
    </w:p>
    <w:bookmarkEnd w:id="0"/>
    <w:p w14:paraId="28A9E653" w14:textId="77777777" w:rsidR="00736CD0" w:rsidRPr="00E8150B" w:rsidRDefault="00736CD0" w:rsidP="00C518F4">
      <w:pPr>
        <w:pStyle w:val="Bezodstpw"/>
        <w:jc w:val="center"/>
        <w:rPr>
          <w:b/>
          <w:color w:val="FF0000"/>
          <w:sz w:val="28"/>
          <w:szCs w:val="28"/>
        </w:rPr>
      </w:pPr>
    </w:p>
    <w:tbl>
      <w:tblPr>
        <w:tblStyle w:val="Tabela-Siatka"/>
        <w:tblpPr w:leftFromText="141" w:rightFromText="141" w:vertAnchor="text" w:horzAnchor="margin" w:tblpY="425"/>
        <w:tblW w:w="2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566"/>
        <w:gridCol w:w="1561"/>
        <w:gridCol w:w="1984"/>
      </w:tblGrid>
      <w:tr w:rsidR="00D13B1C" w:rsidRPr="008E1E1D" w14:paraId="2BE6F704" w14:textId="28CE1D3D" w:rsidTr="00AD65D0">
        <w:trPr>
          <w:trHeight w:val="416"/>
        </w:trPr>
        <w:tc>
          <w:tcPr>
            <w:tcW w:w="1528" w:type="pct"/>
            <w:tcBorders>
              <w:bottom w:val="single" w:sz="4" w:space="0" w:color="auto"/>
            </w:tcBorders>
            <w:shd w:val="clear" w:color="auto" w:fill="D0CECE" w:themeFill="background2" w:themeFillShade="E6"/>
          </w:tcPr>
          <w:p w14:paraId="18F5B767" w14:textId="3D1FB98A" w:rsidR="00D13B1C" w:rsidRPr="008E1E1D" w:rsidRDefault="00D13B1C" w:rsidP="00F446C5">
            <w:pPr>
              <w:pStyle w:val="Tekstpodstawowy"/>
              <w:jc w:val="center"/>
              <w:rPr>
                <w:b/>
                <w:sz w:val="18"/>
                <w:szCs w:val="18"/>
              </w:rPr>
            </w:pPr>
            <w:r w:rsidRPr="008E1E1D">
              <w:rPr>
                <w:b/>
                <w:sz w:val="18"/>
                <w:szCs w:val="18"/>
              </w:rPr>
              <w:t>Terminy</w:t>
            </w:r>
          </w:p>
        </w:tc>
        <w:tc>
          <w:tcPr>
            <w:tcW w:w="478" w:type="pct"/>
            <w:tcBorders>
              <w:bottom w:val="single" w:sz="4" w:space="0" w:color="auto"/>
            </w:tcBorders>
            <w:shd w:val="clear" w:color="auto" w:fill="D0CECE" w:themeFill="background2" w:themeFillShade="E6"/>
          </w:tcPr>
          <w:p w14:paraId="6C354E51" w14:textId="32525532" w:rsidR="00D13B1C" w:rsidRDefault="009A51C1" w:rsidP="004C2215">
            <w:pPr>
              <w:pStyle w:val="Tekstpodstawowy"/>
              <w:jc w:val="center"/>
              <w:rPr>
                <w:b/>
                <w:sz w:val="18"/>
                <w:szCs w:val="18"/>
              </w:rPr>
            </w:pPr>
            <w:r>
              <w:rPr>
                <w:b/>
                <w:sz w:val="18"/>
                <w:szCs w:val="18"/>
              </w:rPr>
              <w:t>X</w:t>
            </w:r>
          </w:p>
        </w:tc>
        <w:tc>
          <w:tcPr>
            <w:tcW w:w="1318" w:type="pct"/>
            <w:tcBorders>
              <w:bottom w:val="single" w:sz="4" w:space="0" w:color="auto"/>
            </w:tcBorders>
            <w:shd w:val="clear" w:color="auto" w:fill="D0CECE" w:themeFill="background2" w:themeFillShade="E6"/>
          </w:tcPr>
          <w:p w14:paraId="2589A0B5" w14:textId="0DA0C86A" w:rsidR="00D13B1C" w:rsidRPr="008E1E1D" w:rsidRDefault="00D13B1C" w:rsidP="004C2215">
            <w:pPr>
              <w:pStyle w:val="Tekstpodstawowy"/>
              <w:jc w:val="center"/>
              <w:rPr>
                <w:b/>
                <w:sz w:val="18"/>
                <w:szCs w:val="18"/>
              </w:rPr>
            </w:pPr>
            <w:r>
              <w:rPr>
                <w:b/>
                <w:sz w:val="18"/>
                <w:szCs w:val="18"/>
              </w:rPr>
              <w:t>Czas trwania</w:t>
            </w:r>
          </w:p>
        </w:tc>
        <w:tc>
          <w:tcPr>
            <w:tcW w:w="1676" w:type="pct"/>
            <w:tcBorders>
              <w:bottom w:val="single" w:sz="4" w:space="0" w:color="auto"/>
            </w:tcBorders>
            <w:shd w:val="clear" w:color="auto" w:fill="D0CECE" w:themeFill="background2" w:themeFillShade="E6"/>
          </w:tcPr>
          <w:p w14:paraId="064472D9" w14:textId="3CCA862E" w:rsidR="00D13B1C" w:rsidRPr="008E1E1D" w:rsidRDefault="00D13B1C" w:rsidP="004C2215">
            <w:pPr>
              <w:pStyle w:val="Tekstpodstawowy"/>
              <w:jc w:val="center"/>
              <w:rPr>
                <w:b/>
                <w:sz w:val="18"/>
                <w:szCs w:val="18"/>
              </w:rPr>
            </w:pPr>
            <w:r w:rsidRPr="008E1E1D">
              <w:rPr>
                <w:b/>
                <w:sz w:val="18"/>
                <w:szCs w:val="18"/>
              </w:rPr>
              <w:t>Prowadzący</w:t>
            </w:r>
          </w:p>
        </w:tc>
      </w:tr>
      <w:tr w:rsidR="00D13B1C" w:rsidRPr="008E1E1D" w14:paraId="432329F4" w14:textId="77777777" w:rsidTr="00AD65D0">
        <w:tc>
          <w:tcPr>
            <w:tcW w:w="1528" w:type="pct"/>
          </w:tcPr>
          <w:p w14:paraId="6BC271F6" w14:textId="29F48012" w:rsidR="00D13B1C" w:rsidRDefault="005621C1" w:rsidP="00D50F15">
            <w:pPr>
              <w:pStyle w:val="Tekstpodstawowy"/>
              <w:jc w:val="center"/>
              <w:rPr>
                <w:b/>
              </w:rPr>
            </w:pPr>
            <w:r>
              <w:rPr>
                <w:b/>
              </w:rPr>
              <w:t>2</w:t>
            </w:r>
            <w:r w:rsidR="00856C94">
              <w:rPr>
                <w:b/>
              </w:rPr>
              <w:t>9</w:t>
            </w:r>
            <w:r w:rsidR="00D13B1C">
              <w:rPr>
                <w:b/>
              </w:rPr>
              <w:t>.</w:t>
            </w:r>
            <w:r w:rsidR="00ED6DF9">
              <w:rPr>
                <w:b/>
              </w:rPr>
              <w:t>1</w:t>
            </w:r>
            <w:r w:rsidR="00856C94">
              <w:rPr>
                <w:b/>
              </w:rPr>
              <w:t>2</w:t>
            </w:r>
            <w:r w:rsidR="00D13B1C">
              <w:rPr>
                <w:b/>
              </w:rPr>
              <w:t>.2023</w:t>
            </w:r>
          </w:p>
        </w:tc>
        <w:tc>
          <w:tcPr>
            <w:tcW w:w="478" w:type="pct"/>
          </w:tcPr>
          <w:p w14:paraId="6633B3DF" w14:textId="77777777" w:rsidR="00D13B1C" w:rsidRPr="00D50F15" w:rsidRDefault="00D13B1C" w:rsidP="00C6143A">
            <w:pPr>
              <w:pStyle w:val="Tekstpodstawowy"/>
              <w:jc w:val="center"/>
              <w:rPr>
                <w:bCs/>
              </w:rPr>
            </w:pPr>
            <w:permStart w:id="1284115087" w:edGrp="everyone"/>
            <w:permEnd w:id="1284115087"/>
          </w:p>
        </w:tc>
        <w:tc>
          <w:tcPr>
            <w:tcW w:w="1318" w:type="pct"/>
          </w:tcPr>
          <w:p w14:paraId="1D9ADC8F" w14:textId="41549DBA" w:rsidR="00D13B1C" w:rsidRPr="00AD65D0" w:rsidRDefault="00D13B1C" w:rsidP="00C6143A">
            <w:pPr>
              <w:pStyle w:val="Tekstpodstawowy"/>
              <w:jc w:val="center"/>
              <w:rPr>
                <w:b/>
              </w:rPr>
            </w:pPr>
            <w:r w:rsidRPr="00AD65D0">
              <w:rPr>
                <w:b/>
              </w:rPr>
              <w:t>9.00-13.00</w:t>
            </w:r>
          </w:p>
        </w:tc>
        <w:tc>
          <w:tcPr>
            <w:tcW w:w="1676" w:type="pct"/>
          </w:tcPr>
          <w:p w14:paraId="590C2CE5" w14:textId="44C570EE" w:rsidR="00D13B1C" w:rsidRPr="00C6143A" w:rsidRDefault="00D13B1C" w:rsidP="00C6143A">
            <w:pPr>
              <w:pStyle w:val="Tekstpodstawowy"/>
              <w:jc w:val="center"/>
              <w:rPr>
                <w:b/>
              </w:rPr>
            </w:pPr>
            <w:r>
              <w:rPr>
                <w:b/>
              </w:rPr>
              <w:t xml:space="preserve">Iwona </w:t>
            </w:r>
            <w:proofErr w:type="spellStart"/>
            <w:r>
              <w:rPr>
                <w:b/>
              </w:rPr>
              <w:t>Wachel</w:t>
            </w:r>
            <w:proofErr w:type="spellEnd"/>
          </w:p>
        </w:tc>
      </w:tr>
      <w:tr w:rsidR="00E05DDA" w:rsidRPr="008E1E1D" w14:paraId="5062955B" w14:textId="77777777" w:rsidTr="00AD65D0">
        <w:tc>
          <w:tcPr>
            <w:tcW w:w="1528" w:type="pct"/>
          </w:tcPr>
          <w:p w14:paraId="512A2B56" w14:textId="15908CDD" w:rsidR="00E05DDA" w:rsidRDefault="005621C1" w:rsidP="00D50F15">
            <w:pPr>
              <w:pStyle w:val="Tekstpodstawowy"/>
              <w:jc w:val="center"/>
              <w:rPr>
                <w:b/>
              </w:rPr>
            </w:pPr>
            <w:r>
              <w:rPr>
                <w:b/>
              </w:rPr>
              <w:t>1</w:t>
            </w:r>
            <w:r w:rsidR="00856C94">
              <w:rPr>
                <w:b/>
              </w:rPr>
              <w:t>8</w:t>
            </w:r>
            <w:r w:rsidR="00E05DDA">
              <w:rPr>
                <w:b/>
              </w:rPr>
              <w:t>.</w:t>
            </w:r>
            <w:r w:rsidR="00856C94">
              <w:rPr>
                <w:b/>
              </w:rPr>
              <w:t>01</w:t>
            </w:r>
            <w:r w:rsidR="00E05DDA">
              <w:rPr>
                <w:b/>
              </w:rPr>
              <w:t>.202</w:t>
            </w:r>
            <w:r w:rsidR="00856C94">
              <w:rPr>
                <w:b/>
              </w:rPr>
              <w:t>4</w:t>
            </w:r>
          </w:p>
        </w:tc>
        <w:tc>
          <w:tcPr>
            <w:tcW w:w="478" w:type="pct"/>
          </w:tcPr>
          <w:p w14:paraId="59CD75B5" w14:textId="77777777" w:rsidR="00E05DDA" w:rsidRPr="00D50F15" w:rsidRDefault="00E05DDA" w:rsidP="00C6143A">
            <w:pPr>
              <w:pStyle w:val="Tekstpodstawowy"/>
              <w:jc w:val="center"/>
              <w:rPr>
                <w:bCs/>
              </w:rPr>
            </w:pPr>
            <w:permStart w:id="1323397562" w:edGrp="everyone"/>
            <w:permEnd w:id="1323397562"/>
          </w:p>
        </w:tc>
        <w:tc>
          <w:tcPr>
            <w:tcW w:w="1318" w:type="pct"/>
          </w:tcPr>
          <w:p w14:paraId="3A297712" w14:textId="61329E19" w:rsidR="00E05DDA" w:rsidRPr="00AD65D0" w:rsidRDefault="00E05DDA" w:rsidP="00C6143A">
            <w:pPr>
              <w:pStyle w:val="Tekstpodstawowy"/>
              <w:jc w:val="center"/>
              <w:rPr>
                <w:b/>
              </w:rPr>
            </w:pPr>
            <w:r w:rsidRPr="00AD65D0">
              <w:rPr>
                <w:b/>
              </w:rPr>
              <w:t>9.00-13.00</w:t>
            </w:r>
          </w:p>
        </w:tc>
        <w:tc>
          <w:tcPr>
            <w:tcW w:w="1676" w:type="pct"/>
          </w:tcPr>
          <w:p w14:paraId="63C9D0F8" w14:textId="104E4E6F" w:rsidR="00E05DDA" w:rsidRDefault="00E05DDA" w:rsidP="00C6143A">
            <w:pPr>
              <w:pStyle w:val="Tekstpodstawowy"/>
              <w:jc w:val="center"/>
              <w:rPr>
                <w:b/>
              </w:rPr>
            </w:pPr>
            <w:r>
              <w:rPr>
                <w:b/>
              </w:rPr>
              <w:t xml:space="preserve">Iwona </w:t>
            </w:r>
            <w:proofErr w:type="spellStart"/>
            <w:r>
              <w:rPr>
                <w:b/>
              </w:rPr>
              <w:t>Wachel</w:t>
            </w:r>
            <w:proofErr w:type="spellEnd"/>
          </w:p>
        </w:tc>
      </w:tr>
    </w:tbl>
    <w:bookmarkEnd w:id="1"/>
    <w:p w14:paraId="2A2EADA6" w14:textId="04A56A9D" w:rsidR="002B55A3" w:rsidRPr="002B55A3" w:rsidRDefault="00097890" w:rsidP="002B55A3">
      <w:pPr>
        <w:pStyle w:val="Bezodstpw"/>
        <w:rPr>
          <w:b/>
          <w:szCs w:val="20"/>
        </w:rPr>
      </w:pPr>
      <w:r w:rsidRPr="008E1E1D">
        <w:rPr>
          <w:b/>
          <w:sz w:val="18"/>
          <w:szCs w:val="18"/>
        </w:rPr>
        <w:t>Harmonogram</w:t>
      </w:r>
      <w:r>
        <w:rPr>
          <w:b/>
          <w:szCs w:val="20"/>
        </w:rPr>
        <w:t xml:space="preserve"> szkoleń online</w:t>
      </w:r>
    </w:p>
    <w:p w14:paraId="4658AA63" w14:textId="77777777" w:rsidR="002B55A3" w:rsidRDefault="002B55A3" w:rsidP="00AF3499">
      <w:pPr>
        <w:pStyle w:val="Tekstpodstawowy"/>
        <w:rPr>
          <w:rFonts w:ascii="Arial Narrow" w:hAnsi="Arial Narrow" w:cs="Times New Roman"/>
          <w:bCs/>
          <w:sz w:val="22"/>
        </w:rPr>
      </w:pPr>
    </w:p>
    <w:p w14:paraId="158DCA7C" w14:textId="69C0E631" w:rsidR="00EF1F0A" w:rsidRPr="00AF00ED" w:rsidRDefault="00F749EF" w:rsidP="00AF3499">
      <w:pPr>
        <w:pStyle w:val="Tekstpodstawowy"/>
        <w:rPr>
          <w:rFonts w:ascii="Arial Narrow" w:hAnsi="Arial Narrow" w:cs="Times New Roman"/>
          <w:bCs/>
          <w:sz w:val="22"/>
        </w:rPr>
      </w:pPr>
      <w:r w:rsidRPr="002A7703">
        <w:rPr>
          <w:rFonts w:ascii="Arial Narrow" w:hAnsi="Arial Narrow" w:cs="Times New Roman"/>
          <w:bCs/>
          <w:sz w:val="22"/>
        </w:rPr>
        <w:t>Cena</w:t>
      </w:r>
      <w:r w:rsidR="00215DAE">
        <w:rPr>
          <w:rFonts w:ascii="Arial Narrow" w:hAnsi="Arial Narrow" w:cs="Times New Roman"/>
          <w:bCs/>
          <w:strike/>
          <w:sz w:val="22"/>
        </w:rPr>
        <w:t xml:space="preserve">- </w:t>
      </w:r>
      <w:r>
        <w:rPr>
          <w:rFonts w:ascii="Arial Narrow" w:hAnsi="Arial Narrow" w:cs="Times New Roman"/>
          <w:b/>
          <w:sz w:val="22"/>
        </w:rPr>
        <w:t>39</w:t>
      </w:r>
      <w:r w:rsidR="00215DAE">
        <w:rPr>
          <w:rFonts w:ascii="Arial Narrow" w:hAnsi="Arial Narrow" w:cs="Times New Roman"/>
          <w:b/>
          <w:sz w:val="22"/>
        </w:rPr>
        <w:t>0</w:t>
      </w:r>
      <w:r>
        <w:rPr>
          <w:rFonts w:ascii="Arial Narrow" w:hAnsi="Arial Narrow" w:cs="Times New Roman"/>
          <w:b/>
          <w:sz w:val="22"/>
        </w:rPr>
        <w:t xml:space="preserve"> zł netto  </w:t>
      </w:r>
      <w:r w:rsidR="002B55A3" w:rsidRPr="002A7703">
        <w:rPr>
          <w:rFonts w:ascii="Arial Narrow" w:hAnsi="Arial Narrow" w:cs="Times New Roman"/>
          <w:b/>
          <w:sz w:val="22"/>
        </w:rPr>
        <w:br/>
      </w:r>
      <w:r w:rsidR="002B55A3" w:rsidRPr="002A7703">
        <w:rPr>
          <w:rFonts w:ascii="Arial Narrow" w:hAnsi="Arial Narrow" w:cs="Times New Roman"/>
          <w:bCs/>
          <w:sz w:val="22"/>
        </w:rPr>
        <w:t xml:space="preserve"> Cena obejmuje: </w:t>
      </w:r>
      <w:r w:rsidR="002B55A3" w:rsidRPr="002A7703">
        <w:rPr>
          <w:rFonts w:ascii="Arial Narrow" w:hAnsi="Arial Narrow" w:cs="Times New Roman"/>
          <w:b/>
          <w:color w:val="FF0000"/>
          <w:sz w:val="22"/>
          <w:u w:val="single"/>
        </w:rPr>
        <w:t>link do szkolenia dla 1 uczestnika</w:t>
      </w:r>
      <w:r w:rsidR="002B55A3" w:rsidRPr="002A7703">
        <w:rPr>
          <w:rFonts w:ascii="Arial Narrow" w:hAnsi="Arial Narrow" w:cs="Times New Roman"/>
          <w:b/>
          <w:sz w:val="22"/>
        </w:rPr>
        <w:t xml:space="preserve">, </w:t>
      </w:r>
      <w:r w:rsidR="002B55A3" w:rsidRPr="00BC5A0F">
        <w:rPr>
          <w:rFonts w:ascii="Arial Narrow" w:hAnsi="Arial Narrow" w:cs="Times New Roman"/>
          <w:b/>
          <w:szCs w:val="20"/>
        </w:rPr>
        <w:t>materiały szkoleniowe i certyfikat  w formie elektronicznej</w:t>
      </w:r>
    </w:p>
    <w:p w14:paraId="011A192E" w14:textId="77777777" w:rsidR="00AF00ED" w:rsidRDefault="00AF00ED" w:rsidP="004715C8">
      <w:pPr>
        <w:rPr>
          <w:b/>
          <w:color w:val="FF0000"/>
          <w:sz w:val="24"/>
          <w:szCs w:val="24"/>
        </w:rPr>
      </w:pPr>
    </w:p>
    <w:p w14:paraId="01E58DBC" w14:textId="284BDAEA" w:rsidR="007F242A" w:rsidRPr="004715C8" w:rsidRDefault="00AF3499" w:rsidP="004715C8">
      <w:pPr>
        <w:rPr>
          <w:rFonts w:asciiTheme="minorHAnsi" w:eastAsiaTheme="minorHAnsi" w:hAnsiTheme="minorHAnsi" w:cstheme="minorBidi"/>
          <w:kern w:val="0"/>
        </w:rPr>
      </w:pPr>
      <w:r w:rsidRPr="00A11DC0">
        <w:rPr>
          <w:b/>
          <w:color w:val="FF0000"/>
          <w:sz w:val="24"/>
          <w:szCs w:val="24"/>
        </w:rPr>
        <w:t>Wykładowc</w:t>
      </w:r>
      <w:r w:rsidR="009D1AE8">
        <w:rPr>
          <w:b/>
          <w:color w:val="FF0000"/>
          <w:sz w:val="24"/>
          <w:szCs w:val="24"/>
        </w:rPr>
        <w:t xml:space="preserve">a </w:t>
      </w:r>
      <w:bookmarkStart w:id="2" w:name="_Hlk28506281"/>
      <w:r w:rsidR="006F1218">
        <w:rPr>
          <w:b/>
          <w:color w:val="FF0000"/>
          <w:sz w:val="24"/>
          <w:szCs w:val="24"/>
        </w:rPr>
        <w:t>Iwona Wachel-</w:t>
      </w:r>
      <w:r w:rsidR="00F124B6" w:rsidRPr="00F124B6">
        <w:rPr>
          <w:rFonts w:asciiTheme="minorHAnsi" w:eastAsiaTheme="minorHAnsi" w:hAnsiTheme="minorHAnsi" w:cstheme="minorBidi"/>
          <w:kern w:val="0"/>
        </w:rPr>
        <w:t xml:space="preserve"> Praktyk, procesualista, adwokat, trener szkoleń. Specjalizacja w sprawach</w:t>
      </w:r>
      <w:r w:rsidR="00F124B6" w:rsidRPr="00F124B6">
        <w:rPr>
          <w:rFonts w:asciiTheme="minorHAnsi" w:eastAsiaTheme="minorHAnsi" w:hAnsiTheme="minorHAnsi" w:cstheme="minorBidi"/>
          <w:kern w:val="0"/>
        </w:rPr>
        <w:br/>
        <w:t>odszkodowawczych, naruszenia dóbr pracowniczych, dóbr osobistych, praw pracodawcy i przedsiębiorstwa. Reprezentacja przed Sadami powszechnymi,  zarówno poszkodowanych, w tym pracowników jak i ich rodziny oraz pracodawców. Trener również szkoleń miękkich z zakresu mediacji, retoryki i mobbingu.</w:t>
      </w:r>
    </w:p>
    <w:bookmarkEnd w:id="2"/>
    <w:p w14:paraId="6D18C964" w14:textId="77777777" w:rsidR="00D44D9C" w:rsidRDefault="00C2412F" w:rsidP="00D44D9C">
      <w:pPr>
        <w:spacing w:after="0"/>
        <w:jc w:val="both"/>
        <w:rPr>
          <w:rFonts w:ascii="Bodoni MT" w:hAnsi="Bodoni MT" w:cs="Arial"/>
          <w:bCs/>
          <w:i/>
        </w:rPr>
      </w:pPr>
      <w:permStart w:id="376774130" w:edGrp="everyone"/>
      <w:r>
        <w:rPr>
          <w:rFonts w:ascii="Bodoni MT" w:hAnsi="Bodoni MT"/>
          <w:noProof/>
          <w:sz w:val="24"/>
          <w:szCs w:val="24"/>
        </w:rPr>
        <w:pict w14:anchorId="19E250F8">
          <v:rect id="Rectangle 3" o:spid="_x0000_s1026" style="position:absolute;left:0;text-align:left;margin-left:-3.05pt;margin-top:4.05pt;width:14.4pt;height:1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permEnd w:id="376774130"/>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6AF2FAC9" w14:textId="77777777" w:rsidR="00B232A0" w:rsidRDefault="00B232A0" w:rsidP="00870A68">
      <w:pPr>
        <w:pStyle w:val="Bezodstpw"/>
        <w:jc w:val="center"/>
        <w:rPr>
          <w:b/>
          <w:sz w:val="28"/>
          <w:szCs w:val="28"/>
        </w:rPr>
      </w:pPr>
    </w:p>
    <w:p w14:paraId="068BDBCC"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DDDE1E6" w14:textId="77777777" w:rsidTr="00736CD0">
        <w:trPr>
          <w:trHeight w:val="336"/>
        </w:trPr>
        <w:tc>
          <w:tcPr>
            <w:tcW w:w="4815" w:type="dxa"/>
            <w:tcBorders>
              <w:bottom w:val="single" w:sz="4" w:space="0" w:color="auto"/>
            </w:tcBorders>
            <w:shd w:val="clear" w:color="auto" w:fill="auto"/>
          </w:tcPr>
          <w:p w14:paraId="3E7BCE71"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2EAB9AC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85D499E"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CFABB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303AE7" w14:textId="77777777" w:rsidR="00147BBA" w:rsidRDefault="00147BBA" w:rsidP="000334D2">
            <w:pPr>
              <w:tabs>
                <w:tab w:val="left" w:pos="2589"/>
              </w:tabs>
              <w:spacing w:after="0" w:line="240" w:lineRule="auto"/>
              <w:rPr>
                <w:rFonts w:ascii="Times New Roman" w:hAnsi="Times New Roman"/>
              </w:rPr>
            </w:pPr>
          </w:p>
          <w:p w14:paraId="09507D9F" w14:textId="77777777" w:rsidR="0040561A" w:rsidRPr="005D099C" w:rsidRDefault="0040561A" w:rsidP="000334D2">
            <w:pPr>
              <w:tabs>
                <w:tab w:val="left" w:pos="2589"/>
              </w:tabs>
              <w:spacing w:after="0" w:line="240" w:lineRule="auto"/>
              <w:rPr>
                <w:rFonts w:ascii="Times New Roman" w:hAnsi="Times New Roman"/>
              </w:rPr>
            </w:pPr>
            <w:permStart w:id="1435829453" w:edGrp="everyone"/>
            <w:permEnd w:id="1435829453"/>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EFFE19" w14:textId="77777777" w:rsidR="00870A68" w:rsidRPr="005D099C" w:rsidRDefault="00870A68" w:rsidP="000334D2">
            <w:pPr>
              <w:tabs>
                <w:tab w:val="left" w:pos="2589"/>
              </w:tabs>
              <w:spacing w:after="0" w:line="240" w:lineRule="auto"/>
              <w:rPr>
                <w:rFonts w:ascii="Times New Roman" w:hAnsi="Times New Roman"/>
              </w:rPr>
            </w:pPr>
            <w:permStart w:id="491208308" w:edGrp="everyone"/>
            <w:permEnd w:id="491208308"/>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3EDE8" w14:textId="77777777" w:rsidR="00870A68" w:rsidRPr="005D099C" w:rsidRDefault="00870A68" w:rsidP="000334D2">
            <w:pPr>
              <w:tabs>
                <w:tab w:val="left" w:pos="2589"/>
              </w:tabs>
              <w:spacing w:after="0" w:line="240" w:lineRule="auto"/>
              <w:rPr>
                <w:rFonts w:ascii="Times New Roman" w:hAnsi="Times New Roman"/>
              </w:rPr>
            </w:pPr>
            <w:permStart w:id="1944599238" w:edGrp="everyone"/>
            <w:permEnd w:id="1944599238"/>
          </w:p>
        </w:tc>
      </w:tr>
      <w:tr w:rsidR="00B232A0" w:rsidRPr="005D099C" w14:paraId="04948F80"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FC6A2D" w14:textId="77777777" w:rsidR="00B232A0" w:rsidRDefault="00B232A0" w:rsidP="000334D2">
            <w:pPr>
              <w:tabs>
                <w:tab w:val="left" w:pos="2589"/>
              </w:tabs>
              <w:spacing w:after="0" w:line="240" w:lineRule="auto"/>
              <w:rPr>
                <w:rFonts w:ascii="Times New Roman" w:hAnsi="Times New Roman"/>
              </w:rPr>
            </w:pPr>
          </w:p>
          <w:p w14:paraId="238208CE" w14:textId="77777777" w:rsidR="00B232A0" w:rsidRDefault="00B232A0" w:rsidP="000334D2">
            <w:pPr>
              <w:tabs>
                <w:tab w:val="left" w:pos="2589"/>
              </w:tabs>
              <w:spacing w:after="0" w:line="240" w:lineRule="auto"/>
              <w:rPr>
                <w:rFonts w:ascii="Times New Roman" w:hAnsi="Times New Roman"/>
              </w:rPr>
            </w:pPr>
            <w:permStart w:id="58226645" w:edGrp="everyone"/>
            <w:permEnd w:id="58226645"/>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98931D" w14:textId="77777777" w:rsidR="00B232A0" w:rsidRPr="005D099C" w:rsidRDefault="00B232A0" w:rsidP="000334D2">
            <w:pPr>
              <w:tabs>
                <w:tab w:val="left" w:pos="2589"/>
              </w:tabs>
              <w:spacing w:after="0" w:line="240" w:lineRule="auto"/>
              <w:rPr>
                <w:rFonts w:ascii="Times New Roman" w:hAnsi="Times New Roman"/>
              </w:rPr>
            </w:pPr>
            <w:permStart w:id="735140430" w:edGrp="everyone"/>
            <w:permEnd w:id="735140430"/>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095ED" w14:textId="77777777" w:rsidR="00B232A0" w:rsidRPr="005D099C" w:rsidRDefault="00B232A0" w:rsidP="000334D2">
            <w:pPr>
              <w:tabs>
                <w:tab w:val="left" w:pos="2589"/>
              </w:tabs>
              <w:spacing w:after="0" w:line="240" w:lineRule="auto"/>
              <w:rPr>
                <w:rFonts w:ascii="Times New Roman" w:hAnsi="Times New Roman"/>
              </w:rPr>
            </w:pPr>
            <w:permStart w:id="1728470785" w:edGrp="everyone"/>
            <w:permEnd w:id="1728470785"/>
          </w:p>
        </w:tc>
      </w:tr>
    </w:tbl>
    <w:p w14:paraId="39104FD2" w14:textId="77777777" w:rsidR="0040561A" w:rsidRDefault="0040561A" w:rsidP="00870A68">
      <w:pPr>
        <w:pStyle w:val="Bezodstpw"/>
        <w:rPr>
          <w:rFonts w:ascii="Times New Roman" w:hAnsi="Times New Roman"/>
          <w:sz w:val="20"/>
          <w:szCs w:val="20"/>
          <w:u w:val="single"/>
        </w:rPr>
      </w:pPr>
    </w:p>
    <w:p w14:paraId="7F092C98" w14:textId="77777777" w:rsidR="00E25C72" w:rsidRPr="008D7ACF" w:rsidRDefault="00E25C72" w:rsidP="00E25C72">
      <w:pPr>
        <w:pStyle w:val="Bezodstpw"/>
        <w:numPr>
          <w:ilvl w:val="0"/>
          <w:numId w:val="22"/>
        </w:numPr>
        <w:rPr>
          <w:rFonts w:ascii="Arial Narrow" w:hAnsi="Arial Narrow" w:cs="Arial"/>
          <w:b/>
          <w:sz w:val="20"/>
          <w:szCs w:val="20"/>
        </w:rPr>
      </w:pPr>
      <w:r w:rsidRPr="008D7ACF">
        <w:rPr>
          <w:rFonts w:ascii="Arial Narrow" w:hAnsi="Arial Narrow" w:cs="Arial"/>
          <w:sz w:val="20"/>
          <w:szCs w:val="20"/>
        </w:rPr>
        <w:t xml:space="preserve">Warunkiem uczestnictwa w szkoleniu jest do wyboru: </w:t>
      </w:r>
      <w:r w:rsidRPr="008D7ACF">
        <w:rPr>
          <w:rFonts w:ascii="Arial Narrow" w:hAnsi="Arial Narrow" w:cs="Arial"/>
          <w:b/>
          <w:sz w:val="20"/>
          <w:szCs w:val="20"/>
        </w:rPr>
        <w:t>Przesłanie karty zgłoszeniowej na adres</w:t>
      </w:r>
      <w:r w:rsidRPr="008D7ACF">
        <w:rPr>
          <w:rFonts w:ascii="Arial Narrow" w:hAnsi="Arial Narrow" w:cs="Arial"/>
          <w:sz w:val="20"/>
          <w:szCs w:val="20"/>
        </w:rPr>
        <w:t xml:space="preserve"> email: </w:t>
      </w:r>
      <w:r w:rsidRPr="008D7ACF">
        <w:rPr>
          <w:rFonts w:ascii="Arial Narrow" w:hAnsi="Arial Narrow" w:cs="Arial"/>
          <w:b/>
          <w:sz w:val="20"/>
          <w:szCs w:val="20"/>
        </w:rPr>
        <w:t xml:space="preserve">szkolenia@szkolenia-css.pl lub </w:t>
      </w:r>
      <w:r w:rsidRPr="008D7ACF">
        <w:rPr>
          <w:rFonts w:ascii="Arial Narrow" w:hAnsi="Arial Narrow" w:cs="Arial"/>
          <w:sz w:val="20"/>
          <w:szCs w:val="20"/>
        </w:rPr>
        <w:t xml:space="preserve">na </w:t>
      </w:r>
      <w:r w:rsidRPr="008D7ACF">
        <w:rPr>
          <w:rFonts w:ascii="Arial Narrow" w:hAnsi="Arial Narrow" w:cs="Arial"/>
          <w:b/>
          <w:sz w:val="20"/>
          <w:szCs w:val="20"/>
        </w:rPr>
        <w:t xml:space="preserve">fax. 17 78 52 179 lub zgłoszenie na formularzu online na </w:t>
      </w:r>
      <w:hyperlink r:id="rId9" w:history="1">
        <w:r w:rsidRPr="008D7ACF">
          <w:rPr>
            <w:rStyle w:val="Hipercze"/>
            <w:rFonts w:ascii="Arial Narrow" w:hAnsi="Arial Narrow" w:cs="Arial"/>
            <w:b/>
            <w:sz w:val="20"/>
            <w:szCs w:val="20"/>
          </w:rPr>
          <w:t>https://szkolenia-css.pl/</w:t>
        </w:r>
      </w:hyperlink>
      <w:r w:rsidRPr="008D7ACF">
        <w:rPr>
          <w:rFonts w:ascii="Arial Narrow" w:hAnsi="Arial Narrow" w:cs="Arial"/>
          <w:b/>
          <w:sz w:val="20"/>
          <w:szCs w:val="20"/>
        </w:rPr>
        <w:t xml:space="preserve"> lub zgłoszenie telefoniczne: 721 649 991/ 530 112 064. </w:t>
      </w:r>
    </w:p>
    <w:p w14:paraId="1E00C66C"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 xml:space="preserve">Dzień przed szkoleniem otrzymują Państwo link na podanego maila, materiały zostaną wysłane odrębnym mailem w dniu szkolenia. </w:t>
      </w:r>
    </w:p>
    <w:p w14:paraId="1EC8D2CF" w14:textId="77777777" w:rsidR="00E25C72" w:rsidRPr="008D7ACF" w:rsidRDefault="00E25C72" w:rsidP="00E25C7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Pr="008D7ACF">
        <w:rPr>
          <w:rFonts w:ascii="Arial Narrow" w:hAnsi="Arial Narrow" w:cs="Arial"/>
          <w:sz w:val="20"/>
          <w:szCs w:val="20"/>
        </w:rPr>
        <w:t>.</w:t>
      </w:r>
    </w:p>
    <w:p w14:paraId="194C242C" w14:textId="77777777" w:rsidR="00E25C72" w:rsidRPr="008D7ACF" w:rsidRDefault="00E25C72" w:rsidP="00EC740F">
      <w:pPr>
        <w:spacing w:after="0"/>
        <w:jc w:val="both"/>
        <w:rPr>
          <w:rFonts w:ascii="Arial Narrow" w:hAnsi="Arial Narrow" w:cs="Arial"/>
          <w:b/>
          <w:bCs/>
          <w:sz w:val="20"/>
          <w:szCs w:val="20"/>
        </w:rPr>
      </w:pPr>
    </w:p>
    <w:p w14:paraId="19145EB7" w14:textId="7FFFDAA8" w:rsidR="00E25C72" w:rsidRDefault="00E25C72" w:rsidP="00E25C72">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 przypadku rezygnacji ze szkolenia w terminie krótszym niż 5 dni przed, zgłaszający ponosi pełne koszty szkolenia. </w:t>
      </w:r>
    </w:p>
    <w:p w14:paraId="15745D84" w14:textId="77777777" w:rsidR="00E25C72" w:rsidRPr="008D7ACF" w:rsidRDefault="00E25C72" w:rsidP="00E25C72">
      <w:pPr>
        <w:spacing w:after="0"/>
        <w:jc w:val="both"/>
        <w:rPr>
          <w:rFonts w:ascii="Arial Narrow" w:hAnsi="Arial Narrow" w:cs="Arial"/>
          <w:b/>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B50C771" w14:textId="77777777" w:rsidTr="000334D2">
        <w:trPr>
          <w:trHeight w:val="1594"/>
        </w:trPr>
        <w:tc>
          <w:tcPr>
            <w:tcW w:w="3842" w:type="dxa"/>
            <w:shd w:val="clear" w:color="auto" w:fill="auto"/>
          </w:tcPr>
          <w:p w14:paraId="77DD01A1" w14:textId="77777777" w:rsidR="00870A68" w:rsidRPr="005D099C" w:rsidRDefault="00870A68" w:rsidP="000334D2">
            <w:pPr>
              <w:spacing w:after="0" w:line="240" w:lineRule="auto"/>
              <w:rPr>
                <w:rFonts w:ascii="Times New Roman" w:hAnsi="Times New Roman"/>
                <w:sz w:val="20"/>
                <w:szCs w:val="20"/>
              </w:rPr>
            </w:pPr>
            <w:permStart w:id="331753548" w:edGrp="everyone"/>
            <w:permEnd w:id="331753548"/>
            <w:r>
              <w:rPr>
                <w:rFonts w:ascii="Times New Roman" w:hAnsi="Times New Roman"/>
                <w:sz w:val="20"/>
                <w:szCs w:val="20"/>
              </w:rPr>
              <w:t>Nabywca:  NIP</w:t>
            </w:r>
          </w:p>
          <w:p w14:paraId="74946F27" w14:textId="77777777" w:rsidR="00870A68" w:rsidRPr="005D099C" w:rsidRDefault="00870A68" w:rsidP="000334D2">
            <w:pPr>
              <w:spacing w:after="0" w:line="240" w:lineRule="auto"/>
              <w:rPr>
                <w:rFonts w:ascii="Times New Roman" w:hAnsi="Times New Roman"/>
                <w:sz w:val="20"/>
                <w:szCs w:val="20"/>
              </w:rPr>
            </w:pPr>
          </w:p>
          <w:p w14:paraId="7D791A22"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29EC8B01" w14:textId="77777777" w:rsidR="00870A68" w:rsidRPr="005D099C" w:rsidRDefault="00870A68" w:rsidP="000334D2">
            <w:pPr>
              <w:spacing w:after="0" w:line="240" w:lineRule="auto"/>
              <w:rPr>
                <w:rFonts w:ascii="Times New Roman" w:hAnsi="Times New Roman"/>
                <w:sz w:val="20"/>
                <w:szCs w:val="20"/>
              </w:rPr>
            </w:pPr>
            <w:permStart w:id="339102575" w:edGrp="everyone"/>
            <w:permEnd w:id="339102575"/>
            <w:r>
              <w:rPr>
                <w:rFonts w:ascii="Times New Roman" w:hAnsi="Times New Roman"/>
                <w:sz w:val="20"/>
                <w:szCs w:val="20"/>
              </w:rPr>
              <w:t xml:space="preserve">Odbiorca:  </w:t>
            </w:r>
          </w:p>
          <w:p w14:paraId="729D7A8E"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1E738795" w14:textId="77777777" w:rsidR="00870A68" w:rsidRPr="005D099C" w:rsidRDefault="00870A68" w:rsidP="000334D2">
            <w:pPr>
              <w:spacing w:after="0"/>
              <w:ind w:firstLine="709"/>
              <w:rPr>
                <w:rFonts w:ascii="Times New Roman" w:hAnsi="Times New Roman"/>
                <w:sz w:val="16"/>
                <w:szCs w:val="16"/>
              </w:rPr>
            </w:pPr>
          </w:p>
          <w:p w14:paraId="51252B7B" w14:textId="77777777" w:rsidR="00870A68" w:rsidRPr="005D099C" w:rsidRDefault="00870A68" w:rsidP="000334D2">
            <w:pPr>
              <w:spacing w:after="0"/>
              <w:ind w:firstLine="709"/>
              <w:rPr>
                <w:rFonts w:ascii="Times New Roman" w:hAnsi="Times New Roman"/>
                <w:sz w:val="16"/>
                <w:szCs w:val="16"/>
              </w:rPr>
            </w:pPr>
          </w:p>
          <w:p w14:paraId="1A01EB0C" w14:textId="77777777" w:rsidR="00870A68" w:rsidRPr="005D099C" w:rsidRDefault="00870A68" w:rsidP="000334D2">
            <w:pPr>
              <w:spacing w:after="0"/>
              <w:ind w:firstLine="709"/>
              <w:rPr>
                <w:rFonts w:ascii="Times New Roman" w:hAnsi="Times New Roman"/>
                <w:sz w:val="16"/>
                <w:szCs w:val="16"/>
              </w:rPr>
            </w:pPr>
          </w:p>
          <w:p w14:paraId="56A2EB4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328B3F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ermStart w:id="2029326339" w:edGrp="everyone"/>
            <w:permEnd w:id="2029326339"/>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B8C2AC0"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04FFFCAA"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53AA046" w14:textId="77777777" w:rsidTr="00284C10">
        <w:tc>
          <w:tcPr>
            <w:tcW w:w="10606" w:type="dxa"/>
          </w:tcPr>
          <w:p w14:paraId="6B8CCB97"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36B44C9"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9DD9D5" w14:textId="50A173C9" w:rsidR="00CB6FF2" w:rsidRPr="000C6408" w:rsidRDefault="00C606B4" w:rsidP="000C6408">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0BA9C50" w14:textId="495A5A12" w:rsidR="00CB6FF2" w:rsidRDefault="00CB6FF2" w:rsidP="00810D1D">
      <w:pPr>
        <w:rPr>
          <w:rFonts w:ascii="Times New Roman" w:hAnsi="Times New Roman"/>
          <w:b/>
          <w:sz w:val="16"/>
          <w:szCs w:val="16"/>
        </w:rPr>
      </w:pPr>
    </w:p>
    <w:p w14:paraId="2A3E2F2B" w14:textId="2EA45B2A" w:rsidR="00DC58F4" w:rsidRDefault="00DC58F4" w:rsidP="00810D1D">
      <w:pPr>
        <w:rPr>
          <w:rFonts w:ascii="Times New Roman" w:hAnsi="Times New Roman"/>
          <w:b/>
          <w:sz w:val="16"/>
          <w:szCs w:val="16"/>
        </w:rPr>
      </w:pPr>
    </w:p>
    <w:p w14:paraId="724A2C3A" w14:textId="77777777" w:rsidR="00DC58F4" w:rsidRPr="00580879" w:rsidRDefault="00DC58F4" w:rsidP="00810D1D">
      <w:pPr>
        <w:rPr>
          <w:rFonts w:ascii="Times New Roman" w:hAnsi="Times New Roman"/>
          <w:b/>
          <w:sz w:val="16"/>
          <w:szCs w:val="16"/>
        </w:rPr>
      </w:pPr>
    </w:p>
    <w:p w14:paraId="720BA464"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1A48F60A" wp14:editId="7C139D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2F2DDD38" w14:textId="77777777" w:rsidTr="00284C10">
        <w:trPr>
          <w:trHeight w:val="1124"/>
        </w:trPr>
        <w:tc>
          <w:tcPr>
            <w:tcW w:w="3090" w:type="dxa"/>
          </w:tcPr>
          <w:p w14:paraId="43AE8FC8"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1ACEC473"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9532C9F"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56E3961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7402EC3D"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0D8C66F8" w14:textId="77777777" w:rsidR="00B94714" w:rsidRDefault="00B94714">
      <w:pPr>
        <w:pStyle w:val="Bezodstpw"/>
        <w:rPr>
          <w:b/>
          <w:color w:val="FF0000"/>
          <w:sz w:val="32"/>
          <w:szCs w:val="32"/>
        </w:rPr>
      </w:pPr>
    </w:p>
    <w:p w14:paraId="45C386CA" w14:textId="228FA256" w:rsidR="00167682" w:rsidRDefault="00167682" w:rsidP="007B21E9">
      <w:pPr>
        <w:pStyle w:val="Bezodstpw"/>
        <w:rPr>
          <w:rFonts w:ascii="Times New Roman" w:hAnsi="Times New Roman"/>
          <w:b/>
          <w:color w:val="0070C0"/>
          <w:sz w:val="32"/>
          <w:szCs w:val="32"/>
        </w:rPr>
      </w:pPr>
    </w:p>
    <w:p w14:paraId="7B537B0E" w14:textId="4CA4C2AB" w:rsidR="00DC58F4" w:rsidRDefault="00DC58F4" w:rsidP="007B21E9">
      <w:pPr>
        <w:pStyle w:val="Bezodstpw"/>
        <w:rPr>
          <w:rFonts w:ascii="Times New Roman" w:hAnsi="Times New Roman"/>
          <w:b/>
          <w:color w:val="0070C0"/>
          <w:sz w:val="32"/>
          <w:szCs w:val="32"/>
        </w:rPr>
      </w:pPr>
    </w:p>
    <w:p w14:paraId="4D0AB1DA" w14:textId="77777777" w:rsidR="00604791" w:rsidRDefault="00604791" w:rsidP="00B35F01">
      <w:pPr>
        <w:pStyle w:val="Bezodstpw"/>
        <w:jc w:val="center"/>
        <w:rPr>
          <w:b/>
          <w:color w:val="FF0000"/>
          <w:sz w:val="32"/>
          <w:szCs w:val="32"/>
        </w:rPr>
      </w:pPr>
    </w:p>
    <w:p w14:paraId="5AA6B9AA" w14:textId="01A4E2CA" w:rsidR="009147B8" w:rsidRDefault="009147B8" w:rsidP="009147B8">
      <w:pPr>
        <w:pStyle w:val="Bezodstpw"/>
        <w:jc w:val="center"/>
        <w:rPr>
          <w:b/>
          <w:color w:val="FF0000"/>
          <w:sz w:val="32"/>
          <w:szCs w:val="32"/>
        </w:rPr>
      </w:pPr>
      <w:r>
        <w:rPr>
          <w:b/>
          <w:color w:val="FF0000"/>
          <w:sz w:val="32"/>
          <w:szCs w:val="32"/>
        </w:rPr>
        <w:t xml:space="preserve">Centralne Rejestry Umów - prawo, praktyka i obowiązki  </w:t>
      </w:r>
    </w:p>
    <w:p w14:paraId="492DA54B" w14:textId="77777777" w:rsidR="009147B8" w:rsidRPr="000E1056" w:rsidRDefault="009147B8" w:rsidP="009147B8">
      <w:pPr>
        <w:pStyle w:val="Bezodstpw"/>
        <w:jc w:val="center"/>
        <w:rPr>
          <w:b/>
          <w:color w:val="FF0000"/>
          <w:sz w:val="32"/>
          <w:szCs w:val="32"/>
        </w:rPr>
      </w:pPr>
      <w:r>
        <w:rPr>
          <w:b/>
          <w:color w:val="FF0000"/>
          <w:sz w:val="32"/>
          <w:szCs w:val="32"/>
        </w:rPr>
        <w:t>- zagadnienia praktyczne</w:t>
      </w:r>
    </w:p>
    <w:p w14:paraId="02B39DBC" w14:textId="77777777" w:rsidR="000E1056" w:rsidRDefault="000E1056" w:rsidP="00DC58F4">
      <w:pPr>
        <w:pStyle w:val="Bezodstpw"/>
        <w:jc w:val="center"/>
        <w:rPr>
          <w:rFonts w:ascii="Times New Roman" w:hAnsi="Times New Roman"/>
          <w:b/>
          <w:color w:val="0070C0"/>
          <w:sz w:val="24"/>
          <w:szCs w:val="24"/>
        </w:rPr>
      </w:pPr>
    </w:p>
    <w:p w14:paraId="1B436077" w14:textId="77777777" w:rsidR="003E4FF6" w:rsidRPr="00FE32CA" w:rsidRDefault="003E4FF6" w:rsidP="00FE32CA">
      <w:pPr>
        <w:suppressAutoHyphens w:val="0"/>
        <w:spacing w:after="0" w:line="240" w:lineRule="auto"/>
        <w:rPr>
          <w:rFonts w:ascii="Arial" w:hAnsi="Arial" w:cs="Arial"/>
          <w:b/>
          <w:i/>
          <w:color w:val="FF0000"/>
          <w:sz w:val="20"/>
          <w:szCs w:val="20"/>
        </w:rPr>
      </w:pPr>
    </w:p>
    <w:p w14:paraId="75FCAF9F" w14:textId="77777777" w:rsidR="00FC4805" w:rsidRDefault="00FC4805" w:rsidP="00A4532D">
      <w:pPr>
        <w:pStyle w:val="Akapitzlist"/>
        <w:suppressAutoHyphens w:val="0"/>
        <w:spacing w:after="0" w:line="240" w:lineRule="auto"/>
        <w:jc w:val="center"/>
        <w:rPr>
          <w:rFonts w:ascii="Arial" w:hAnsi="Arial" w:cs="Arial"/>
          <w:b/>
          <w:i/>
          <w:color w:val="FF0000"/>
          <w:sz w:val="20"/>
          <w:szCs w:val="20"/>
        </w:rPr>
      </w:pPr>
    </w:p>
    <w:p w14:paraId="15896883" w14:textId="77777777" w:rsidR="00FE32CA" w:rsidRPr="00FE32CA" w:rsidRDefault="00FE32CA" w:rsidP="00FE32CA">
      <w:pPr>
        <w:widowControl/>
        <w:tabs>
          <w:tab w:val="left" w:pos="0"/>
        </w:tabs>
        <w:suppressAutoHyphens w:val="0"/>
        <w:autoSpaceDN/>
        <w:spacing w:after="0" w:line="360" w:lineRule="auto"/>
        <w:jc w:val="both"/>
        <w:textAlignment w:val="auto"/>
        <w:rPr>
          <w:rFonts w:ascii="Times New Roman" w:eastAsia="Andale Sans UI" w:hAnsi="Times New Roman" w:cs="Times New Roman"/>
          <w:b/>
          <w:bCs/>
          <w:color w:val="000000"/>
          <w:kern w:val="2"/>
          <w:lang w:eastAsia="ar-SA"/>
        </w:rPr>
      </w:pPr>
      <w:r w:rsidRPr="00FE32CA">
        <w:rPr>
          <w:rFonts w:ascii="Times New Roman" w:eastAsia="Andale Sans UI" w:hAnsi="Times New Roman" w:cs="Times New Roman"/>
          <w:b/>
          <w:bCs/>
          <w:color w:val="000000"/>
          <w:kern w:val="2"/>
          <w:lang w:eastAsia="ar-SA"/>
        </w:rPr>
        <w:t xml:space="preserve">1. Centralny Rejestr Umów - Prawo: </w:t>
      </w:r>
    </w:p>
    <w:p w14:paraId="537B2216"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Czym jest Centralny Rejestr Umów?</w:t>
      </w:r>
    </w:p>
    <w:p w14:paraId="35D77E2F"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Podstawa Prawna wprowadzenia Centralnego Rejestru Umów?</w:t>
      </w:r>
    </w:p>
    <w:p w14:paraId="2710A2E6"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Omówienie przepisów wprowadzających Centralny Rejestr Umów, </w:t>
      </w:r>
    </w:p>
    <w:p w14:paraId="44461285"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Cel wprowadzenia Centralnego Rejestru Umów, w tym omówienie zamysłu ustawodawcy, </w:t>
      </w:r>
    </w:p>
    <w:p w14:paraId="4F413E4C"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Jakie podmioty objęte są zmienioną ustawą? W tym delegacja obowiązku wprowadzania danych, </w:t>
      </w:r>
    </w:p>
    <w:p w14:paraId="14FFDC7A"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Jakie umowy objęte są tym obowiązkiem? </w:t>
      </w:r>
    </w:p>
    <w:p w14:paraId="36B9F941"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Jakie obowiązki nakłada Centralny Rejestr Umów? Rozwinięcie w 2 części.</w:t>
      </w:r>
    </w:p>
    <w:p w14:paraId="179C10A7"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Skutki niezastosowania się do w/w przepisów, </w:t>
      </w:r>
    </w:p>
    <w:p w14:paraId="59378892"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Odpowiednie stosowanie przepisów ustawy o dostępie do informacji publicznej, omówienie i wskazanie przykładów, </w:t>
      </w:r>
    </w:p>
    <w:p w14:paraId="427F21D4" w14:textId="77777777" w:rsidR="00FE32CA" w:rsidRPr="00FE32CA" w:rsidRDefault="00FE32CA" w:rsidP="00FE32CA">
      <w:pPr>
        <w:widowControl/>
        <w:tabs>
          <w:tab w:val="left" w:pos="0"/>
        </w:tabs>
        <w:suppressAutoHyphens w:val="0"/>
        <w:autoSpaceDN/>
        <w:spacing w:after="0" w:line="360" w:lineRule="auto"/>
        <w:jc w:val="both"/>
        <w:textAlignment w:val="auto"/>
        <w:rPr>
          <w:rFonts w:ascii="Times New Roman" w:eastAsia="Andale Sans UI" w:hAnsi="Times New Roman" w:cs="Times New Roman"/>
          <w:color w:val="000000"/>
          <w:kern w:val="2"/>
          <w:lang w:eastAsia="ar-SA"/>
        </w:rPr>
      </w:pPr>
    </w:p>
    <w:p w14:paraId="2241A539" w14:textId="77777777" w:rsidR="00FE32CA" w:rsidRPr="00FE32CA" w:rsidRDefault="00FE32CA" w:rsidP="00FE32CA">
      <w:pPr>
        <w:widowControl/>
        <w:tabs>
          <w:tab w:val="left" w:pos="0"/>
        </w:tabs>
        <w:suppressAutoHyphens w:val="0"/>
        <w:autoSpaceDN/>
        <w:spacing w:after="0" w:line="360" w:lineRule="auto"/>
        <w:jc w:val="both"/>
        <w:textAlignment w:val="auto"/>
        <w:rPr>
          <w:rFonts w:ascii="Times New Roman" w:eastAsia="Andale Sans UI" w:hAnsi="Times New Roman" w:cs="Times New Roman"/>
          <w:b/>
          <w:color w:val="000000"/>
          <w:kern w:val="2"/>
          <w:lang w:eastAsia="ar-SA"/>
        </w:rPr>
      </w:pPr>
      <w:r w:rsidRPr="00FE32CA">
        <w:rPr>
          <w:rFonts w:ascii="Times New Roman" w:eastAsia="Andale Sans UI" w:hAnsi="Times New Roman" w:cs="Times New Roman"/>
          <w:b/>
          <w:color w:val="000000"/>
          <w:kern w:val="2"/>
          <w:lang w:eastAsia="ar-SA"/>
        </w:rPr>
        <w:t>2. Centralny Rejestr Umów – Obowiązki</w:t>
      </w:r>
    </w:p>
    <w:p w14:paraId="4B6C4210"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Jakie obowiązki wprowadzają przepisy dotyczące Centralnego Rejestru Umów? Omówienie i wskazanie przykładów,</w:t>
      </w:r>
    </w:p>
    <w:p w14:paraId="132F4F29"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Omówienie terminów na wprowadzenie umów do Rejestru, skutki niezachowania terminu, </w:t>
      </w:r>
    </w:p>
    <w:p w14:paraId="18FC883A"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Kto według ustawy ma obowiązek wprowadzać dane, w jaki sposób ma je wprowadzać, logowanie do systemu, korzystanie z systemu, zmiany we wprowadzonych danych, </w:t>
      </w:r>
    </w:p>
    <w:p w14:paraId="2B02D29E"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Delegacji obowiązku wprowadzania danych, </w:t>
      </w:r>
    </w:p>
    <w:p w14:paraId="2656BE0F"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Kto może dokonywać zmian w Rejestrze, pod jakimi warunkami, czy może tego dokonać inny podmiot niż wprowadzający?</w:t>
      </w:r>
    </w:p>
    <w:p w14:paraId="68C603F0"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p>
    <w:p w14:paraId="0F91FAC3" w14:textId="77777777" w:rsidR="00FE32CA" w:rsidRPr="00FE32CA" w:rsidRDefault="00FE32CA" w:rsidP="00FE32CA">
      <w:pPr>
        <w:widowControl/>
        <w:tabs>
          <w:tab w:val="left" w:pos="0"/>
        </w:tabs>
        <w:suppressAutoHyphens w:val="0"/>
        <w:autoSpaceDN/>
        <w:spacing w:after="0" w:line="360" w:lineRule="auto"/>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3. </w:t>
      </w:r>
      <w:r w:rsidRPr="00FE32CA">
        <w:rPr>
          <w:rFonts w:ascii="Times New Roman" w:eastAsia="Andale Sans UI" w:hAnsi="Times New Roman" w:cs="Times New Roman"/>
          <w:b/>
          <w:bCs/>
          <w:color w:val="000000"/>
          <w:kern w:val="2"/>
          <w:lang w:eastAsia="ar-SA"/>
        </w:rPr>
        <w:t>Centralny Rejestr Umów - Praktyka</w:t>
      </w:r>
    </w:p>
    <w:p w14:paraId="6E4DC5E1"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Przykłady umów, które muszą znaleźć się w Centralnym Rejestrze Umów wraz z omówieniem,  </w:t>
      </w:r>
    </w:p>
    <w:p w14:paraId="38AD4E09"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Przykłady zwolnienia z obowiązku zamieszczania w Centralnym Rejestrze Umów wraz z omówieniem, </w:t>
      </w:r>
    </w:p>
    <w:p w14:paraId="6B978E80"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Czy wprowadzone przepisy powodują konieczność zmian w umowach, jeżeli tak jakie, na co warto zwrócić uwagę, </w:t>
      </w:r>
    </w:p>
    <w:p w14:paraId="3042BF89"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Instrukcja wprowadzania umów do Rejestru, </w:t>
      </w:r>
    </w:p>
    <w:p w14:paraId="0BBAA824"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lastRenderedPageBreak/>
        <w:t xml:space="preserve">- Termin na wprowadzenie umów, opóźnienie w terminie, skutki opóźnienia, </w:t>
      </w:r>
    </w:p>
    <w:p w14:paraId="12D1177E"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Ocena prawna i faktyczna zmian, zaproponowane usprawnienia, </w:t>
      </w:r>
    </w:p>
    <w:p w14:paraId="7A7EE8E7"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Informacje wprowadzone do Rejestru a RODO, </w:t>
      </w:r>
    </w:p>
    <w:p w14:paraId="71B9E598"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Odpowiedzialność za nieprawidłowości we wprowadzonych danych, </w:t>
      </w:r>
    </w:p>
    <w:p w14:paraId="03A9E5D8"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Umowy z podmiotami z UE, </w:t>
      </w:r>
    </w:p>
    <w:p w14:paraId="27E3390E"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Umowy z podmiotami spoza UE, </w:t>
      </w:r>
    </w:p>
    <w:p w14:paraId="5310A0A8"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Czy strony umowy muszą wyrazić zgodę na zamieszczanie umów i poszczególnych elementów umów do Rejestru lub na dokonanie zmian, </w:t>
      </w:r>
    </w:p>
    <w:p w14:paraId="3FF02D50"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Jaki wpływ na kształt umów będą miały wprowadzane przepisy, </w:t>
      </w:r>
    </w:p>
    <w:p w14:paraId="7C073F8F"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Jaki wpływ na już zawarte umowy mają wprowadzane przepisy?</w:t>
      </w:r>
    </w:p>
    <w:p w14:paraId="3D1E4790"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Wartość dowodowa informacji wprowadzonych do Centralnego Rejestru Umów w sprawach przed Sądami i organami, </w:t>
      </w:r>
    </w:p>
    <w:p w14:paraId="4DAC2778"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Fikcja prawdziwości Centralnego Rejestru Umów, </w:t>
      </w:r>
    </w:p>
    <w:p w14:paraId="6072FD5C"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p>
    <w:p w14:paraId="366E994D"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b/>
          <w:color w:val="000000"/>
          <w:kern w:val="2"/>
          <w:u w:val="single"/>
          <w:lang w:eastAsia="ar-SA"/>
        </w:rPr>
      </w:pPr>
      <w:r w:rsidRPr="00FE32CA">
        <w:rPr>
          <w:rFonts w:ascii="Times New Roman" w:eastAsia="Andale Sans UI" w:hAnsi="Times New Roman" w:cs="Times New Roman"/>
          <w:b/>
          <w:color w:val="000000"/>
          <w:kern w:val="2"/>
          <w:u w:val="single"/>
          <w:lang w:eastAsia="ar-SA"/>
        </w:rPr>
        <w:t xml:space="preserve">A ponadto: </w:t>
      </w:r>
    </w:p>
    <w:p w14:paraId="4BFBE182"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Dyskusja nad ryzykiem stosowanego systemu elektronicznego, wskazanie zagrożeń dotyczących tego systemu, utrudnienia w korzystaniu, systemu, kontrola nad jego prawidłowym działaniem i nad bezpieczeństwem danych wprowadzonych do systemu, </w:t>
      </w:r>
    </w:p>
    <w:p w14:paraId="19071D75"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Dyskusja co do bezpieczeństwa wprowadzonych informacji, dodatkowych obowiązków i braków kadrowych.</w:t>
      </w:r>
    </w:p>
    <w:p w14:paraId="4101D431" w14:textId="77777777" w:rsidR="00FE32CA" w:rsidRPr="00FE32CA" w:rsidRDefault="00FE32CA" w:rsidP="00FE32CA">
      <w:pPr>
        <w:widowControl/>
        <w:tabs>
          <w:tab w:val="left" w:pos="0"/>
        </w:tabs>
        <w:suppressAutoHyphens w:val="0"/>
        <w:autoSpaceDN/>
        <w:spacing w:after="0" w:line="360" w:lineRule="auto"/>
        <w:ind w:left="360"/>
        <w:jc w:val="both"/>
        <w:textAlignment w:val="auto"/>
        <w:rPr>
          <w:rFonts w:ascii="Times New Roman" w:eastAsia="Andale Sans UI" w:hAnsi="Times New Roman" w:cs="Times New Roman"/>
          <w:color w:val="000000"/>
          <w:kern w:val="2"/>
          <w:lang w:eastAsia="ar-SA"/>
        </w:rPr>
      </w:pPr>
      <w:r w:rsidRPr="00FE32CA">
        <w:rPr>
          <w:rFonts w:ascii="Times New Roman" w:eastAsia="Andale Sans UI" w:hAnsi="Times New Roman" w:cs="Times New Roman"/>
          <w:color w:val="000000"/>
          <w:kern w:val="2"/>
          <w:lang w:eastAsia="ar-SA"/>
        </w:rPr>
        <w:t xml:space="preserve">- Dyskusja co do tego czym jest informacja publiczna, jaki jest jej zakres i granice, w tym zagrożenia z tym związane. </w:t>
      </w:r>
    </w:p>
    <w:p w14:paraId="5969A41C" w14:textId="77777777" w:rsidR="00FE32CA" w:rsidRPr="00FE32CA" w:rsidRDefault="00FE32CA" w:rsidP="00FE32CA">
      <w:pPr>
        <w:suppressAutoHyphens w:val="0"/>
        <w:spacing w:after="0" w:line="240" w:lineRule="auto"/>
        <w:rPr>
          <w:rFonts w:ascii="Arial" w:hAnsi="Arial" w:cs="Arial"/>
          <w:b/>
          <w:i/>
          <w:color w:val="FF0000"/>
          <w:sz w:val="20"/>
          <w:szCs w:val="20"/>
        </w:rPr>
      </w:pPr>
    </w:p>
    <w:p w14:paraId="07D85013" w14:textId="77777777" w:rsidR="00FE32CA" w:rsidRDefault="00FE32CA" w:rsidP="00A4532D">
      <w:pPr>
        <w:pStyle w:val="Akapitzlist"/>
        <w:suppressAutoHyphens w:val="0"/>
        <w:spacing w:after="0" w:line="240" w:lineRule="auto"/>
        <w:jc w:val="center"/>
        <w:rPr>
          <w:rFonts w:ascii="Arial" w:hAnsi="Arial" w:cs="Arial"/>
          <w:b/>
          <w:i/>
          <w:color w:val="FF0000"/>
          <w:sz w:val="20"/>
          <w:szCs w:val="20"/>
        </w:rPr>
      </w:pPr>
    </w:p>
    <w:p w14:paraId="494AD41A" w14:textId="77777777" w:rsidR="00FE32CA" w:rsidRDefault="00FE32CA" w:rsidP="00A4532D">
      <w:pPr>
        <w:pStyle w:val="Akapitzlist"/>
        <w:suppressAutoHyphens w:val="0"/>
        <w:spacing w:after="0" w:line="240" w:lineRule="auto"/>
        <w:jc w:val="center"/>
        <w:rPr>
          <w:rFonts w:ascii="Arial" w:hAnsi="Arial" w:cs="Arial"/>
          <w:b/>
          <w:i/>
          <w:color w:val="FF0000"/>
          <w:sz w:val="20"/>
          <w:szCs w:val="20"/>
        </w:rPr>
      </w:pPr>
    </w:p>
    <w:p w14:paraId="627B1CD0" w14:textId="77777777" w:rsidR="00FE32CA" w:rsidRDefault="00FE32CA" w:rsidP="00A4532D">
      <w:pPr>
        <w:pStyle w:val="Akapitzlist"/>
        <w:suppressAutoHyphens w:val="0"/>
        <w:spacing w:after="0" w:line="240" w:lineRule="auto"/>
        <w:jc w:val="center"/>
        <w:rPr>
          <w:rFonts w:ascii="Arial" w:hAnsi="Arial" w:cs="Arial"/>
          <w:b/>
          <w:i/>
          <w:color w:val="FF0000"/>
          <w:sz w:val="20"/>
          <w:szCs w:val="20"/>
        </w:rPr>
      </w:pPr>
    </w:p>
    <w:p w14:paraId="1D274E5A" w14:textId="77777777" w:rsidR="00FE32CA" w:rsidRDefault="00FE32CA" w:rsidP="00A4532D">
      <w:pPr>
        <w:pStyle w:val="Akapitzlist"/>
        <w:suppressAutoHyphens w:val="0"/>
        <w:spacing w:after="0" w:line="240" w:lineRule="auto"/>
        <w:jc w:val="center"/>
        <w:rPr>
          <w:rFonts w:ascii="Arial" w:hAnsi="Arial" w:cs="Arial"/>
          <w:b/>
          <w:i/>
          <w:color w:val="FF0000"/>
          <w:sz w:val="20"/>
          <w:szCs w:val="20"/>
        </w:rPr>
      </w:pPr>
    </w:p>
    <w:p w14:paraId="72540A34" w14:textId="77777777" w:rsidR="00FE32CA" w:rsidRDefault="00FE32CA" w:rsidP="00A4532D">
      <w:pPr>
        <w:pStyle w:val="Akapitzlist"/>
        <w:suppressAutoHyphens w:val="0"/>
        <w:spacing w:after="0" w:line="240" w:lineRule="auto"/>
        <w:jc w:val="center"/>
        <w:rPr>
          <w:rFonts w:ascii="Arial" w:hAnsi="Arial" w:cs="Arial"/>
          <w:b/>
          <w:i/>
          <w:color w:val="FF0000"/>
          <w:sz w:val="20"/>
          <w:szCs w:val="20"/>
        </w:rPr>
      </w:pPr>
    </w:p>
    <w:p w14:paraId="20B549C9" w14:textId="07F58DF8" w:rsidR="00A4532D" w:rsidRPr="00342B70" w:rsidRDefault="00A4532D" w:rsidP="00A4532D">
      <w:pPr>
        <w:pStyle w:val="Akapitzlist"/>
        <w:suppressAutoHyphens w:val="0"/>
        <w:spacing w:after="0" w:line="240" w:lineRule="auto"/>
        <w:jc w:val="center"/>
        <w:rPr>
          <w:rFonts w:ascii="Arial" w:hAnsi="Arial" w:cs="Arial"/>
          <w:b/>
          <w:i/>
          <w:color w:val="FF0000"/>
          <w:sz w:val="20"/>
          <w:szCs w:val="20"/>
        </w:rPr>
      </w:pPr>
      <w:r w:rsidRPr="00342B70">
        <w:rPr>
          <w:rFonts w:ascii="Arial" w:hAnsi="Arial" w:cs="Arial"/>
          <w:b/>
          <w:i/>
          <w:color w:val="FF0000"/>
          <w:sz w:val="20"/>
          <w:szCs w:val="20"/>
        </w:rPr>
        <w:t xml:space="preserve">Powyższe szkolenie może być prowadzone w formie szkolenia </w:t>
      </w:r>
      <w:r w:rsidRPr="00342B70">
        <w:rPr>
          <w:rFonts w:ascii="Arial" w:hAnsi="Arial" w:cs="Arial"/>
          <w:b/>
          <w:i/>
          <w:color w:val="FF0000"/>
          <w:sz w:val="20"/>
          <w:szCs w:val="20"/>
        </w:rPr>
        <w:br/>
        <w:t xml:space="preserve">wewnętrznego w siedzibie pracodawcy – cena do negocjacji </w:t>
      </w:r>
      <w:r w:rsidRPr="00342B70">
        <w:rPr>
          <w:rFonts w:ascii="Arial" w:hAnsi="Arial" w:cs="Arial"/>
          <w:b/>
          <w:i/>
          <w:color w:val="FF0000"/>
          <w:sz w:val="20"/>
          <w:szCs w:val="20"/>
        </w:rPr>
        <w:br/>
        <w:t xml:space="preserve">kontakt: </w:t>
      </w:r>
      <w:hyperlink r:id="rId10" w:history="1">
        <w:r w:rsidRPr="00342B70">
          <w:rPr>
            <w:rStyle w:val="Hipercze"/>
            <w:rFonts w:ascii="Arial" w:hAnsi="Arial" w:cs="Arial"/>
            <w:b/>
            <w:i/>
            <w:sz w:val="20"/>
            <w:szCs w:val="20"/>
          </w:rPr>
          <w:t>biuro@szkolenia-css.pl</w:t>
        </w:r>
      </w:hyperlink>
      <w:r w:rsidRPr="00342B70">
        <w:rPr>
          <w:rFonts w:ascii="Arial" w:hAnsi="Arial" w:cs="Arial"/>
          <w:b/>
          <w:i/>
          <w:color w:val="FF0000"/>
          <w:sz w:val="20"/>
          <w:szCs w:val="20"/>
        </w:rPr>
        <w:t>, tel. 721 649 991</w:t>
      </w:r>
    </w:p>
    <w:p w14:paraId="65DC6222" w14:textId="77777777" w:rsidR="00A4532D" w:rsidRPr="0085502D" w:rsidRDefault="00A4532D" w:rsidP="00A4532D">
      <w:pPr>
        <w:pStyle w:val="Akapitzlist"/>
        <w:shd w:val="clear" w:color="auto" w:fill="FFFFFF"/>
        <w:suppressAutoHyphens w:val="0"/>
        <w:autoSpaceDN/>
        <w:spacing w:after="150" w:line="240" w:lineRule="auto"/>
        <w:contextualSpacing/>
        <w:textAlignment w:val="auto"/>
        <w:rPr>
          <w:rFonts w:asciiTheme="minorHAnsi" w:hAnsiTheme="minorHAnsi" w:cs="Arial"/>
        </w:rPr>
      </w:pPr>
    </w:p>
    <w:p w14:paraId="52ADA272" w14:textId="641A0EB8" w:rsidR="00A4532D" w:rsidRPr="009B1177"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Oprócz ogłoszonych szkoleń realizujemy szkolenia również online wewnętrzne tylko dla firm/instytucji z zakresu prawa pracy, ZUS, podatki, BHP itp.</w:t>
      </w:r>
    </w:p>
    <w:p w14:paraId="67EA65F8" w14:textId="739E00AF" w:rsidR="001778B3" w:rsidRPr="000C6408" w:rsidRDefault="00A4532D" w:rsidP="00E25C7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Konsultacje telefoniczne – bieżąca pomoc prawna z prawa prac</w:t>
      </w:r>
      <w:r w:rsidR="000C6408">
        <w:rPr>
          <w:rFonts w:ascii="Arial" w:hAnsi="Arial" w:cs="Arial"/>
          <w:color w:val="FF0000"/>
          <w:kern w:val="0"/>
          <w:sz w:val="18"/>
          <w:szCs w:val="18"/>
        </w:rPr>
        <w:t>y</w:t>
      </w:r>
    </w:p>
    <w:p w14:paraId="5DD7A5DF" w14:textId="2656C2B9" w:rsidR="00A4532D" w:rsidRDefault="00A4532D" w:rsidP="00A4532D">
      <w:pPr>
        <w:shd w:val="clear" w:color="auto" w:fill="FFFFFF"/>
        <w:spacing w:after="0" w:line="240" w:lineRule="auto"/>
        <w:jc w:val="center"/>
        <w:rPr>
          <w:rFonts w:ascii="Times New Roman" w:eastAsia="Times New Roman" w:hAnsi="Times New Roman" w:cs="Times New Roman"/>
          <w:b/>
          <w:bCs/>
          <w:color w:val="FF0000"/>
          <w:sz w:val="24"/>
          <w:szCs w:val="24"/>
          <w:lang w:eastAsia="pl-PL"/>
        </w:rPr>
      </w:pPr>
      <w:r>
        <w:rPr>
          <w:rFonts w:ascii="Times New Roman" w:eastAsia="Times New Roman" w:hAnsi="Times New Roman" w:cs="Times New Roman"/>
          <w:b/>
          <w:bCs/>
          <w:color w:val="FF0000"/>
          <w:sz w:val="24"/>
          <w:szCs w:val="24"/>
          <w:lang w:eastAsia="pl-PL"/>
        </w:rPr>
        <w:t xml:space="preserve">Kontakt pod mailem nr tel.  721 649 991 lub </w:t>
      </w:r>
      <w:hyperlink r:id="rId11" w:history="1">
        <w:r w:rsidRPr="00822254">
          <w:rPr>
            <w:rStyle w:val="Hipercze"/>
            <w:rFonts w:ascii="Times New Roman" w:eastAsia="Times New Roman" w:hAnsi="Times New Roman" w:cs="Times New Roman"/>
            <w:b/>
            <w:bCs/>
            <w:sz w:val="24"/>
            <w:szCs w:val="24"/>
            <w:lang w:eastAsia="pl-PL"/>
          </w:rPr>
          <w:t>biuro@szkolenia-css.pl</w:t>
        </w:r>
      </w:hyperlink>
      <w:r>
        <w:rPr>
          <w:rFonts w:ascii="Times New Roman" w:eastAsia="Times New Roman" w:hAnsi="Times New Roman" w:cs="Times New Roman"/>
          <w:b/>
          <w:bCs/>
          <w:color w:val="FF0000"/>
          <w:sz w:val="24"/>
          <w:szCs w:val="24"/>
          <w:lang w:eastAsia="pl-PL"/>
        </w:rPr>
        <w:t xml:space="preserve"> </w:t>
      </w:r>
    </w:p>
    <w:p w14:paraId="6978EEB3" w14:textId="5F6A2B68" w:rsidR="001778B3" w:rsidRDefault="001778B3" w:rsidP="00A4532D">
      <w:pPr>
        <w:shd w:val="clear" w:color="auto" w:fill="FFFFFF"/>
        <w:spacing w:after="0" w:line="240" w:lineRule="auto"/>
        <w:jc w:val="center"/>
        <w:rPr>
          <w:rFonts w:ascii="Arial" w:eastAsia="Times New Roman" w:hAnsi="Arial" w:cs="Arial"/>
          <w:bCs/>
          <w:color w:val="FF0000"/>
          <w:sz w:val="24"/>
          <w:szCs w:val="24"/>
          <w:lang w:eastAsia="pl-PL"/>
        </w:rPr>
      </w:pPr>
    </w:p>
    <w:p w14:paraId="0DB89393" w14:textId="33D52852" w:rsidR="00C2505F" w:rsidRPr="00C2505F" w:rsidRDefault="00A4532D" w:rsidP="00C2505F">
      <w:pPr>
        <w:spacing w:after="0"/>
      </w:pPr>
      <w:r>
        <w:rPr>
          <w:rFonts w:ascii="Times New Roman" w:hAnsi="Times New Roman"/>
          <w:b/>
          <w:sz w:val="18"/>
          <w:szCs w:val="18"/>
        </w:rPr>
        <w:t xml:space="preserve"> </w:t>
      </w:r>
    </w:p>
    <w:sectPr w:rsidR="00C2505F" w:rsidRPr="00C2505F"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0D1B" w14:textId="77777777" w:rsidR="00D210A6" w:rsidRDefault="00D210A6">
      <w:pPr>
        <w:spacing w:after="0" w:line="240" w:lineRule="auto"/>
      </w:pPr>
      <w:r>
        <w:separator/>
      </w:r>
    </w:p>
  </w:endnote>
  <w:endnote w:type="continuationSeparator" w:id="0">
    <w:p w14:paraId="1C83F29F" w14:textId="77777777" w:rsidR="00D210A6" w:rsidRDefault="00D2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9C28" w14:textId="77777777" w:rsidR="00D210A6" w:rsidRDefault="00D210A6">
      <w:pPr>
        <w:spacing w:after="0" w:line="240" w:lineRule="auto"/>
      </w:pPr>
      <w:r>
        <w:rPr>
          <w:color w:val="000000"/>
        </w:rPr>
        <w:separator/>
      </w:r>
    </w:p>
  </w:footnote>
  <w:footnote w:type="continuationSeparator" w:id="0">
    <w:p w14:paraId="05B8D156" w14:textId="77777777" w:rsidR="00D210A6" w:rsidRDefault="00D21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8"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590436974">
    <w:abstractNumId w:val="19"/>
  </w:num>
  <w:num w:numId="2" w16cid:durableId="540213304">
    <w:abstractNumId w:val="16"/>
  </w:num>
  <w:num w:numId="3" w16cid:durableId="1679192839">
    <w:abstractNumId w:val="21"/>
  </w:num>
  <w:num w:numId="4" w16cid:durableId="269705030">
    <w:abstractNumId w:val="18"/>
  </w:num>
  <w:num w:numId="5" w16cid:durableId="1963269494">
    <w:abstractNumId w:val="17"/>
  </w:num>
  <w:num w:numId="6" w16cid:durableId="1068530840">
    <w:abstractNumId w:val="28"/>
  </w:num>
  <w:num w:numId="7" w16cid:durableId="990518555">
    <w:abstractNumId w:val="26"/>
  </w:num>
  <w:num w:numId="8" w16cid:durableId="1907570751">
    <w:abstractNumId w:val="32"/>
  </w:num>
  <w:num w:numId="9" w16cid:durableId="1286696680">
    <w:abstractNumId w:val="27"/>
  </w:num>
  <w:num w:numId="10" w16cid:durableId="1931814771">
    <w:abstractNumId w:val="15"/>
  </w:num>
  <w:num w:numId="11" w16cid:durableId="1421177841">
    <w:abstractNumId w:val="11"/>
  </w:num>
  <w:num w:numId="12" w16cid:durableId="1770663684">
    <w:abstractNumId w:val="14"/>
  </w:num>
  <w:num w:numId="13" w16cid:durableId="210115402">
    <w:abstractNumId w:val="30"/>
  </w:num>
  <w:num w:numId="14" w16cid:durableId="66147142">
    <w:abstractNumId w:val="13"/>
  </w:num>
  <w:num w:numId="15" w16cid:durableId="952980369">
    <w:abstractNumId w:val="12"/>
  </w:num>
  <w:num w:numId="16" w16cid:durableId="1382435555">
    <w:abstractNumId w:val="25"/>
  </w:num>
  <w:num w:numId="17" w16cid:durableId="998919038">
    <w:abstractNumId w:val="24"/>
  </w:num>
  <w:num w:numId="18" w16cid:durableId="366102994">
    <w:abstractNumId w:val="23"/>
  </w:num>
  <w:num w:numId="19" w16cid:durableId="1960334840">
    <w:abstractNumId w:val="31"/>
  </w:num>
  <w:num w:numId="20" w16cid:durableId="483281502">
    <w:abstractNumId w:val="20"/>
  </w:num>
  <w:num w:numId="21" w16cid:durableId="1615093061">
    <w:abstractNumId w:val="29"/>
  </w:num>
  <w:num w:numId="22" w16cid:durableId="594636778">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8TEUfA+MyqbAjlPdEnbcg/3TgzZf0hqJBM2hkwsxsUm8mGESTCKl1Dvf6qJj9AyOxJzKq9kYVAi46cx/XUiaNQ==" w:salt="2WPei5JCjkS3YZIiSedB7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6D28"/>
    <w:rsid w:val="00010866"/>
    <w:rsid w:val="00011B16"/>
    <w:rsid w:val="0001338A"/>
    <w:rsid w:val="00014ACC"/>
    <w:rsid w:val="00022A35"/>
    <w:rsid w:val="000244F0"/>
    <w:rsid w:val="000274FB"/>
    <w:rsid w:val="00032770"/>
    <w:rsid w:val="000334D2"/>
    <w:rsid w:val="000377B8"/>
    <w:rsid w:val="000455C3"/>
    <w:rsid w:val="0004795D"/>
    <w:rsid w:val="000546B5"/>
    <w:rsid w:val="00054BEC"/>
    <w:rsid w:val="0005642D"/>
    <w:rsid w:val="00066E34"/>
    <w:rsid w:val="00067FB4"/>
    <w:rsid w:val="00075EAC"/>
    <w:rsid w:val="00077DBF"/>
    <w:rsid w:val="000831A2"/>
    <w:rsid w:val="00091B65"/>
    <w:rsid w:val="00094C52"/>
    <w:rsid w:val="00096B59"/>
    <w:rsid w:val="00097890"/>
    <w:rsid w:val="000A0CD5"/>
    <w:rsid w:val="000A415E"/>
    <w:rsid w:val="000B1472"/>
    <w:rsid w:val="000B1667"/>
    <w:rsid w:val="000B1F7F"/>
    <w:rsid w:val="000B4653"/>
    <w:rsid w:val="000C26D8"/>
    <w:rsid w:val="000C6408"/>
    <w:rsid w:val="000D5F31"/>
    <w:rsid w:val="000D7915"/>
    <w:rsid w:val="000E1056"/>
    <w:rsid w:val="000E5984"/>
    <w:rsid w:val="000F52B7"/>
    <w:rsid w:val="00102564"/>
    <w:rsid w:val="00111385"/>
    <w:rsid w:val="00125189"/>
    <w:rsid w:val="0014311A"/>
    <w:rsid w:val="001435F2"/>
    <w:rsid w:val="00145DC4"/>
    <w:rsid w:val="00147BBA"/>
    <w:rsid w:val="0015436E"/>
    <w:rsid w:val="00160858"/>
    <w:rsid w:val="00160B6A"/>
    <w:rsid w:val="00167682"/>
    <w:rsid w:val="00167B0A"/>
    <w:rsid w:val="001778B3"/>
    <w:rsid w:val="001808C4"/>
    <w:rsid w:val="001817B0"/>
    <w:rsid w:val="001819E9"/>
    <w:rsid w:val="0018511B"/>
    <w:rsid w:val="00191760"/>
    <w:rsid w:val="00196EDF"/>
    <w:rsid w:val="001971B4"/>
    <w:rsid w:val="001971CA"/>
    <w:rsid w:val="001A6FDB"/>
    <w:rsid w:val="001B02E6"/>
    <w:rsid w:val="001B0E6D"/>
    <w:rsid w:val="001B5018"/>
    <w:rsid w:val="001B5A10"/>
    <w:rsid w:val="001B609E"/>
    <w:rsid w:val="001B6DE9"/>
    <w:rsid w:val="001C25D9"/>
    <w:rsid w:val="001C5E80"/>
    <w:rsid w:val="001D2244"/>
    <w:rsid w:val="001F58D0"/>
    <w:rsid w:val="001F6B52"/>
    <w:rsid w:val="0020035E"/>
    <w:rsid w:val="00203CCC"/>
    <w:rsid w:val="002051DC"/>
    <w:rsid w:val="0020619F"/>
    <w:rsid w:val="00206755"/>
    <w:rsid w:val="00206FFF"/>
    <w:rsid w:val="002078C8"/>
    <w:rsid w:val="00211CFE"/>
    <w:rsid w:val="0021245F"/>
    <w:rsid w:val="00215DAE"/>
    <w:rsid w:val="00220E2A"/>
    <w:rsid w:val="00232035"/>
    <w:rsid w:val="0023308F"/>
    <w:rsid w:val="002369BE"/>
    <w:rsid w:val="00246A1A"/>
    <w:rsid w:val="002475E2"/>
    <w:rsid w:val="00254FF1"/>
    <w:rsid w:val="002550A2"/>
    <w:rsid w:val="00263153"/>
    <w:rsid w:val="00267941"/>
    <w:rsid w:val="00271881"/>
    <w:rsid w:val="00272683"/>
    <w:rsid w:val="002734D6"/>
    <w:rsid w:val="00276C67"/>
    <w:rsid w:val="00284C10"/>
    <w:rsid w:val="002876B7"/>
    <w:rsid w:val="002A2D05"/>
    <w:rsid w:val="002A46B1"/>
    <w:rsid w:val="002A694C"/>
    <w:rsid w:val="002B30E7"/>
    <w:rsid w:val="002B3C27"/>
    <w:rsid w:val="002B4780"/>
    <w:rsid w:val="002B55A3"/>
    <w:rsid w:val="002B580B"/>
    <w:rsid w:val="002C4B80"/>
    <w:rsid w:val="002E36F8"/>
    <w:rsid w:val="002E56F1"/>
    <w:rsid w:val="002E6986"/>
    <w:rsid w:val="002E7C2D"/>
    <w:rsid w:val="002F5107"/>
    <w:rsid w:val="00302893"/>
    <w:rsid w:val="0031286B"/>
    <w:rsid w:val="00313F24"/>
    <w:rsid w:val="003146DA"/>
    <w:rsid w:val="0032121C"/>
    <w:rsid w:val="00324864"/>
    <w:rsid w:val="003256DA"/>
    <w:rsid w:val="00326D71"/>
    <w:rsid w:val="00334139"/>
    <w:rsid w:val="003343EE"/>
    <w:rsid w:val="00342A21"/>
    <w:rsid w:val="00342B70"/>
    <w:rsid w:val="00345BAA"/>
    <w:rsid w:val="00346232"/>
    <w:rsid w:val="0036230F"/>
    <w:rsid w:val="00362D8D"/>
    <w:rsid w:val="003676C5"/>
    <w:rsid w:val="003733AC"/>
    <w:rsid w:val="003746F4"/>
    <w:rsid w:val="00374809"/>
    <w:rsid w:val="00383172"/>
    <w:rsid w:val="00385ABF"/>
    <w:rsid w:val="00387B48"/>
    <w:rsid w:val="00391189"/>
    <w:rsid w:val="00392761"/>
    <w:rsid w:val="0039740F"/>
    <w:rsid w:val="00397EF6"/>
    <w:rsid w:val="003A2890"/>
    <w:rsid w:val="003A2CC3"/>
    <w:rsid w:val="003A40D0"/>
    <w:rsid w:val="003A549A"/>
    <w:rsid w:val="003A54C9"/>
    <w:rsid w:val="003B2638"/>
    <w:rsid w:val="003B4329"/>
    <w:rsid w:val="003B59B5"/>
    <w:rsid w:val="003D28CB"/>
    <w:rsid w:val="003D42EF"/>
    <w:rsid w:val="003D74D9"/>
    <w:rsid w:val="003D7D00"/>
    <w:rsid w:val="003E4FF6"/>
    <w:rsid w:val="003E750C"/>
    <w:rsid w:val="00400601"/>
    <w:rsid w:val="00402769"/>
    <w:rsid w:val="0040335C"/>
    <w:rsid w:val="0040561A"/>
    <w:rsid w:val="00415626"/>
    <w:rsid w:val="00417BBB"/>
    <w:rsid w:val="00420A80"/>
    <w:rsid w:val="00431CC6"/>
    <w:rsid w:val="00434A43"/>
    <w:rsid w:val="00446F4B"/>
    <w:rsid w:val="00452531"/>
    <w:rsid w:val="0046051C"/>
    <w:rsid w:val="00463018"/>
    <w:rsid w:val="00463082"/>
    <w:rsid w:val="00466A85"/>
    <w:rsid w:val="004715C8"/>
    <w:rsid w:val="00472010"/>
    <w:rsid w:val="00487B4C"/>
    <w:rsid w:val="0049055D"/>
    <w:rsid w:val="00493E3A"/>
    <w:rsid w:val="0049403C"/>
    <w:rsid w:val="00496090"/>
    <w:rsid w:val="004960EC"/>
    <w:rsid w:val="004978AD"/>
    <w:rsid w:val="004A1054"/>
    <w:rsid w:val="004A3031"/>
    <w:rsid w:val="004A6F90"/>
    <w:rsid w:val="004B74E4"/>
    <w:rsid w:val="004B7A07"/>
    <w:rsid w:val="004C3A44"/>
    <w:rsid w:val="004C6FFC"/>
    <w:rsid w:val="004D0D9D"/>
    <w:rsid w:val="004D6B5A"/>
    <w:rsid w:val="004D7C8A"/>
    <w:rsid w:val="004F697E"/>
    <w:rsid w:val="004F7903"/>
    <w:rsid w:val="00503BC6"/>
    <w:rsid w:val="00511E7F"/>
    <w:rsid w:val="00515848"/>
    <w:rsid w:val="00517260"/>
    <w:rsid w:val="005200A2"/>
    <w:rsid w:val="005264B3"/>
    <w:rsid w:val="00530261"/>
    <w:rsid w:val="00537C3F"/>
    <w:rsid w:val="00544ADE"/>
    <w:rsid w:val="0054558A"/>
    <w:rsid w:val="005532C2"/>
    <w:rsid w:val="005565DF"/>
    <w:rsid w:val="005621C1"/>
    <w:rsid w:val="005754ED"/>
    <w:rsid w:val="00580879"/>
    <w:rsid w:val="0058097C"/>
    <w:rsid w:val="005A0988"/>
    <w:rsid w:val="005A383F"/>
    <w:rsid w:val="005A79F4"/>
    <w:rsid w:val="005B1A78"/>
    <w:rsid w:val="005B64A8"/>
    <w:rsid w:val="005C3F5C"/>
    <w:rsid w:val="005C6061"/>
    <w:rsid w:val="005C7BE2"/>
    <w:rsid w:val="005D0C8B"/>
    <w:rsid w:val="005D6ECF"/>
    <w:rsid w:val="005E57B3"/>
    <w:rsid w:val="005F3999"/>
    <w:rsid w:val="005F4098"/>
    <w:rsid w:val="005F6EF6"/>
    <w:rsid w:val="00602965"/>
    <w:rsid w:val="00604791"/>
    <w:rsid w:val="0061113B"/>
    <w:rsid w:val="0061681F"/>
    <w:rsid w:val="006178F2"/>
    <w:rsid w:val="00617BB9"/>
    <w:rsid w:val="00625755"/>
    <w:rsid w:val="00625BB7"/>
    <w:rsid w:val="00636089"/>
    <w:rsid w:val="00637C85"/>
    <w:rsid w:val="00644EFF"/>
    <w:rsid w:val="00646339"/>
    <w:rsid w:val="00647852"/>
    <w:rsid w:val="0065105A"/>
    <w:rsid w:val="00665B82"/>
    <w:rsid w:val="00666657"/>
    <w:rsid w:val="006725AB"/>
    <w:rsid w:val="0067433F"/>
    <w:rsid w:val="0067470E"/>
    <w:rsid w:val="00674CD3"/>
    <w:rsid w:val="006777C5"/>
    <w:rsid w:val="00680FE6"/>
    <w:rsid w:val="00682402"/>
    <w:rsid w:val="006A2778"/>
    <w:rsid w:val="006A36E4"/>
    <w:rsid w:val="006B5C43"/>
    <w:rsid w:val="006B63AE"/>
    <w:rsid w:val="006B798F"/>
    <w:rsid w:val="006C0E3A"/>
    <w:rsid w:val="006C4BB2"/>
    <w:rsid w:val="006D059B"/>
    <w:rsid w:val="006D0ECD"/>
    <w:rsid w:val="006D3E58"/>
    <w:rsid w:val="006D64AB"/>
    <w:rsid w:val="006E40F6"/>
    <w:rsid w:val="006E469A"/>
    <w:rsid w:val="006F1218"/>
    <w:rsid w:val="006F250E"/>
    <w:rsid w:val="006F4EF5"/>
    <w:rsid w:val="006F6B66"/>
    <w:rsid w:val="00701D08"/>
    <w:rsid w:val="00701E78"/>
    <w:rsid w:val="00704F1A"/>
    <w:rsid w:val="00707D0F"/>
    <w:rsid w:val="007111AD"/>
    <w:rsid w:val="00716B83"/>
    <w:rsid w:val="00716BB8"/>
    <w:rsid w:val="00720E92"/>
    <w:rsid w:val="00722121"/>
    <w:rsid w:val="007237B6"/>
    <w:rsid w:val="00725388"/>
    <w:rsid w:val="007308A3"/>
    <w:rsid w:val="0073687A"/>
    <w:rsid w:val="00736CD0"/>
    <w:rsid w:val="00742012"/>
    <w:rsid w:val="007563C8"/>
    <w:rsid w:val="007569D5"/>
    <w:rsid w:val="00761C74"/>
    <w:rsid w:val="00761DBF"/>
    <w:rsid w:val="00770D16"/>
    <w:rsid w:val="007722DE"/>
    <w:rsid w:val="00774B3C"/>
    <w:rsid w:val="00775B59"/>
    <w:rsid w:val="00784C7D"/>
    <w:rsid w:val="00784D1F"/>
    <w:rsid w:val="00784FB0"/>
    <w:rsid w:val="00793FC0"/>
    <w:rsid w:val="007971E3"/>
    <w:rsid w:val="007A3FBA"/>
    <w:rsid w:val="007A5FD8"/>
    <w:rsid w:val="007A610E"/>
    <w:rsid w:val="007B21E9"/>
    <w:rsid w:val="007B391B"/>
    <w:rsid w:val="007B4B9C"/>
    <w:rsid w:val="007D2BBB"/>
    <w:rsid w:val="007D4394"/>
    <w:rsid w:val="007D50EE"/>
    <w:rsid w:val="007E3EF6"/>
    <w:rsid w:val="007F167C"/>
    <w:rsid w:val="007F242A"/>
    <w:rsid w:val="007F24EA"/>
    <w:rsid w:val="007F2B90"/>
    <w:rsid w:val="007F3F9D"/>
    <w:rsid w:val="00802CA5"/>
    <w:rsid w:val="00805ACE"/>
    <w:rsid w:val="00810D1D"/>
    <w:rsid w:val="00817C85"/>
    <w:rsid w:val="00817CC6"/>
    <w:rsid w:val="0082403D"/>
    <w:rsid w:val="0082597A"/>
    <w:rsid w:val="00826281"/>
    <w:rsid w:val="0084193E"/>
    <w:rsid w:val="008419E6"/>
    <w:rsid w:val="00842BFC"/>
    <w:rsid w:val="00843378"/>
    <w:rsid w:val="00851603"/>
    <w:rsid w:val="00853D9D"/>
    <w:rsid w:val="0085502D"/>
    <w:rsid w:val="0085555A"/>
    <w:rsid w:val="0085644C"/>
    <w:rsid w:val="00856C94"/>
    <w:rsid w:val="00857FCB"/>
    <w:rsid w:val="00861D64"/>
    <w:rsid w:val="008665F5"/>
    <w:rsid w:val="00870554"/>
    <w:rsid w:val="00870A68"/>
    <w:rsid w:val="00875CA9"/>
    <w:rsid w:val="008761F4"/>
    <w:rsid w:val="008858EB"/>
    <w:rsid w:val="00890C78"/>
    <w:rsid w:val="008925A9"/>
    <w:rsid w:val="00892B69"/>
    <w:rsid w:val="00892D17"/>
    <w:rsid w:val="00897B5F"/>
    <w:rsid w:val="00897CFA"/>
    <w:rsid w:val="008A1AFB"/>
    <w:rsid w:val="008B0C28"/>
    <w:rsid w:val="008B1751"/>
    <w:rsid w:val="008B2E9B"/>
    <w:rsid w:val="008B3300"/>
    <w:rsid w:val="008C4971"/>
    <w:rsid w:val="008C7E4E"/>
    <w:rsid w:val="008D0A69"/>
    <w:rsid w:val="008D437E"/>
    <w:rsid w:val="008D45B1"/>
    <w:rsid w:val="008D7483"/>
    <w:rsid w:val="008E05D8"/>
    <w:rsid w:val="008E1D63"/>
    <w:rsid w:val="008E1E1D"/>
    <w:rsid w:val="008E4799"/>
    <w:rsid w:val="008E5745"/>
    <w:rsid w:val="008E7990"/>
    <w:rsid w:val="008F04FC"/>
    <w:rsid w:val="008F76D1"/>
    <w:rsid w:val="009069C4"/>
    <w:rsid w:val="00912C05"/>
    <w:rsid w:val="009147B8"/>
    <w:rsid w:val="00915B87"/>
    <w:rsid w:val="009355F6"/>
    <w:rsid w:val="00942CAE"/>
    <w:rsid w:val="00947772"/>
    <w:rsid w:val="00951D0A"/>
    <w:rsid w:val="0095443A"/>
    <w:rsid w:val="0096056C"/>
    <w:rsid w:val="00960956"/>
    <w:rsid w:val="00962EBE"/>
    <w:rsid w:val="009701E4"/>
    <w:rsid w:val="00977B53"/>
    <w:rsid w:val="00980FB4"/>
    <w:rsid w:val="00990303"/>
    <w:rsid w:val="009927CF"/>
    <w:rsid w:val="009A16A3"/>
    <w:rsid w:val="009A51C1"/>
    <w:rsid w:val="009A5E5E"/>
    <w:rsid w:val="009A71AD"/>
    <w:rsid w:val="009A75AB"/>
    <w:rsid w:val="009B1177"/>
    <w:rsid w:val="009B355D"/>
    <w:rsid w:val="009B3A82"/>
    <w:rsid w:val="009B3B99"/>
    <w:rsid w:val="009C2FBE"/>
    <w:rsid w:val="009C3E61"/>
    <w:rsid w:val="009C6E73"/>
    <w:rsid w:val="009D16F2"/>
    <w:rsid w:val="009D1AE8"/>
    <w:rsid w:val="009E7D64"/>
    <w:rsid w:val="009F275A"/>
    <w:rsid w:val="00A11DC0"/>
    <w:rsid w:val="00A129BF"/>
    <w:rsid w:val="00A13D08"/>
    <w:rsid w:val="00A161C7"/>
    <w:rsid w:val="00A223FC"/>
    <w:rsid w:val="00A23521"/>
    <w:rsid w:val="00A315D1"/>
    <w:rsid w:val="00A31974"/>
    <w:rsid w:val="00A40400"/>
    <w:rsid w:val="00A44235"/>
    <w:rsid w:val="00A4532D"/>
    <w:rsid w:val="00A52075"/>
    <w:rsid w:val="00A52D9F"/>
    <w:rsid w:val="00A636FF"/>
    <w:rsid w:val="00A66A54"/>
    <w:rsid w:val="00A67E13"/>
    <w:rsid w:val="00A70606"/>
    <w:rsid w:val="00A70B69"/>
    <w:rsid w:val="00A7495B"/>
    <w:rsid w:val="00A81960"/>
    <w:rsid w:val="00A858D5"/>
    <w:rsid w:val="00A90812"/>
    <w:rsid w:val="00A93DB2"/>
    <w:rsid w:val="00AA093C"/>
    <w:rsid w:val="00AA1488"/>
    <w:rsid w:val="00AA2D58"/>
    <w:rsid w:val="00AA4CB4"/>
    <w:rsid w:val="00AA6369"/>
    <w:rsid w:val="00AB5F39"/>
    <w:rsid w:val="00AB667D"/>
    <w:rsid w:val="00AB6895"/>
    <w:rsid w:val="00AC6CA6"/>
    <w:rsid w:val="00AD544A"/>
    <w:rsid w:val="00AD5AC7"/>
    <w:rsid w:val="00AD65D0"/>
    <w:rsid w:val="00AE3054"/>
    <w:rsid w:val="00AF00ED"/>
    <w:rsid w:val="00AF29DB"/>
    <w:rsid w:val="00AF3499"/>
    <w:rsid w:val="00B017FD"/>
    <w:rsid w:val="00B029ED"/>
    <w:rsid w:val="00B14A54"/>
    <w:rsid w:val="00B14A5A"/>
    <w:rsid w:val="00B232A0"/>
    <w:rsid w:val="00B24484"/>
    <w:rsid w:val="00B3130F"/>
    <w:rsid w:val="00B31C66"/>
    <w:rsid w:val="00B35F01"/>
    <w:rsid w:val="00B366CF"/>
    <w:rsid w:val="00B45765"/>
    <w:rsid w:val="00B4765C"/>
    <w:rsid w:val="00B47E53"/>
    <w:rsid w:val="00B54A89"/>
    <w:rsid w:val="00B5652E"/>
    <w:rsid w:val="00B57C38"/>
    <w:rsid w:val="00B859B5"/>
    <w:rsid w:val="00B879EA"/>
    <w:rsid w:val="00B90642"/>
    <w:rsid w:val="00B91279"/>
    <w:rsid w:val="00B91C42"/>
    <w:rsid w:val="00B93791"/>
    <w:rsid w:val="00B94714"/>
    <w:rsid w:val="00BA09DE"/>
    <w:rsid w:val="00BA1F7A"/>
    <w:rsid w:val="00BA3FBA"/>
    <w:rsid w:val="00BA4713"/>
    <w:rsid w:val="00BA6DFE"/>
    <w:rsid w:val="00BB5369"/>
    <w:rsid w:val="00BB6885"/>
    <w:rsid w:val="00BC43A6"/>
    <w:rsid w:val="00BD16E1"/>
    <w:rsid w:val="00BD58AB"/>
    <w:rsid w:val="00BD7F61"/>
    <w:rsid w:val="00BE198E"/>
    <w:rsid w:val="00BE19E5"/>
    <w:rsid w:val="00BE207D"/>
    <w:rsid w:val="00BE66BD"/>
    <w:rsid w:val="00C0493C"/>
    <w:rsid w:val="00C07FB1"/>
    <w:rsid w:val="00C11420"/>
    <w:rsid w:val="00C128A0"/>
    <w:rsid w:val="00C1308B"/>
    <w:rsid w:val="00C1396C"/>
    <w:rsid w:val="00C15854"/>
    <w:rsid w:val="00C17133"/>
    <w:rsid w:val="00C201EA"/>
    <w:rsid w:val="00C2412F"/>
    <w:rsid w:val="00C2505F"/>
    <w:rsid w:val="00C32E27"/>
    <w:rsid w:val="00C36199"/>
    <w:rsid w:val="00C4233D"/>
    <w:rsid w:val="00C43084"/>
    <w:rsid w:val="00C46A3F"/>
    <w:rsid w:val="00C46C30"/>
    <w:rsid w:val="00C50289"/>
    <w:rsid w:val="00C518F4"/>
    <w:rsid w:val="00C54A5D"/>
    <w:rsid w:val="00C606B4"/>
    <w:rsid w:val="00C6143A"/>
    <w:rsid w:val="00C627E1"/>
    <w:rsid w:val="00C65AA6"/>
    <w:rsid w:val="00C65E0C"/>
    <w:rsid w:val="00C72093"/>
    <w:rsid w:val="00C72453"/>
    <w:rsid w:val="00C73CE3"/>
    <w:rsid w:val="00C753E6"/>
    <w:rsid w:val="00C77597"/>
    <w:rsid w:val="00C821DD"/>
    <w:rsid w:val="00C90EE3"/>
    <w:rsid w:val="00C93218"/>
    <w:rsid w:val="00C93C1E"/>
    <w:rsid w:val="00CA100F"/>
    <w:rsid w:val="00CA455F"/>
    <w:rsid w:val="00CA52C1"/>
    <w:rsid w:val="00CB4C3A"/>
    <w:rsid w:val="00CB6CB0"/>
    <w:rsid w:val="00CB6FF2"/>
    <w:rsid w:val="00CD2FEA"/>
    <w:rsid w:val="00CD3617"/>
    <w:rsid w:val="00CE1D7F"/>
    <w:rsid w:val="00CE2DCC"/>
    <w:rsid w:val="00CE48F1"/>
    <w:rsid w:val="00CE550A"/>
    <w:rsid w:val="00CE6034"/>
    <w:rsid w:val="00CE6872"/>
    <w:rsid w:val="00CF17CC"/>
    <w:rsid w:val="00CF1BCD"/>
    <w:rsid w:val="00CF2273"/>
    <w:rsid w:val="00CF43E4"/>
    <w:rsid w:val="00CF50B7"/>
    <w:rsid w:val="00CF711B"/>
    <w:rsid w:val="00D00F62"/>
    <w:rsid w:val="00D01C2D"/>
    <w:rsid w:val="00D0464F"/>
    <w:rsid w:val="00D118A7"/>
    <w:rsid w:val="00D13B1C"/>
    <w:rsid w:val="00D16D6F"/>
    <w:rsid w:val="00D17804"/>
    <w:rsid w:val="00D210A6"/>
    <w:rsid w:val="00D3019E"/>
    <w:rsid w:val="00D34040"/>
    <w:rsid w:val="00D41A1B"/>
    <w:rsid w:val="00D44D9C"/>
    <w:rsid w:val="00D47952"/>
    <w:rsid w:val="00D50F15"/>
    <w:rsid w:val="00D623ED"/>
    <w:rsid w:val="00D65283"/>
    <w:rsid w:val="00D66507"/>
    <w:rsid w:val="00D810DA"/>
    <w:rsid w:val="00D845FC"/>
    <w:rsid w:val="00D86F1D"/>
    <w:rsid w:val="00D87CBC"/>
    <w:rsid w:val="00DC097F"/>
    <w:rsid w:val="00DC23B2"/>
    <w:rsid w:val="00DC58F4"/>
    <w:rsid w:val="00DD0BCE"/>
    <w:rsid w:val="00DD16E7"/>
    <w:rsid w:val="00DD2644"/>
    <w:rsid w:val="00DD35EF"/>
    <w:rsid w:val="00DD3F84"/>
    <w:rsid w:val="00DD583F"/>
    <w:rsid w:val="00DE36ED"/>
    <w:rsid w:val="00DE41E1"/>
    <w:rsid w:val="00E0574F"/>
    <w:rsid w:val="00E05DDA"/>
    <w:rsid w:val="00E13FF7"/>
    <w:rsid w:val="00E14A28"/>
    <w:rsid w:val="00E23286"/>
    <w:rsid w:val="00E244C4"/>
    <w:rsid w:val="00E25C72"/>
    <w:rsid w:val="00E25CEF"/>
    <w:rsid w:val="00E26868"/>
    <w:rsid w:val="00E40D8A"/>
    <w:rsid w:val="00E422F8"/>
    <w:rsid w:val="00E5148D"/>
    <w:rsid w:val="00E67296"/>
    <w:rsid w:val="00E8150B"/>
    <w:rsid w:val="00E8198C"/>
    <w:rsid w:val="00EA154F"/>
    <w:rsid w:val="00EA2732"/>
    <w:rsid w:val="00EA33F8"/>
    <w:rsid w:val="00EA50D4"/>
    <w:rsid w:val="00EB10FE"/>
    <w:rsid w:val="00EB3139"/>
    <w:rsid w:val="00EB3222"/>
    <w:rsid w:val="00EC405C"/>
    <w:rsid w:val="00ED3090"/>
    <w:rsid w:val="00ED6DF9"/>
    <w:rsid w:val="00EE02AC"/>
    <w:rsid w:val="00EE1349"/>
    <w:rsid w:val="00EE2D3F"/>
    <w:rsid w:val="00EE3C46"/>
    <w:rsid w:val="00EE4298"/>
    <w:rsid w:val="00EE4A83"/>
    <w:rsid w:val="00EE7B1A"/>
    <w:rsid w:val="00EF1F0A"/>
    <w:rsid w:val="00EF2493"/>
    <w:rsid w:val="00EF48E0"/>
    <w:rsid w:val="00EF794D"/>
    <w:rsid w:val="00F00978"/>
    <w:rsid w:val="00F01994"/>
    <w:rsid w:val="00F030C3"/>
    <w:rsid w:val="00F124B6"/>
    <w:rsid w:val="00F13AAB"/>
    <w:rsid w:val="00F16DE1"/>
    <w:rsid w:val="00F27373"/>
    <w:rsid w:val="00F31ECB"/>
    <w:rsid w:val="00F326B5"/>
    <w:rsid w:val="00F33F90"/>
    <w:rsid w:val="00F3564E"/>
    <w:rsid w:val="00F41D85"/>
    <w:rsid w:val="00F42B36"/>
    <w:rsid w:val="00F43239"/>
    <w:rsid w:val="00F445DF"/>
    <w:rsid w:val="00F446C5"/>
    <w:rsid w:val="00F534CF"/>
    <w:rsid w:val="00F66808"/>
    <w:rsid w:val="00F73AEE"/>
    <w:rsid w:val="00F749EF"/>
    <w:rsid w:val="00F82CD4"/>
    <w:rsid w:val="00F84946"/>
    <w:rsid w:val="00F858CF"/>
    <w:rsid w:val="00F95516"/>
    <w:rsid w:val="00F96D1A"/>
    <w:rsid w:val="00F9734C"/>
    <w:rsid w:val="00FA1600"/>
    <w:rsid w:val="00FA79D3"/>
    <w:rsid w:val="00FB2127"/>
    <w:rsid w:val="00FB6A08"/>
    <w:rsid w:val="00FC4805"/>
    <w:rsid w:val="00FD2FC3"/>
    <w:rsid w:val="00FD5919"/>
    <w:rsid w:val="00FE17DF"/>
    <w:rsid w:val="00FE2537"/>
    <w:rsid w:val="00FE2CBA"/>
    <w:rsid w:val="00FE32CA"/>
    <w:rsid w:val="00FF016E"/>
    <w:rsid w:val="00FF11AF"/>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BE5F6"/>
  <w15:docId w15:val="{D8A23C96-4101-4048-8737-F9DDEE8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190341825">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969897010">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19711021">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62348526">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766145137">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480D-C4A1-482A-9C1F-CE10938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Pages>
  <Words>1132</Words>
  <Characters>6796</Characters>
  <Application>Microsoft Office Word</Application>
  <DocSecurity>8</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383</cp:revision>
  <cp:lastPrinted>2019-04-30T11:10:00Z</cp:lastPrinted>
  <dcterms:created xsi:type="dcterms:W3CDTF">2020-11-15T22:33:00Z</dcterms:created>
  <dcterms:modified xsi:type="dcterms:W3CDTF">2023-12-08T13:02:00Z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