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7A132E">
      <w:pPr>
        <w:pStyle w:val="Tekstpodstawowy"/>
        <w:rPr>
          <w:rFonts w:ascii="Times New Roman" w:eastAsia="Calibri" w:hAnsi="Times New Roman" w:cs="Times New Roman"/>
          <w:b/>
          <w:kern w:val="3"/>
          <w:sz w:val="28"/>
          <w:szCs w:val="28"/>
        </w:rPr>
      </w:pPr>
    </w:p>
    <w:p w14:paraId="0D8572E0" w14:textId="77777777" w:rsidR="00AA33AB" w:rsidRDefault="00AA33AB" w:rsidP="00AA33AB">
      <w:pPr>
        <w:pStyle w:val="Bezodstpw"/>
        <w:jc w:val="center"/>
        <w:rPr>
          <w:b/>
          <w:color w:val="FF0000"/>
          <w:sz w:val="32"/>
          <w:szCs w:val="32"/>
        </w:rPr>
      </w:pPr>
      <w:bookmarkStart w:id="0" w:name="_Hlk101424077"/>
      <w:bookmarkStart w:id="1" w:name="_Hlk126584707"/>
      <w:bookmarkStart w:id="2" w:name="_Hlk104811272"/>
      <w:r w:rsidRPr="00AA33AB">
        <w:rPr>
          <w:b/>
          <w:color w:val="FF0000"/>
          <w:sz w:val="36"/>
          <w:szCs w:val="36"/>
        </w:rPr>
        <w:t>O</w:t>
      </w:r>
      <w:bookmarkEnd w:id="0"/>
      <w:r w:rsidRPr="00AA33AB">
        <w:rPr>
          <w:b/>
          <w:color w:val="FF0000"/>
          <w:sz w:val="36"/>
          <w:szCs w:val="36"/>
        </w:rPr>
        <w:t>świadczenia majątkowe</w:t>
      </w:r>
      <w:r>
        <w:rPr>
          <w:b/>
          <w:color w:val="FF0000"/>
          <w:sz w:val="32"/>
          <w:szCs w:val="32"/>
        </w:rPr>
        <w:t xml:space="preserve"> </w:t>
      </w:r>
    </w:p>
    <w:p w14:paraId="28A9E653" w14:textId="5218691E" w:rsidR="00736CD0" w:rsidRDefault="00AA33AB" w:rsidP="00AA33AB">
      <w:pPr>
        <w:pStyle w:val="Bezodstpw"/>
        <w:jc w:val="center"/>
        <w:rPr>
          <w:b/>
          <w:color w:val="FF0000"/>
          <w:sz w:val="32"/>
          <w:szCs w:val="32"/>
        </w:rPr>
      </w:pPr>
      <w:r>
        <w:rPr>
          <w:b/>
          <w:color w:val="FF0000"/>
          <w:sz w:val="32"/>
          <w:szCs w:val="32"/>
        </w:rPr>
        <w:t xml:space="preserve">– unikaj błędów i wypełnij  zgodnie z prawem </w:t>
      </w:r>
    </w:p>
    <w:bookmarkEnd w:id="1"/>
    <w:p w14:paraId="106540A3" w14:textId="77777777" w:rsidR="00AA33AB" w:rsidRPr="00AA33AB" w:rsidRDefault="00AA33AB" w:rsidP="00AA33AB">
      <w:pPr>
        <w:pStyle w:val="Bezodstpw"/>
        <w:jc w:val="center"/>
        <w:rPr>
          <w:b/>
          <w:color w:val="FF0000"/>
          <w:sz w:val="32"/>
          <w:szCs w:val="32"/>
        </w:rPr>
      </w:pPr>
    </w:p>
    <w:bookmarkEnd w:id="2"/>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tbl>
      <w:tblPr>
        <w:tblStyle w:val="Tabela-Siatka"/>
        <w:tblpPr w:leftFromText="141" w:rightFromText="141" w:vertAnchor="text" w:horzAnchor="margin" w:tblpY="147"/>
        <w:tblW w:w="3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10"/>
        <w:gridCol w:w="1842"/>
        <w:gridCol w:w="2126"/>
      </w:tblGrid>
      <w:tr w:rsidR="00775AC0" w:rsidRPr="008E1E1D" w14:paraId="328B56D6" w14:textId="77777777" w:rsidTr="00775AC0">
        <w:trPr>
          <w:trHeight w:val="416"/>
        </w:trPr>
        <w:tc>
          <w:tcPr>
            <w:tcW w:w="1394" w:type="pct"/>
            <w:tcBorders>
              <w:bottom w:val="single" w:sz="4" w:space="0" w:color="auto"/>
            </w:tcBorders>
            <w:shd w:val="clear" w:color="auto" w:fill="D0CECE" w:themeFill="background2" w:themeFillShade="E6"/>
          </w:tcPr>
          <w:p w14:paraId="2C542619" w14:textId="77777777" w:rsidR="00775AC0" w:rsidRPr="008E1E1D" w:rsidRDefault="00775AC0" w:rsidP="00775AC0">
            <w:pPr>
              <w:pStyle w:val="Tekstpodstawowy"/>
              <w:jc w:val="center"/>
              <w:rPr>
                <w:b/>
                <w:sz w:val="18"/>
                <w:szCs w:val="18"/>
              </w:rPr>
            </w:pPr>
            <w:r w:rsidRPr="008E1E1D">
              <w:rPr>
                <w:b/>
                <w:sz w:val="18"/>
                <w:szCs w:val="18"/>
              </w:rPr>
              <w:t>Terminy</w:t>
            </w:r>
          </w:p>
        </w:tc>
        <w:tc>
          <w:tcPr>
            <w:tcW w:w="547" w:type="pct"/>
            <w:tcBorders>
              <w:bottom w:val="single" w:sz="4" w:space="0" w:color="auto"/>
            </w:tcBorders>
            <w:shd w:val="clear" w:color="auto" w:fill="D0CECE" w:themeFill="background2" w:themeFillShade="E6"/>
          </w:tcPr>
          <w:p w14:paraId="33464C8C" w14:textId="77777777" w:rsidR="00775AC0" w:rsidRDefault="00775AC0" w:rsidP="00775AC0">
            <w:pPr>
              <w:pStyle w:val="Tekstpodstawowy"/>
              <w:jc w:val="center"/>
              <w:rPr>
                <w:b/>
                <w:sz w:val="18"/>
                <w:szCs w:val="18"/>
              </w:rPr>
            </w:pPr>
            <w:r>
              <w:rPr>
                <w:b/>
                <w:sz w:val="18"/>
                <w:szCs w:val="18"/>
              </w:rPr>
              <w:t>X</w:t>
            </w:r>
          </w:p>
        </w:tc>
        <w:tc>
          <w:tcPr>
            <w:tcW w:w="1420" w:type="pct"/>
            <w:tcBorders>
              <w:bottom w:val="single" w:sz="4" w:space="0" w:color="auto"/>
            </w:tcBorders>
            <w:shd w:val="clear" w:color="auto" w:fill="D0CECE" w:themeFill="background2" w:themeFillShade="E6"/>
          </w:tcPr>
          <w:p w14:paraId="2AF36AEE" w14:textId="77777777" w:rsidR="00775AC0" w:rsidRPr="008E1E1D" w:rsidRDefault="00775AC0" w:rsidP="00775AC0">
            <w:pPr>
              <w:pStyle w:val="Tekstpodstawowy"/>
              <w:jc w:val="center"/>
              <w:rPr>
                <w:b/>
                <w:sz w:val="18"/>
                <w:szCs w:val="18"/>
              </w:rPr>
            </w:pPr>
            <w:r>
              <w:rPr>
                <w:b/>
                <w:sz w:val="18"/>
                <w:szCs w:val="18"/>
              </w:rPr>
              <w:t>Czas trwania</w:t>
            </w:r>
          </w:p>
        </w:tc>
        <w:tc>
          <w:tcPr>
            <w:tcW w:w="1639" w:type="pct"/>
            <w:tcBorders>
              <w:bottom w:val="single" w:sz="4" w:space="0" w:color="auto"/>
            </w:tcBorders>
            <w:shd w:val="clear" w:color="auto" w:fill="D0CECE" w:themeFill="background2" w:themeFillShade="E6"/>
          </w:tcPr>
          <w:p w14:paraId="5759FEA8" w14:textId="77777777" w:rsidR="00775AC0" w:rsidRDefault="00775AC0" w:rsidP="00775AC0">
            <w:pPr>
              <w:pStyle w:val="Tekstpodstawowy"/>
              <w:jc w:val="center"/>
              <w:rPr>
                <w:b/>
                <w:sz w:val="18"/>
                <w:szCs w:val="18"/>
              </w:rPr>
            </w:pPr>
            <w:r>
              <w:rPr>
                <w:b/>
                <w:sz w:val="18"/>
                <w:szCs w:val="18"/>
              </w:rPr>
              <w:t>Prowadzący</w:t>
            </w:r>
          </w:p>
        </w:tc>
      </w:tr>
      <w:tr w:rsidR="00775AC0" w:rsidRPr="008E1E1D" w14:paraId="436B5D86" w14:textId="77777777" w:rsidTr="00775AC0">
        <w:tc>
          <w:tcPr>
            <w:tcW w:w="1394" w:type="pct"/>
          </w:tcPr>
          <w:p w14:paraId="5F858E90" w14:textId="407EC75F" w:rsidR="00775AC0" w:rsidRDefault="00C86B54" w:rsidP="00775AC0">
            <w:pPr>
              <w:pStyle w:val="Tekstpodstawowy"/>
              <w:jc w:val="center"/>
              <w:rPr>
                <w:b/>
              </w:rPr>
            </w:pPr>
            <w:r>
              <w:rPr>
                <w:b/>
              </w:rPr>
              <w:t>26</w:t>
            </w:r>
            <w:r w:rsidR="004B1FF8">
              <w:rPr>
                <w:b/>
              </w:rPr>
              <w:t>.</w:t>
            </w:r>
            <w:r w:rsidR="00ED66C7">
              <w:rPr>
                <w:b/>
              </w:rPr>
              <w:t>01</w:t>
            </w:r>
            <w:r w:rsidR="00775AC0">
              <w:rPr>
                <w:b/>
              </w:rPr>
              <w:t>.202</w:t>
            </w:r>
            <w:r w:rsidR="00ED66C7">
              <w:rPr>
                <w:b/>
              </w:rPr>
              <w:t>4</w:t>
            </w:r>
          </w:p>
        </w:tc>
        <w:tc>
          <w:tcPr>
            <w:tcW w:w="547" w:type="pct"/>
          </w:tcPr>
          <w:p w14:paraId="21BB23A0" w14:textId="77777777" w:rsidR="00775AC0" w:rsidRPr="00D50F15" w:rsidRDefault="00775AC0" w:rsidP="00775AC0">
            <w:pPr>
              <w:pStyle w:val="Tekstpodstawowy"/>
              <w:jc w:val="center"/>
              <w:rPr>
                <w:bCs/>
              </w:rPr>
            </w:pPr>
            <w:permStart w:id="272961550" w:edGrp="everyone"/>
            <w:permEnd w:id="272961550"/>
          </w:p>
        </w:tc>
        <w:tc>
          <w:tcPr>
            <w:tcW w:w="1420" w:type="pct"/>
          </w:tcPr>
          <w:p w14:paraId="23526786" w14:textId="77777777" w:rsidR="00775AC0" w:rsidRPr="00AD65D0" w:rsidRDefault="00775AC0" w:rsidP="00775AC0">
            <w:pPr>
              <w:pStyle w:val="Tekstpodstawowy"/>
              <w:jc w:val="center"/>
              <w:rPr>
                <w:b/>
              </w:rPr>
            </w:pPr>
            <w:r w:rsidRPr="00AD65D0">
              <w:rPr>
                <w:b/>
              </w:rPr>
              <w:t>9.00-13.00</w:t>
            </w:r>
          </w:p>
        </w:tc>
        <w:tc>
          <w:tcPr>
            <w:tcW w:w="1639" w:type="pct"/>
          </w:tcPr>
          <w:p w14:paraId="2B5A5493" w14:textId="62B2D239" w:rsidR="00775AC0" w:rsidRPr="00AD65D0" w:rsidRDefault="00775AC0" w:rsidP="00775AC0">
            <w:pPr>
              <w:pStyle w:val="Tekstpodstawowy"/>
              <w:jc w:val="center"/>
              <w:rPr>
                <w:b/>
              </w:rPr>
            </w:pPr>
            <w:r>
              <w:rPr>
                <w:b/>
              </w:rPr>
              <w:t>Wykładowca/Praktyk</w:t>
            </w:r>
          </w:p>
        </w:tc>
      </w:tr>
      <w:tr w:rsidR="00775AC0" w:rsidRPr="008E1E1D" w14:paraId="13242BEA" w14:textId="77777777" w:rsidTr="00775AC0">
        <w:tc>
          <w:tcPr>
            <w:tcW w:w="1394" w:type="pct"/>
          </w:tcPr>
          <w:p w14:paraId="08EFBA85" w14:textId="3B1DC2B2" w:rsidR="00775AC0" w:rsidRDefault="00C86B54" w:rsidP="00775AC0">
            <w:pPr>
              <w:pStyle w:val="Tekstpodstawowy"/>
              <w:jc w:val="center"/>
              <w:rPr>
                <w:b/>
              </w:rPr>
            </w:pPr>
            <w:r>
              <w:rPr>
                <w:b/>
              </w:rPr>
              <w:t>1</w:t>
            </w:r>
            <w:r w:rsidR="00ED66C7">
              <w:rPr>
                <w:b/>
              </w:rPr>
              <w:t>5</w:t>
            </w:r>
            <w:r w:rsidR="00775AC0">
              <w:rPr>
                <w:b/>
              </w:rPr>
              <w:t>.</w:t>
            </w:r>
            <w:r w:rsidR="00ED66C7">
              <w:rPr>
                <w:b/>
              </w:rPr>
              <w:t>02</w:t>
            </w:r>
            <w:r w:rsidR="00775AC0">
              <w:rPr>
                <w:b/>
              </w:rPr>
              <w:t>.202</w:t>
            </w:r>
            <w:r w:rsidR="00ED66C7">
              <w:rPr>
                <w:b/>
              </w:rPr>
              <w:t>4</w:t>
            </w:r>
          </w:p>
        </w:tc>
        <w:tc>
          <w:tcPr>
            <w:tcW w:w="547" w:type="pct"/>
          </w:tcPr>
          <w:p w14:paraId="6FD335D0" w14:textId="77777777" w:rsidR="00775AC0" w:rsidRPr="00D50F15" w:rsidRDefault="00775AC0" w:rsidP="00775AC0">
            <w:pPr>
              <w:pStyle w:val="Tekstpodstawowy"/>
              <w:jc w:val="center"/>
              <w:rPr>
                <w:bCs/>
              </w:rPr>
            </w:pPr>
            <w:permStart w:id="1248093052" w:edGrp="everyone"/>
            <w:permEnd w:id="1248093052"/>
          </w:p>
        </w:tc>
        <w:tc>
          <w:tcPr>
            <w:tcW w:w="1420" w:type="pct"/>
          </w:tcPr>
          <w:p w14:paraId="14C460EE" w14:textId="77777777" w:rsidR="00775AC0" w:rsidRPr="00AD65D0" w:rsidRDefault="00775AC0" w:rsidP="00775AC0">
            <w:pPr>
              <w:pStyle w:val="Tekstpodstawowy"/>
              <w:jc w:val="center"/>
              <w:rPr>
                <w:b/>
              </w:rPr>
            </w:pPr>
            <w:r w:rsidRPr="00AD65D0">
              <w:rPr>
                <w:b/>
              </w:rPr>
              <w:t>9.00-13.00</w:t>
            </w:r>
          </w:p>
        </w:tc>
        <w:tc>
          <w:tcPr>
            <w:tcW w:w="1639" w:type="pct"/>
          </w:tcPr>
          <w:p w14:paraId="4CC74162" w14:textId="0137AFFA" w:rsidR="00775AC0" w:rsidRPr="00AD65D0" w:rsidRDefault="00775AC0" w:rsidP="00775AC0">
            <w:pPr>
              <w:pStyle w:val="Tekstpodstawowy"/>
              <w:jc w:val="center"/>
              <w:rPr>
                <w:b/>
              </w:rPr>
            </w:pPr>
            <w:r>
              <w:rPr>
                <w:b/>
              </w:rPr>
              <w:t>Wykładowca/Praktyk</w:t>
            </w:r>
          </w:p>
        </w:tc>
      </w:tr>
    </w:tbl>
    <w:p w14:paraId="6B799AB3" w14:textId="77777777" w:rsidR="003F4D7E" w:rsidRDefault="003F4D7E" w:rsidP="00AF3499">
      <w:pPr>
        <w:pStyle w:val="Tekstpodstawowy"/>
        <w:rPr>
          <w:rFonts w:ascii="Arial Narrow" w:hAnsi="Arial Narrow" w:cs="Times New Roman"/>
          <w:bCs/>
          <w:sz w:val="22"/>
        </w:rPr>
      </w:pPr>
    </w:p>
    <w:p w14:paraId="158DCA7C" w14:textId="609FEB15" w:rsidR="00EF1F0A" w:rsidRPr="002B55A3" w:rsidRDefault="00F749EF" w:rsidP="00AF3499">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w:t>
      </w:r>
      <w:r w:rsidR="00ED66C7">
        <w:rPr>
          <w:rFonts w:ascii="Arial Narrow" w:hAnsi="Arial Narrow" w:cs="Times New Roman"/>
          <w:b/>
          <w:sz w:val="22"/>
        </w:rPr>
        <w:t>99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01447D1B" w14:textId="77777777" w:rsidR="00775AC0" w:rsidRDefault="00775AC0" w:rsidP="00532D9A">
      <w:pPr>
        <w:jc w:val="both"/>
        <w:rPr>
          <w:b/>
          <w:color w:val="FF0000"/>
          <w:sz w:val="24"/>
          <w:szCs w:val="24"/>
        </w:rPr>
      </w:pPr>
    </w:p>
    <w:p w14:paraId="7D0F7A8B" w14:textId="52B4E866" w:rsidR="00532D9A" w:rsidRPr="00532D9A" w:rsidRDefault="00AF3499" w:rsidP="00532D9A">
      <w:pPr>
        <w:jc w:val="both"/>
        <w:rPr>
          <w:rFonts w:ascii="Times New Roman" w:eastAsiaTheme="minorHAnsi" w:hAnsi="Times New Roman" w:cs="Times New Roman"/>
          <w:kern w:val="0"/>
        </w:rPr>
      </w:pPr>
      <w:r w:rsidRPr="00A11DC0">
        <w:rPr>
          <w:b/>
          <w:color w:val="FF0000"/>
          <w:sz w:val="24"/>
          <w:szCs w:val="24"/>
        </w:rPr>
        <w:t>Wykładowc</w:t>
      </w:r>
      <w:r w:rsidR="009D1AE8">
        <w:rPr>
          <w:b/>
          <w:color w:val="FF0000"/>
          <w:sz w:val="24"/>
          <w:szCs w:val="24"/>
        </w:rPr>
        <w:t xml:space="preserve">a </w:t>
      </w:r>
      <w:r w:rsidR="00532D9A" w:rsidRPr="00532D9A">
        <w:rPr>
          <w:rFonts w:ascii="Times New Roman" w:eastAsiaTheme="minorHAnsi" w:hAnsi="Times New Roman" w:cs="Times New Roman"/>
          <w:kern w:val="0"/>
        </w:rPr>
        <w:t>Wieloletni</w:t>
      </w:r>
      <w:r w:rsidR="003715B0">
        <w:rPr>
          <w:rFonts w:ascii="Times New Roman" w:eastAsiaTheme="minorHAnsi" w:hAnsi="Times New Roman" w:cs="Times New Roman"/>
          <w:kern w:val="0"/>
        </w:rPr>
        <w:t xml:space="preserve"> wykładowca i </w:t>
      </w:r>
      <w:r w:rsidR="00532D9A" w:rsidRPr="00532D9A">
        <w:rPr>
          <w:rFonts w:ascii="Times New Roman" w:eastAsiaTheme="minorHAnsi" w:hAnsi="Times New Roman" w:cs="Times New Roman"/>
          <w:kern w:val="0"/>
        </w:rPr>
        <w:t>doradca obywatelski, szkolący przedsiębiorców i urzędników w latach 1997-2006 w zakresie zmian prawnych i gospodarczych w okresie akcesji Polski do UE.</w:t>
      </w:r>
      <w:r w:rsidR="00554C72" w:rsidRPr="00554C72">
        <w:rPr>
          <w:rFonts w:ascii="Times New Roman" w:eastAsiaTheme="minorHAnsi" w:hAnsi="Times New Roman" w:cs="Times New Roman"/>
          <w:kern w:val="0"/>
        </w:rPr>
        <w:t xml:space="preserve">. Absolwent Wydziału prawa i Administracji UMCS w Lublinie. </w:t>
      </w:r>
      <w:r w:rsidR="00532D9A" w:rsidRPr="00532D9A">
        <w:rPr>
          <w:rFonts w:ascii="Times New Roman" w:eastAsiaTheme="minorHAnsi" w:hAnsi="Times New Roman" w:cs="Times New Roman"/>
          <w:kern w:val="0"/>
        </w:rPr>
        <w:t xml:space="preserve">Wykładowca w policealnej Szkole Administracji w Krakowie. Wykładowca Centrum Studiów i Analiz Gospodarczych w Warszawie, specjalista w zakresie zarządzania kryzysowego. </w:t>
      </w:r>
    </w:p>
    <w:p w14:paraId="6D18C964" w14:textId="55DD30F6" w:rsidR="00D44D9C" w:rsidRDefault="007673F9" w:rsidP="00532D9A">
      <w:pPr>
        <w:rPr>
          <w:rFonts w:ascii="Bodoni MT" w:hAnsi="Bodoni MT" w:cs="Arial"/>
          <w:bCs/>
          <w:i/>
        </w:rPr>
      </w:pPr>
      <w:r>
        <w:rPr>
          <w:rFonts w:ascii="Bodoni MT" w:hAnsi="Bodoni MT"/>
          <w:noProof/>
          <w:sz w:val="24"/>
          <w:szCs w:val="24"/>
        </w:rPr>
        <w:pict w14:anchorId="19E250F8">
          <v:rect id="Rectangle 3" o:spid="_x0000_s1026" style="position:absolute;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tbl>
      <w:tblPr>
        <w:tblpPr w:leftFromText="141" w:rightFromText="141" w:vertAnchor="text"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7267EC" w:rsidRPr="005D099C" w14:paraId="5B66E6D0" w14:textId="77777777" w:rsidTr="007267EC">
        <w:trPr>
          <w:trHeight w:val="1594"/>
        </w:trPr>
        <w:tc>
          <w:tcPr>
            <w:tcW w:w="3842" w:type="dxa"/>
            <w:shd w:val="clear" w:color="auto" w:fill="auto"/>
          </w:tcPr>
          <w:p w14:paraId="7A62AF2F" w14:textId="77777777" w:rsidR="007267EC" w:rsidRPr="005D099C" w:rsidRDefault="007267EC" w:rsidP="007267EC">
            <w:pPr>
              <w:spacing w:after="0" w:line="240" w:lineRule="auto"/>
              <w:rPr>
                <w:rFonts w:ascii="Times New Roman" w:hAnsi="Times New Roman"/>
                <w:sz w:val="20"/>
                <w:szCs w:val="20"/>
              </w:rPr>
            </w:pPr>
            <w:permStart w:id="1250047668" w:edGrp="everyone"/>
            <w:permEnd w:id="1250047668"/>
            <w:r>
              <w:rPr>
                <w:rFonts w:ascii="Times New Roman" w:hAnsi="Times New Roman"/>
                <w:sz w:val="20"/>
                <w:szCs w:val="20"/>
              </w:rPr>
              <w:t>Nabywca:  NIP</w:t>
            </w:r>
          </w:p>
          <w:p w14:paraId="36E79596" w14:textId="77777777" w:rsidR="007267EC" w:rsidRPr="005D099C" w:rsidRDefault="007267EC" w:rsidP="007267EC">
            <w:pPr>
              <w:spacing w:after="0" w:line="240" w:lineRule="auto"/>
              <w:rPr>
                <w:rFonts w:ascii="Times New Roman" w:hAnsi="Times New Roman"/>
                <w:sz w:val="20"/>
                <w:szCs w:val="20"/>
              </w:rPr>
            </w:pPr>
          </w:p>
          <w:p w14:paraId="6D626A8A" w14:textId="77777777" w:rsidR="007267EC" w:rsidRPr="005D099C" w:rsidRDefault="007267EC" w:rsidP="007267EC">
            <w:pPr>
              <w:spacing w:after="0" w:line="240" w:lineRule="auto"/>
              <w:rPr>
                <w:rFonts w:ascii="Times New Roman" w:hAnsi="Times New Roman"/>
                <w:sz w:val="20"/>
                <w:szCs w:val="20"/>
              </w:rPr>
            </w:pPr>
          </w:p>
        </w:tc>
        <w:tc>
          <w:tcPr>
            <w:tcW w:w="3843" w:type="dxa"/>
            <w:shd w:val="clear" w:color="auto" w:fill="auto"/>
          </w:tcPr>
          <w:p w14:paraId="739E222C" w14:textId="77777777" w:rsidR="007267EC" w:rsidRPr="005D099C" w:rsidRDefault="007267EC" w:rsidP="007267EC">
            <w:pPr>
              <w:spacing w:after="0" w:line="240" w:lineRule="auto"/>
              <w:rPr>
                <w:rFonts w:ascii="Times New Roman" w:hAnsi="Times New Roman"/>
                <w:sz w:val="20"/>
                <w:szCs w:val="20"/>
              </w:rPr>
            </w:pPr>
            <w:permStart w:id="391849569" w:edGrp="everyone"/>
            <w:permEnd w:id="391849569"/>
            <w:r>
              <w:rPr>
                <w:rFonts w:ascii="Times New Roman" w:hAnsi="Times New Roman"/>
                <w:sz w:val="20"/>
                <w:szCs w:val="20"/>
              </w:rPr>
              <w:t xml:space="preserve">Odbiorca:  </w:t>
            </w:r>
          </w:p>
          <w:p w14:paraId="1491DD82" w14:textId="77777777" w:rsidR="007267EC" w:rsidRPr="005D099C" w:rsidRDefault="007267EC" w:rsidP="007267EC">
            <w:pPr>
              <w:spacing w:after="0" w:line="240" w:lineRule="auto"/>
              <w:rPr>
                <w:rFonts w:ascii="Times New Roman" w:hAnsi="Times New Roman"/>
                <w:sz w:val="20"/>
                <w:szCs w:val="20"/>
              </w:rPr>
            </w:pPr>
          </w:p>
        </w:tc>
        <w:tc>
          <w:tcPr>
            <w:tcW w:w="2776" w:type="dxa"/>
            <w:tcBorders>
              <w:top w:val="nil"/>
              <w:bottom w:val="nil"/>
              <w:right w:val="nil"/>
            </w:tcBorders>
          </w:tcPr>
          <w:p w14:paraId="3AEB90E1" w14:textId="77777777" w:rsidR="007267EC" w:rsidRPr="005D099C" w:rsidRDefault="007267EC" w:rsidP="007267EC">
            <w:pPr>
              <w:spacing w:after="0"/>
              <w:ind w:firstLine="709"/>
              <w:rPr>
                <w:rFonts w:ascii="Times New Roman" w:hAnsi="Times New Roman"/>
                <w:sz w:val="16"/>
                <w:szCs w:val="16"/>
              </w:rPr>
            </w:pPr>
          </w:p>
          <w:p w14:paraId="7A21DA9B" w14:textId="77777777" w:rsidR="007267EC" w:rsidRPr="005D099C" w:rsidRDefault="007267EC" w:rsidP="007267EC">
            <w:pPr>
              <w:spacing w:after="0"/>
              <w:ind w:firstLine="709"/>
              <w:rPr>
                <w:rFonts w:ascii="Times New Roman" w:hAnsi="Times New Roman"/>
                <w:sz w:val="16"/>
                <w:szCs w:val="16"/>
              </w:rPr>
            </w:pPr>
          </w:p>
          <w:p w14:paraId="7FCC6876" w14:textId="77777777" w:rsidR="007267EC" w:rsidRPr="005D099C" w:rsidRDefault="007267EC" w:rsidP="007267EC">
            <w:pPr>
              <w:spacing w:after="0"/>
              <w:ind w:firstLine="709"/>
              <w:rPr>
                <w:rFonts w:ascii="Times New Roman" w:hAnsi="Times New Roman"/>
                <w:sz w:val="16"/>
                <w:szCs w:val="16"/>
              </w:rPr>
            </w:pPr>
          </w:p>
          <w:p w14:paraId="5FD07652"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
          <w:p w14:paraId="5B580094"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ermStart w:id="1046819354" w:edGrp="everyone"/>
            <w:permEnd w:id="1046819354"/>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A1B10F8"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5745D84" w14:textId="77777777" w:rsidR="00E25C72" w:rsidRPr="008D7ACF" w:rsidRDefault="00E25C72" w:rsidP="00E25C72">
      <w:pPr>
        <w:spacing w:after="0"/>
        <w:jc w:val="both"/>
        <w:rPr>
          <w:rFonts w:ascii="Arial Narrow" w:hAnsi="Arial Narrow" w:cs="Arial"/>
          <w:b/>
          <w:bCs/>
          <w:sz w:val="20"/>
          <w:szCs w:val="20"/>
        </w:rPr>
      </w:pPr>
    </w:p>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5FF2A562" w14:textId="77777777" w:rsidR="00AA33AB" w:rsidRDefault="00AA33AB" w:rsidP="00AA33AB">
      <w:pPr>
        <w:pStyle w:val="Bezodstpw"/>
        <w:jc w:val="center"/>
        <w:rPr>
          <w:b/>
          <w:color w:val="FF0000"/>
          <w:sz w:val="32"/>
          <w:szCs w:val="32"/>
        </w:rPr>
      </w:pPr>
      <w:r w:rsidRPr="00AA33AB">
        <w:rPr>
          <w:b/>
          <w:color w:val="FF0000"/>
          <w:sz w:val="36"/>
          <w:szCs w:val="36"/>
        </w:rPr>
        <w:t>Oświadczenia majątkowe</w:t>
      </w:r>
      <w:r>
        <w:rPr>
          <w:b/>
          <w:color w:val="FF0000"/>
          <w:sz w:val="32"/>
          <w:szCs w:val="32"/>
        </w:rPr>
        <w:t xml:space="preserve"> </w:t>
      </w:r>
    </w:p>
    <w:p w14:paraId="7ABF95C9" w14:textId="77777777" w:rsidR="00AA33AB" w:rsidRDefault="00AA33AB" w:rsidP="00AA33AB">
      <w:pPr>
        <w:pStyle w:val="Bezodstpw"/>
        <w:jc w:val="center"/>
        <w:rPr>
          <w:b/>
          <w:color w:val="FF0000"/>
          <w:sz w:val="32"/>
          <w:szCs w:val="32"/>
        </w:rPr>
      </w:pPr>
      <w:r>
        <w:rPr>
          <w:b/>
          <w:color w:val="FF0000"/>
          <w:sz w:val="32"/>
          <w:szCs w:val="32"/>
        </w:rPr>
        <w:t xml:space="preserve">– unikaj błędów i wypełnij  zgodnie z prawem </w:t>
      </w:r>
    </w:p>
    <w:p w14:paraId="2E7E06C0" w14:textId="77777777" w:rsidR="00532D9A" w:rsidRDefault="00532D9A" w:rsidP="003F4D7E">
      <w:pPr>
        <w:suppressAutoHyphens w:val="0"/>
        <w:spacing w:after="0" w:line="240" w:lineRule="auto"/>
      </w:pPr>
    </w:p>
    <w:p w14:paraId="2A76BFF6" w14:textId="77777777" w:rsidR="00532D9A" w:rsidRDefault="00532D9A" w:rsidP="00532D9A">
      <w:pPr>
        <w:pStyle w:val="Akapitzlist"/>
        <w:suppressAutoHyphens w:val="0"/>
        <w:spacing w:after="0" w:line="240" w:lineRule="auto"/>
      </w:pPr>
    </w:p>
    <w:p w14:paraId="7DA44940" w14:textId="77777777" w:rsidR="00532D9A" w:rsidRPr="00532D9A" w:rsidRDefault="00532D9A" w:rsidP="00532D9A">
      <w:pPr>
        <w:widowControl/>
        <w:suppressAutoHyphens w:val="0"/>
        <w:autoSpaceDN/>
        <w:spacing w:after="160" w:line="259" w:lineRule="auto"/>
        <w:ind w:left="720" w:hanging="360"/>
        <w:jc w:val="both"/>
        <w:textAlignment w:val="auto"/>
        <w:rPr>
          <w:rFonts w:ascii="Times New Roman" w:eastAsiaTheme="minorHAnsi" w:hAnsi="Times New Roman" w:cs="Times New Roman"/>
          <w:b/>
          <w:kern w:val="0"/>
        </w:rPr>
      </w:pPr>
      <w:r w:rsidRPr="00532D9A">
        <w:rPr>
          <w:rFonts w:ascii="Times New Roman" w:eastAsiaTheme="minorHAnsi" w:hAnsi="Times New Roman" w:cs="Times New Roman"/>
          <w:b/>
          <w:kern w:val="0"/>
        </w:rPr>
        <w:t xml:space="preserve">Program: </w:t>
      </w:r>
    </w:p>
    <w:p w14:paraId="229B1ACE"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Antykorupcyjny cel składania oświadczeń majątkowych – wprowadzenie.</w:t>
      </w:r>
    </w:p>
    <w:p w14:paraId="336022BC"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Kto z urzędów, zakładów, szkół, szpitali, spółek w gminie i w powiecie ma obowiązek składania oświadczeń?</w:t>
      </w:r>
    </w:p>
    <w:p w14:paraId="0A214E3B"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Czy każdy majątek własny i jaki majątek małżonka należy wpisać do oświadczenia?</w:t>
      </w:r>
    </w:p>
    <w:p w14:paraId="3AC2EF4C"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Kiedy mija termin składania oświadczeń?</w:t>
      </w:r>
    </w:p>
    <w:p w14:paraId="6363037C"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Kto bada prawidłowość złożenia oświadczenia a kto jego zgodność z prawdą?</w:t>
      </w:r>
    </w:p>
    <w:p w14:paraId="688993D2"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Czy w wójt/burmistrz/ prezydent/ starosta może wyznaczyć pracownika do kontroli?</w:t>
      </w:r>
    </w:p>
    <w:p w14:paraId="00F8CF16"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Jakie kroki podejmuje Urząd Skarbowy w przypadku wykrycia nieprawdy w oświadczeniu?</w:t>
      </w:r>
    </w:p>
    <w:p w14:paraId="642D32C4"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Jakie zasady badania oświadczeń majątkowych stosuje CBA?</w:t>
      </w:r>
    </w:p>
    <w:p w14:paraId="350176C0"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Czy i kiedy można korygować pomyłki w oświadczeniu?</w:t>
      </w:r>
    </w:p>
    <w:p w14:paraId="1435781F"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Co grozi za nieterminowe złożenie oświadczenia?</w:t>
      </w:r>
    </w:p>
    <w:p w14:paraId="624E04F7"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Co grozi za błędne lub niezgodne z prawdą wpisy w oświadczeniu?</w:t>
      </w:r>
    </w:p>
    <w:p w14:paraId="66217169"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Jaki wypełniać oświadczenie przy uzyskiwaniu dodatkowych dochodów z innej działalności?</w:t>
      </w:r>
    </w:p>
    <w:p w14:paraId="2C08C8C0"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 xml:space="preserve">Czy </w:t>
      </w:r>
      <w:bookmarkStart w:id="3" w:name="_Hlk126574191"/>
      <w:r w:rsidRPr="00532D9A">
        <w:rPr>
          <w:rFonts w:ascii="Arial Narrow" w:eastAsiaTheme="minorHAnsi" w:hAnsi="Arial Narrow" w:cs="Times New Roman"/>
          <w:kern w:val="0"/>
          <w:sz w:val="24"/>
          <w:szCs w:val="24"/>
        </w:rPr>
        <w:t xml:space="preserve">wójt/burmistrz/ prezydent/ starosta, </w:t>
      </w:r>
      <w:bookmarkEnd w:id="3"/>
      <w:r w:rsidRPr="00532D9A">
        <w:rPr>
          <w:rFonts w:ascii="Arial Narrow" w:eastAsiaTheme="minorHAnsi" w:hAnsi="Arial Narrow" w:cs="Times New Roman"/>
          <w:kern w:val="0"/>
          <w:sz w:val="24"/>
          <w:szCs w:val="24"/>
        </w:rPr>
        <w:t xml:space="preserve">można żądać składania dodatkowych oświadczeń? </w:t>
      </w:r>
    </w:p>
    <w:p w14:paraId="680A2E09"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Błędy, uchybienia, poprawki, sankcje, odwołania – przykłady, orzeczenia, judykatura.</w:t>
      </w:r>
    </w:p>
    <w:p w14:paraId="699509A0" w14:textId="77777777"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 xml:space="preserve">Odpowiedzi na pytania uczestników, wypełnianie przykładowego oświadczenia. </w:t>
      </w:r>
    </w:p>
    <w:p w14:paraId="08CEAB3C" w14:textId="711C2F2A" w:rsidR="00532D9A" w:rsidRPr="00532D9A" w:rsidRDefault="00532D9A" w:rsidP="00532D9A">
      <w:pPr>
        <w:widowControl/>
        <w:numPr>
          <w:ilvl w:val="0"/>
          <w:numId w:val="23"/>
        </w:numPr>
        <w:suppressAutoHyphens w:val="0"/>
        <w:autoSpaceDN/>
        <w:spacing w:after="160" w:line="360" w:lineRule="auto"/>
        <w:contextualSpacing/>
        <w:jc w:val="both"/>
        <w:textAlignment w:val="auto"/>
        <w:rPr>
          <w:rFonts w:ascii="Arial Narrow" w:eastAsiaTheme="minorHAnsi" w:hAnsi="Arial Narrow" w:cs="Times New Roman"/>
          <w:kern w:val="0"/>
          <w:sz w:val="24"/>
          <w:szCs w:val="24"/>
        </w:rPr>
      </w:pPr>
      <w:r w:rsidRPr="00532D9A">
        <w:rPr>
          <w:rFonts w:ascii="Arial Narrow" w:eastAsiaTheme="minorHAnsi" w:hAnsi="Arial Narrow" w:cs="Times New Roman"/>
          <w:kern w:val="0"/>
          <w:sz w:val="24"/>
          <w:szCs w:val="24"/>
        </w:rPr>
        <w:t>Odmienny tryb i zasady składania oświadczeń przez służby mundurowe: Policja, Straż Pożarna, Wojsko, Straż Graniczna, Służba Więzienna.</w:t>
      </w:r>
    </w:p>
    <w:p w14:paraId="402063D0" w14:textId="77777777" w:rsidR="00532D9A" w:rsidRDefault="00532D9A" w:rsidP="00532D9A">
      <w:pPr>
        <w:pStyle w:val="Akapitzlist"/>
        <w:suppressAutoHyphens w:val="0"/>
        <w:spacing w:after="0" w:line="240" w:lineRule="auto"/>
      </w:pPr>
    </w:p>
    <w:p w14:paraId="2439F7A0" w14:textId="77777777" w:rsidR="00532D9A" w:rsidRDefault="00532D9A" w:rsidP="00532D9A">
      <w:pPr>
        <w:pStyle w:val="Akapitzlist"/>
        <w:suppressAutoHyphens w:val="0"/>
        <w:spacing w:after="0" w:line="240" w:lineRule="auto"/>
      </w:pPr>
    </w:p>
    <w:p w14:paraId="20B549C9" w14:textId="35A208D7" w:rsidR="00A4532D" w:rsidRPr="00342B70" w:rsidRDefault="00A4532D" w:rsidP="00532D9A">
      <w:pPr>
        <w:pStyle w:val="Akapitzlist"/>
        <w:suppressAutoHyphens w:val="0"/>
        <w:spacing w:after="0" w:line="240" w:lineRule="auto"/>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4362DF76" w:rsidR="00C2505F" w:rsidRPr="003F4D7E" w:rsidRDefault="00A4532D" w:rsidP="003F4D7E">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sectPr w:rsidR="00C2505F" w:rsidRPr="003F4D7E"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B0619DE"/>
    <w:multiLevelType w:val="hybridMultilevel"/>
    <w:tmpl w:val="13EC8214"/>
    <w:lvl w:ilvl="0" w:tplc="4A40EE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0"/>
  </w:num>
  <w:num w:numId="2" w16cid:durableId="540213304">
    <w:abstractNumId w:val="16"/>
  </w:num>
  <w:num w:numId="3" w16cid:durableId="1679192839">
    <w:abstractNumId w:val="22"/>
  </w:num>
  <w:num w:numId="4" w16cid:durableId="269705030">
    <w:abstractNumId w:val="19"/>
  </w:num>
  <w:num w:numId="5" w16cid:durableId="1963269494">
    <w:abstractNumId w:val="17"/>
  </w:num>
  <w:num w:numId="6" w16cid:durableId="1068530840">
    <w:abstractNumId w:val="29"/>
  </w:num>
  <w:num w:numId="7" w16cid:durableId="990518555">
    <w:abstractNumId w:val="27"/>
  </w:num>
  <w:num w:numId="8" w16cid:durableId="1907570751">
    <w:abstractNumId w:val="33"/>
  </w:num>
  <w:num w:numId="9" w16cid:durableId="1286696680">
    <w:abstractNumId w:val="28"/>
  </w:num>
  <w:num w:numId="10" w16cid:durableId="1931814771">
    <w:abstractNumId w:val="15"/>
  </w:num>
  <w:num w:numId="11" w16cid:durableId="1421177841">
    <w:abstractNumId w:val="11"/>
  </w:num>
  <w:num w:numId="12" w16cid:durableId="1770663684">
    <w:abstractNumId w:val="14"/>
  </w:num>
  <w:num w:numId="13" w16cid:durableId="210115402">
    <w:abstractNumId w:val="31"/>
  </w:num>
  <w:num w:numId="14" w16cid:durableId="66147142">
    <w:abstractNumId w:val="13"/>
  </w:num>
  <w:num w:numId="15" w16cid:durableId="952980369">
    <w:abstractNumId w:val="12"/>
  </w:num>
  <w:num w:numId="16" w16cid:durableId="1382435555">
    <w:abstractNumId w:val="26"/>
  </w:num>
  <w:num w:numId="17" w16cid:durableId="998919038">
    <w:abstractNumId w:val="25"/>
  </w:num>
  <w:num w:numId="18" w16cid:durableId="366102994">
    <w:abstractNumId w:val="24"/>
  </w:num>
  <w:num w:numId="19" w16cid:durableId="1960334840">
    <w:abstractNumId w:val="32"/>
  </w:num>
  <w:num w:numId="20" w16cid:durableId="483281502">
    <w:abstractNumId w:val="21"/>
  </w:num>
  <w:num w:numId="21" w16cid:durableId="1615093061">
    <w:abstractNumId w:val="30"/>
  </w:num>
  <w:num w:numId="22" w16cid:durableId="594636778">
    <w:abstractNumId w:val="23"/>
  </w:num>
  <w:num w:numId="23" w16cid:durableId="119734899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5sVK8NngL55P/bXnB5YeEtq6AYz/W36RBFt1Mh/7N9a1YgH1fDmhkNU+6IBJROjh98uiq6Hfa7sbP7qbe6ahZw==" w:salt="gPnZ0Lo0AaEIpNdzMyUOC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87D70"/>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16B7A"/>
    <w:rsid w:val="00125189"/>
    <w:rsid w:val="00126F48"/>
    <w:rsid w:val="0014311A"/>
    <w:rsid w:val="001435F2"/>
    <w:rsid w:val="00145DC4"/>
    <w:rsid w:val="00147BBA"/>
    <w:rsid w:val="0015436E"/>
    <w:rsid w:val="001555C5"/>
    <w:rsid w:val="00160858"/>
    <w:rsid w:val="00160B6A"/>
    <w:rsid w:val="00167682"/>
    <w:rsid w:val="00167B0A"/>
    <w:rsid w:val="001778B3"/>
    <w:rsid w:val="001808C4"/>
    <w:rsid w:val="001817B0"/>
    <w:rsid w:val="001819E9"/>
    <w:rsid w:val="0018511B"/>
    <w:rsid w:val="00191760"/>
    <w:rsid w:val="00196EDF"/>
    <w:rsid w:val="001971B4"/>
    <w:rsid w:val="001971CA"/>
    <w:rsid w:val="001A094B"/>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4ACD"/>
    <w:rsid w:val="002369BE"/>
    <w:rsid w:val="00246A1A"/>
    <w:rsid w:val="002475E2"/>
    <w:rsid w:val="0025441B"/>
    <w:rsid w:val="00254FF1"/>
    <w:rsid w:val="002550A2"/>
    <w:rsid w:val="00260216"/>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D0C69"/>
    <w:rsid w:val="002E36F8"/>
    <w:rsid w:val="002E56F1"/>
    <w:rsid w:val="002E6986"/>
    <w:rsid w:val="002E7C2D"/>
    <w:rsid w:val="002F5107"/>
    <w:rsid w:val="00301C53"/>
    <w:rsid w:val="00302893"/>
    <w:rsid w:val="0031286B"/>
    <w:rsid w:val="00313F24"/>
    <w:rsid w:val="003146DA"/>
    <w:rsid w:val="0032121C"/>
    <w:rsid w:val="00324864"/>
    <w:rsid w:val="003256DA"/>
    <w:rsid w:val="0032678C"/>
    <w:rsid w:val="00326D71"/>
    <w:rsid w:val="00334139"/>
    <w:rsid w:val="003343EE"/>
    <w:rsid w:val="00342A21"/>
    <w:rsid w:val="00342B70"/>
    <w:rsid w:val="00345BAA"/>
    <w:rsid w:val="00346232"/>
    <w:rsid w:val="0036230F"/>
    <w:rsid w:val="00362D8D"/>
    <w:rsid w:val="003676C5"/>
    <w:rsid w:val="003715B0"/>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19D5"/>
    <w:rsid w:val="003B2638"/>
    <w:rsid w:val="003B4329"/>
    <w:rsid w:val="003B59B5"/>
    <w:rsid w:val="003D28CB"/>
    <w:rsid w:val="003D42EF"/>
    <w:rsid w:val="003D74D9"/>
    <w:rsid w:val="003D7D00"/>
    <w:rsid w:val="003E4FF6"/>
    <w:rsid w:val="003E750C"/>
    <w:rsid w:val="003F4D7E"/>
    <w:rsid w:val="00400601"/>
    <w:rsid w:val="00402769"/>
    <w:rsid w:val="0040335C"/>
    <w:rsid w:val="0040561A"/>
    <w:rsid w:val="00405E9D"/>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1FF8"/>
    <w:rsid w:val="004B74E4"/>
    <w:rsid w:val="004B7A07"/>
    <w:rsid w:val="004C3A44"/>
    <w:rsid w:val="004C5CA7"/>
    <w:rsid w:val="004C6FFC"/>
    <w:rsid w:val="004D0D9D"/>
    <w:rsid w:val="004D36E8"/>
    <w:rsid w:val="004D6B5A"/>
    <w:rsid w:val="004D7C8A"/>
    <w:rsid w:val="004F697E"/>
    <w:rsid w:val="004F7903"/>
    <w:rsid w:val="00503BC6"/>
    <w:rsid w:val="00511E7F"/>
    <w:rsid w:val="00511F71"/>
    <w:rsid w:val="00515848"/>
    <w:rsid w:val="00517260"/>
    <w:rsid w:val="005200A2"/>
    <w:rsid w:val="005264B3"/>
    <w:rsid w:val="00530261"/>
    <w:rsid w:val="00532D9A"/>
    <w:rsid w:val="00537C3F"/>
    <w:rsid w:val="00544ADE"/>
    <w:rsid w:val="0054558A"/>
    <w:rsid w:val="005532C2"/>
    <w:rsid w:val="00554C72"/>
    <w:rsid w:val="005565DF"/>
    <w:rsid w:val="005754ED"/>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34C2"/>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32E1"/>
    <w:rsid w:val="006C4BB2"/>
    <w:rsid w:val="006D059B"/>
    <w:rsid w:val="006D0ECD"/>
    <w:rsid w:val="006D3E58"/>
    <w:rsid w:val="006E40F6"/>
    <w:rsid w:val="006E469A"/>
    <w:rsid w:val="006F1218"/>
    <w:rsid w:val="006F250E"/>
    <w:rsid w:val="006F4EF5"/>
    <w:rsid w:val="006F6B66"/>
    <w:rsid w:val="00701D08"/>
    <w:rsid w:val="00701E78"/>
    <w:rsid w:val="00704F1A"/>
    <w:rsid w:val="00707D0F"/>
    <w:rsid w:val="007111AD"/>
    <w:rsid w:val="00716B83"/>
    <w:rsid w:val="00716BB8"/>
    <w:rsid w:val="00722121"/>
    <w:rsid w:val="007237B6"/>
    <w:rsid w:val="00725388"/>
    <w:rsid w:val="007267EC"/>
    <w:rsid w:val="007308A3"/>
    <w:rsid w:val="0073687A"/>
    <w:rsid w:val="00736CD0"/>
    <w:rsid w:val="00742012"/>
    <w:rsid w:val="007563C8"/>
    <w:rsid w:val="007569D5"/>
    <w:rsid w:val="00761C74"/>
    <w:rsid w:val="00761DBF"/>
    <w:rsid w:val="00770D16"/>
    <w:rsid w:val="007722DE"/>
    <w:rsid w:val="00774B3C"/>
    <w:rsid w:val="00775AC0"/>
    <w:rsid w:val="00775B59"/>
    <w:rsid w:val="00784C7D"/>
    <w:rsid w:val="00784D1F"/>
    <w:rsid w:val="00784FB0"/>
    <w:rsid w:val="00791A2D"/>
    <w:rsid w:val="00793FC0"/>
    <w:rsid w:val="007971E3"/>
    <w:rsid w:val="007A132E"/>
    <w:rsid w:val="007A3FBA"/>
    <w:rsid w:val="007A5FD8"/>
    <w:rsid w:val="007A610E"/>
    <w:rsid w:val="007B21E9"/>
    <w:rsid w:val="007B391B"/>
    <w:rsid w:val="007B4B9C"/>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35743"/>
    <w:rsid w:val="0084193E"/>
    <w:rsid w:val="008419E6"/>
    <w:rsid w:val="00842BFC"/>
    <w:rsid w:val="00843378"/>
    <w:rsid w:val="00851603"/>
    <w:rsid w:val="00853D9D"/>
    <w:rsid w:val="0085502D"/>
    <w:rsid w:val="0085555A"/>
    <w:rsid w:val="0085644C"/>
    <w:rsid w:val="00857FCB"/>
    <w:rsid w:val="00861D64"/>
    <w:rsid w:val="00866123"/>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1923"/>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1DA4"/>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33AB"/>
    <w:rsid w:val="00AA4CB4"/>
    <w:rsid w:val="00AA6369"/>
    <w:rsid w:val="00AB5F39"/>
    <w:rsid w:val="00AB667D"/>
    <w:rsid w:val="00AB6895"/>
    <w:rsid w:val="00AC6CA6"/>
    <w:rsid w:val="00AD544A"/>
    <w:rsid w:val="00AD5AC7"/>
    <w:rsid w:val="00AD65D0"/>
    <w:rsid w:val="00AE3054"/>
    <w:rsid w:val="00AF29DB"/>
    <w:rsid w:val="00AF3499"/>
    <w:rsid w:val="00AF4BCD"/>
    <w:rsid w:val="00B017FD"/>
    <w:rsid w:val="00B029ED"/>
    <w:rsid w:val="00B14A54"/>
    <w:rsid w:val="00B14A5A"/>
    <w:rsid w:val="00B232A0"/>
    <w:rsid w:val="00B24484"/>
    <w:rsid w:val="00B3130F"/>
    <w:rsid w:val="00B31C66"/>
    <w:rsid w:val="00B35F01"/>
    <w:rsid w:val="00B366CF"/>
    <w:rsid w:val="00B43545"/>
    <w:rsid w:val="00B45765"/>
    <w:rsid w:val="00B4765C"/>
    <w:rsid w:val="00B47E53"/>
    <w:rsid w:val="00B54A89"/>
    <w:rsid w:val="00B5652E"/>
    <w:rsid w:val="00B57C38"/>
    <w:rsid w:val="00B77574"/>
    <w:rsid w:val="00B859B5"/>
    <w:rsid w:val="00B879EA"/>
    <w:rsid w:val="00B90642"/>
    <w:rsid w:val="00B91279"/>
    <w:rsid w:val="00B91C42"/>
    <w:rsid w:val="00B93791"/>
    <w:rsid w:val="00B94714"/>
    <w:rsid w:val="00BA09DE"/>
    <w:rsid w:val="00BA1F7A"/>
    <w:rsid w:val="00BA2AF3"/>
    <w:rsid w:val="00BA3FBA"/>
    <w:rsid w:val="00BA4713"/>
    <w:rsid w:val="00BA6DFE"/>
    <w:rsid w:val="00BB5369"/>
    <w:rsid w:val="00BB6885"/>
    <w:rsid w:val="00BC43A6"/>
    <w:rsid w:val="00BD16E1"/>
    <w:rsid w:val="00BD58AB"/>
    <w:rsid w:val="00BD7F61"/>
    <w:rsid w:val="00BE198E"/>
    <w:rsid w:val="00BE19E5"/>
    <w:rsid w:val="00BE207D"/>
    <w:rsid w:val="00BE279C"/>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86B54"/>
    <w:rsid w:val="00C90EE3"/>
    <w:rsid w:val="00C93218"/>
    <w:rsid w:val="00C93C1E"/>
    <w:rsid w:val="00CA100F"/>
    <w:rsid w:val="00CA455F"/>
    <w:rsid w:val="00CA52C1"/>
    <w:rsid w:val="00CB4C3A"/>
    <w:rsid w:val="00CB6CB0"/>
    <w:rsid w:val="00CB6FF2"/>
    <w:rsid w:val="00CD2FEA"/>
    <w:rsid w:val="00CD3617"/>
    <w:rsid w:val="00CE0CBF"/>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13B1C"/>
    <w:rsid w:val="00D16D6F"/>
    <w:rsid w:val="00D17804"/>
    <w:rsid w:val="00D210A6"/>
    <w:rsid w:val="00D3019E"/>
    <w:rsid w:val="00D34040"/>
    <w:rsid w:val="00D41A1B"/>
    <w:rsid w:val="00D44D9C"/>
    <w:rsid w:val="00D47952"/>
    <w:rsid w:val="00D50F15"/>
    <w:rsid w:val="00D562FD"/>
    <w:rsid w:val="00D623ED"/>
    <w:rsid w:val="00D65283"/>
    <w:rsid w:val="00D66507"/>
    <w:rsid w:val="00D778EE"/>
    <w:rsid w:val="00D810DA"/>
    <w:rsid w:val="00D845FC"/>
    <w:rsid w:val="00D86F1D"/>
    <w:rsid w:val="00D87CBC"/>
    <w:rsid w:val="00DC097F"/>
    <w:rsid w:val="00DC23B2"/>
    <w:rsid w:val="00DC58F4"/>
    <w:rsid w:val="00DD0240"/>
    <w:rsid w:val="00DD0BCE"/>
    <w:rsid w:val="00DD16E7"/>
    <w:rsid w:val="00DD2644"/>
    <w:rsid w:val="00DD35EF"/>
    <w:rsid w:val="00DD3F84"/>
    <w:rsid w:val="00DD583F"/>
    <w:rsid w:val="00DE36ED"/>
    <w:rsid w:val="00DE41E1"/>
    <w:rsid w:val="00E0574F"/>
    <w:rsid w:val="00E13FF7"/>
    <w:rsid w:val="00E14A28"/>
    <w:rsid w:val="00E23286"/>
    <w:rsid w:val="00E244C4"/>
    <w:rsid w:val="00E25C72"/>
    <w:rsid w:val="00E25CEF"/>
    <w:rsid w:val="00E26868"/>
    <w:rsid w:val="00E40D8A"/>
    <w:rsid w:val="00E422F8"/>
    <w:rsid w:val="00E5148D"/>
    <w:rsid w:val="00E6004F"/>
    <w:rsid w:val="00E67296"/>
    <w:rsid w:val="00E8150B"/>
    <w:rsid w:val="00E8198C"/>
    <w:rsid w:val="00EA154F"/>
    <w:rsid w:val="00EA2732"/>
    <w:rsid w:val="00EA33F8"/>
    <w:rsid w:val="00EA50D4"/>
    <w:rsid w:val="00EB10FE"/>
    <w:rsid w:val="00EB3139"/>
    <w:rsid w:val="00EB3222"/>
    <w:rsid w:val="00EC405C"/>
    <w:rsid w:val="00ED3090"/>
    <w:rsid w:val="00ED66C7"/>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892"/>
    <w:rsid w:val="00F96D1A"/>
    <w:rsid w:val="00F9734C"/>
    <w:rsid w:val="00FA1600"/>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911</Words>
  <Characters>5472</Characters>
  <Application>Microsoft Office Word</Application>
  <DocSecurity>8</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462</cp:revision>
  <cp:lastPrinted>2019-04-30T11:10:00Z</cp:lastPrinted>
  <dcterms:created xsi:type="dcterms:W3CDTF">2020-11-15T22:33:00Z</dcterms:created>
  <dcterms:modified xsi:type="dcterms:W3CDTF">2023-12-15T10:02:00Z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