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5BC3B87D" w14:textId="77777777" w:rsidR="00410B6F" w:rsidRPr="00410B6F" w:rsidRDefault="00410B6F" w:rsidP="00410B6F">
      <w:pPr>
        <w:widowControl/>
        <w:shd w:val="clear" w:color="auto" w:fill="FBFBFD"/>
        <w:suppressAutoHyphens w:val="0"/>
        <w:autoSpaceDN/>
        <w:spacing w:before="300" w:after="150" w:line="240" w:lineRule="auto"/>
        <w:jc w:val="center"/>
        <w:textAlignment w:val="auto"/>
        <w:outlineLvl w:val="1"/>
        <w:rPr>
          <w:rFonts w:ascii="Arial Narrow" w:eastAsia="Times New Roman" w:hAnsi="Arial Narrow" w:cs="Open Sans"/>
          <w:b/>
          <w:bCs/>
          <w:color w:val="FF0000"/>
          <w:kern w:val="0"/>
          <w:sz w:val="28"/>
          <w:szCs w:val="28"/>
          <w:lang w:eastAsia="pl-PL"/>
        </w:rPr>
      </w:pPr>
      <w:bookmarkStart w:id="1" w:name="_Hlk131058848"/>
      <w:bookmarkEnd w:id="0"/>
      <w:r w:rsidRPr="00410B6F">
        <w:rPr>
          <w:rFonts w:ascii="Arial Narrow" w:eastAsia="Times New Roman" w:hAnsi="Arial Narrow" w:cs="Open Sans"/>
          <w:b/>
          <w:bCs/>
          <w:color w:val="FF0000"/>
          <w:kern w:val="0"/>
          <w:sz w:val="28"/>
          <w:szCs w:val="28"/>
          <w:lang w:eastAsia="pl-PL"/>
        </w:rPr>
        <w:t>Umowa o pracę oraz umowy cywilnoprawne jako tytuł do ubezpieczeń społecznych</w:t>
      </w:r>
    </w:p>
    <w:p w14:paraId="47E02AF5" w14:textId="77777777" w:rsidR="00FF46DA" w:rsidRDefault="00FF46DA" w:rsidP="005F6EF6">
      <w:pPr>
        <w:pStyle w:val="Bezodstpw"/>
        <w:rPr>
          <w:rFonts w:ascii="Arial Narrow" w:hAnsi="Arial Narrow"/>
          <w:b/>
          <w:i/>
          <w:iCs/>
          <w:sz w:val="24"/>
          <w:szCs w:val="24"/>
        </w:rPr>
      </w:pPr>
    </w:p>
    <w:bookmarkEnd w:id="1"/>
    <w:p w14:paraId="18D6D8FD" w14:textId="2F4AD86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25692F" w:rsidRPr="00EE52DB">
        <w:rPr>
          <w:rFonts w:ascii="Arial Narrow" w:hAnsi="Arial Narrow"/>
          <w:b/>
          <w:i/>
          <w:iCs/>
          <w:sz w:val="24"/>
          <w:szCs w:val="24"/>
        </w:rPr>
        <w:br/>
      </w:r>
    </w:p>
    <w:tbl>
      <w:tblPr>
        <w:tblStyle w:val="Tabela-Siatka"/>
        <w:tblpPr w:leftFromText="141" w:rightFromText="141" w:vertAnchor="text" w:horzAnchor="margin" w:tblpY="35"/>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273"/>
        <w:gridCol w:w="2411"/>
      </w:tblGrid>
      <w:tr w:rsidR="00F63D44" w:rsidRPr="00EE52DB" w14:paraId="04674DD0" w14:textId="77777777" w:rsidTr="00916F06">
        <w:trPr>
          <w:trHeight w:val="274"/>
        </w:trPr>
        <w:tc>
          <w:tcPr>
            <w:tcW w:w="1409"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7"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5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9A4D99" w:rsidRPr="00EE52DB" w14:paraId="64403BA9" w14:textId="77777777" w:rsidTr="00916F06">
        <w:tc>
          <w:tcPr>
            <w:tcW w:w="1409" w:type="pct"/>
          </w:tcPr>
          <w:p w14:paraId="2D216C86" w14:textId="60E52387" w:rsidR="009A4D99" w:rsidRDefault="00D46029" w:rsidP="00EE52DB">
            <w:pPr>
              <w:pStyle w:val="Tekstpodstawowy"/>
              <w:jc w:val="center"/>
              <w:rPr>
                <w:rFonts w:ascii="Arial Narrow" w:hAnsi="Arial Narrow" w:cs="Times New Roman"/>
                <w:b/>
                <w:sz w:val="24"/>
                <w:szCs w:val="24"/>
              </w:rPr>
            </w:pPr>
            <w:r>
              <w:rPr>
                <w:rFonts w:ascii="Arial Narrow" w:hAnsi="Arial Narrow" w:cs="Times New Roman"/>
                <w:b/>
                <w:sz w:val="24"/>
                <w:szCs w:val="24"/>
              </w:rPr>
              <w:t>19</w:t>
            </w:r>
            <w:r w:rsidR="009A4D99">
              <w:rPr>
                <w:rFonts w:ascii="Arial Narrow" w:hAnsi="Arial Narrow" w:cs="Times New Roman"/>
                <w:b/>
                <w:sz w:val="24"/>
                <w:szCs w:val="24"/>
              </w:rPr>
              <w:t>.0</w:t>
            </w:r>
            <w:r>
              <w:rPr>
                <w:rFonts w:ascii="Arial Narrow" w:hAnsi="Arial Narrow" w:cs="Times New Roman"/>
                <w:b/>
                <w:sz w:val="24"/>
                <w:szCs w:val="24"/>
              </w:rPr>
              <w:t>9</w:t>
            </w:r>
            <w:r w:rsidR="009A4D99">
              <w:rPr>
                <w:rFonts w:ascii="Arial Narrow" w:hAnsi="Arial Narrow" w:cs="Times New Roman"/>
                <w:b/>
                <w:sz w:val="24"/>
                <w:szCs w:val="24"/>
              </w:rPr>
              <w:t>.2023</w:t>
            </w:r>
          </w:p>
        </w:tc>
        <w:tc>
          <w:tcPr>
            <w:tcW w:w="257" w:type="pct"/>
          </w:tcPr>
          <w:p w14:paraId="764D1A1B" w14:textId="77777777" w:rsidR="009A4D99" w:rsidRPr="00EE52DB" w:rsidRDefault="009A4D99" w:rsidP="00EE52DB">
            <w:pPr>
              <w:pStyle w:val="Tekstpodstawowy"/>
              <w:jc w:val="center"/>
              <w:rPr>
                <w:rFonts w:ascii="Arial Narrow" w:hAnsi="Arial Narrow" w:cs="Times New Roman"/>
                <w:b/>
                <w:sz w:val="24"/>
                <w:szCs w:val="24"/>
              </w:rPr>
            </w:pPr>
            <w:permStart w:id="134414358" w:edGrp="everyone"/>
            <w:permEnd w:id="134414358"/>
          </w:p>
        </w:tc>
        <w:tc>
          <w:tcPr>
            <w:tcW w:w="1152" w:type="pct"/>
          </w:tcPr>
          <w:p w14:paraId="06EF7E50" w14:textId="095C9A2D" w:rsidR="009A4D99" w:rsidRDefault="009A4D99" w:rsidP="00EE52DB">
            <w:pPr>
              <w:pStyle w:val="Tekstpodstawowy"/>
              <w:jc w:val="center"/>
              <w:rPr>
                <w:rFonts w:ascii="Arial Narrow" w:hAnsi="Arial Narrow" w:cs="Times New Roman"/>
                <w:b/>
              </w:rPr>
            </w:pPr>
            <w:r>
              <w:rPr>
                <w:rFonts w:ascii="Arial Narrow" w:hAnsi="Arial Narrow" w:cs="Times New Roman"/>
                <w:b/>
              </w:rPr>
              <w:t>09</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2CCD8A52" w14:textId="6BE3C45C" w:rsidR="009A4D99" w:rsidRPr="003266C8" w:rsidRDefault="009A4D99" w:rsidP="00EE52DB">
            <w:pPr>
              <w:pStyle w:val="Tekstpodstawowy"/>
              <w:jc w:val="center"/>
              <w:rPr>
                <w:b/>
                <w:bCs/>
                <w:lang w:eastAsia="en-US"/>
              </w:rPr>
            </w:pPr>
            <w:r w:rsidRPr="003266C8">
              <w:rPr>
                <w:b/>
                <w:bCs/>
                <w:lang w:eastAsia="en-US"/>
              </w:rPr>
              <w:t>Dariusz Suchorowski</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0C2FFCB5" w14:textId="1823B2FA" w:rsidR="00F7362E" w:rsidRDefault="0035408E" w:rsidP="00345B9B">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F7362E">
        <w:rPr>
          <w:rFonts w:ascii="Arial Narrow" w:hAnsi="Arial Narrow" w:cs="Times New Roman"/>
          <w:b/>
          <w:sz w:val="22"/>
        </w:rPr>
        <w:t>38</w:t>
      </w:r>
      <w:r w:rsidR="0042675C">
        <w:rPr>
          <w:rFonts w:ascii="Arial Narrow" w:hAnsi="Arial Narrow" w:cs="Times New Roman"/>
          <w:b/>
          <w:sz w:val="22"/>
        </w:rPr>
        <w:t xml:space="preserve">0 </w:t>
      </w:r>
      <w:r w:rsidRPr="002A7703">
        <w:rPr>
          <w:rFonts w:ascii="Arial Narrow" w:hAnsi="Arial Narrow" w:cs="Times New Roman"/>
          <w:b/>
          <w:sz w:val="22"/>
        </w:rPr>
        <w:t>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2" w:name="_Hlk28506281"/>
    </w:p>
    <w:p w14:paraId="07D1F50D" w14:textId="2B135F20" w:rsidR="006B46F3" w:rsidRPr="00AB38ED" w:rsidRDefault="007C1D52" w:rsidP="00AB38ED">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w:t>
      </w:r>
    </w:p>
    <w:bookmarkEnd w:id="2"/>
    <w:p w14:paraId="6ACE8907" w14:textId="77777777" w:rsidR="00AB38ED" w:rsidRDefault="00AB38ED" w:rsidP="00AB38ED">
      <w:pPr>
        <w:spacing w:before="100" w:beforeAutospacing="1" w:after="100" w:afterAutospacing="1"/>
        <w:rPr>
          <w:rFonts w:ascii="Arial Narrow" w:eastAsia="Times New Roman" w:hAnsi="Arial Narrow" w:cs="Times New Roman"/>
          <w:kern w:val="0"/>
          <w:sz w:val="20"/>
          <w:szCs w:val="20"/>
          <w:lang w:eastAsia="pl-PL"/>
        </w:rPr>
      </w:pPr>
      <w:r>
        <w:rPr>
          <w:rFonts w:ascii="Arial Narrow" w:hAnsi="Arial Narrow"/>
          <w:b/>
          <w:color w:val="FF0000"/>
          <w:sz w:val="24"/>
          <w:szCs w:val="24"/>
        </w:rPr>
        <w:t>Wykładowca:</w:t>
      </w:r>
      <w:r>
        <w:rPr>
          <w:rFonts w:ascii="Times New Roman" w:eastAsia="Times New Roman" w:hAnsi="Times New Roman" w:cs="Times New Roman"/>
          <w:b/>
          <w:color w:val="FF0000"/>
          <w:kern w:val="0"/>
          <w:sz w:val="24"/>
          <w:szCs w:val="24"/>
        </w:rPr>
        <w:t xml:space="preserve"> </w:t>
      </w:r>
      <w:r>
        <w:rPr>
          <w:rFonts w:ascii="Arial Narrow" w:eastAsia="Times New Roman" w:hAnsi="Arial Narrow" w:cs="Times New Roman"/>
          <w:b/>
          <w:color w:val="FF0000"/>
          <w:kern w:val="0"/>
          <w:sz w:val="24"/>
          <w:szCs w:val="24"/>
        </w:rPr>
        <w:t>Dariusz Suchorowski</w:t>
      </w:r>
      <w:r>
        <w:rPr>
          <w:rFonts w:ascii="Arial Narrow" w:eastAsia="Times New Roman" w:hAnsi="Arial Narrow" w:cs="Times New Roman"/>
          <w:color w:val="FF0000"/>
          <w:kern w:val="0"/>
          <w:sz w:val="20"/>
          <w:szCs w:val="20"/>
        </w:rPr>
        <w:t xml:space="preserve"> </w:t>
      </w:r>
      <w:r>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26EEBF9E" w14:textId="77777777" w:rsidR="002C7D10" w:rsidRPr="00396BC5" w:rsidRDefault="002C7D10" w:rsidP="0098694C">
      <w:pPr>
        <w:rPr>
          <w:rFonts w:ascii="Times New Roman" w:hAnsi="Times New Roman" w:cs="Times New Roman"/>
          <w:bCs/>
          <w:shd w:val="clear" w:color="auto" w:fill="FFFFFF"/>
        </w:rPr>
      </w:pPr>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5C92E1B8" w14:textId="77777777" w:rsidR="00410B6F" w:rsidRPr="00410B6F" w:rsidRDefault="00410B6F" w:rsidP="00410B6F">
      <w:pPr>
        <w:widowControl/>
        <w:shd w:val="clear" w:color="auto" w:fill="FBFBFD"/>
        <w:suppressAutoHyphens w:val="0"/>
        <w:autoSpaceDN/>
        <w:spacing w:before="300" w:after="150" w:line="240" w:lineRule="auto"/>
        <w:jc w:val="center"/>
        <w:textAlignment w:val="auto"/>
        <w:outlineLvl w:val="1"/>
        <w:rPr>
          <w:rFonts w:ascii="Arial Narrow" w:eastAsia="Times New Roman" w:hAnsi="Arial Narrow" w:cs="Open Sans"/>
          <w:b/>
          <w:bCs/>
          <w:color w:val="FF0000"/>
          <w:kern w:val="0"/>
          <w:sz w:val="28"/>
          <w:szCs w:val="28"/>
          <w:lang w:eastAsia="pl-PL"/>
        </w:rPr>
      </w:pPr>
      <w:r w:rsidRPr="00410B6F">
        <w:rPr>
          <w:rFonts w:ascii="Arial Narrow" w:eastAsia="Times New Roman" w:hAnsi="Arial Narrow" w:cs="Open Sans"/>
          <w:b/>
          <w:bCs/>
          <w:color w:val="FF0000"/>
          <w:kern w:val="0"/>
          <w:sz w:val="28"/>
          <w:szCs w:val="28"/>
          <w:lang w:eastAsia="pl-PL"/>
        </w:rPr>
        <w:t>Umowa o pracę oraz umowy cywilnoprawne jako tytuł do ubezpieczeń społecznych</w:t>
      </w:r>
    </w:p>
    <w:p w14:paraId="09EA24AB" w14:textId="77777777" w:rsidR="00410B6F" w:rsidRDefault="00410B6F" w:rsidP="00410B6F">
      <w:pPr>
        <w:pStyle w:val="Bezodstpw"/>
        <w:rPr>
          <w:rFonts w:ascii="Arial Narrow" w:hAnsi="Arial Narrow"/>
          <w:b/>
          <w:i/>
          <w:iCs/>
          <w:sz w:val="24"/>
          <w:szCs w:val="24"/>
        </w:rPr>
      </w:pPr>
    </w:p>
    <w:p w14:paraId="4A8C6135"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Rodzaje umów cywilnoprawnych i cechy charakterystyczne poszczególnych rodzajów umów</w:t>
      </w:r>
    </w:p>
    <w:p w14:paraId="0679FE6E"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Umowa o pracę oraz cechy tej umowy</w:t>
      </w:r>
    </w:p>
    <w:p w14:paraId="11228314"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Sfera zainteresowania ZUS stwierdzonymi cechami charakterystycznymi dla innego rodzaju umowy – umowa zlecenie z cechami stosunku pracy czy umowa o dzieło z cechami umowy zlecenia</w:t>
      </w:r>
    </w:p>
    <w:p w14:paraId="740B43D2"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Umowy cywilnoprawne zawarte z własnym pracodawcą lub realizowane na jego rzecz.</w:t>
      </w:r>
    </w:p>
    <w:p w14:paraId="6F35B9E9"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Podstawa wymiaru składek pracownika wraz z wyłączeniami wymienionymi w tzw. rozporządzeniu składkowym. Możliwość zastosowania niektórych wyłączeń do zleceniobiorców.</w:t>
      </w:r>
    </w:p>
    <w:p w14:paraId="7B2A0BC3" w14:textId="77777777" w:rsidR="00F7362E" w:rsidRPr="00F7362E" w:rsidRDefault="00F7362E" w:rsidP="00F7362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Sposób ustalania podstawy wymiaru składek w przypadku umów cywilnoprawnych zawartych z własnym pracodawcą lub realizowanych na jego rzecz.</w:t>
      </w:r>
    </w:p>
    <w:p w14:paraId="63536A14" w14:textId="4175DFC2" w:rsidR="00F7362E" w:rsidRPr="00937F7E" w:rsidRDefault="00F7362E" w:rsidP="00937F7E">
      <w:pPr>
        <w:widowControl/>
        <w:numPr>
          <w:ilvl w:val="0"/>
          <w:numId w:val="32"/>
        </w:numPr>
        <w:shd w:val="clear" w:color="auto" w:fill="FBFBFD"/>
        <w:suppressAutoHyphens w:val="0"/>
        <w:autoSpaceDN/>
        <w:spacing w:before="100" w:beforeAutospacing="1" w:after="100" w:afterAutospacing="1" w:line="360" w:lineRule="auto"/>
        <w:textAlignment w:val="auto"/>
        <w:rPr>
          <w:rFonts w:ascii="Arial Narrow" w:eastAsia="Times New Roman" w:hAnsi="Arial Narrow" w:cs="Open Sans"/>
          <w:kern w:val="0"/>
          <w:sz w:val="24"/>
          <w:szCs w:val="24"/>
          <w:lang w:eastAsia="pl-PL"/>
        </w:rPr>
      </w:pPr>
      <w:r w:rsidRPr="00F7362E">
        <w:rPr>
          <w:rFonts w:ascii="Arial Narrow" w:eastAsia="Times New Roman" w:hAnsi="Arial Narrow" w:cs="Open Sans"/>
          <w:kern w:val="0"/>
          <w:sz w:val="24"/>
          <w:szCs w:val="24"/>
          <w:lang w:eastAsia="pl-PL"/>
        </w:rPr>
        <w:t>Rozstrzyganie zbiegów tytułów do ubezpieczeń, gdy jednym z nich jest umowa cywilnoprawna i umowa o pracę</w:t>
      </w: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CAD" w14:textId="77777777" w:rsidR="005B7EB5" w:rsidRDefault="005B7EB5">
      <w:pPr>
        <w:spacing w:after="0" w:line="240" w:lineRule="auto"/>
      </w:pPr>
      <w:r>
        <w:separator/>
      </w:r>
    </w:p>
  </w:endnote>
  <w:endnote w:type="continuationSeparator" w:id="0">
    <w:p w14:paraId="5AAC0A2A" w14:textId="77777777" w:rsidR="005B7EB5" w:rsidRDefault="005B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499" w14:textId="77777777" w:rsidR="005B7EB5" w:rsidRDefault="005B7EB5">
      <w:pPr>
        <w:spacing w:after="0" w:line="240" w:lineRule="auto"/>
      </w:pPr>
      <w:r>
        <w:rPr>
          <w:color w:val="000000"/>
        </w:rPr>
        <w:separator/>
      </w:r>
    </w:p>
  </w:footnote>
  <w:footnote w:type="continuationSeparator" w:id="0">
    <w:p w14:paraId="41096C36" w14:textId="77777777" w:rsidR="005B7EB5" w:rsidRDefault="005B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4881269"/>
    <w:multiLevelType w:val="multilevel"/>
    <w:tmpl w:val="981A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5F157291"/>
    <w:multiLevelType w:val="multilevel"/>
    <w:tmpl w:val="F77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20"/>
  </w:num>
  <w:num w:numId="3" w16cid:durableId="261382043">
    <w:abstractNumId w:val="26"/>
  </w:num>
  <w:num w:numId="4" w16cid:durableId="1520777818">
    <w:abstractNumId w:val="22"/>
  </w:num>
  <w:num w:numId="5" w16cid:durableId="1095517474">
    <w:abstractNumId w:val="21"/>
  </w:num>
  <w:num w:numId="6" w16cid:durableId="503279571">
    <w:abstractNumId w:val="35"/>
  </w:num>
  <w:num w:numId="7" w16cid:durableId="943683199">
    <w:abstractNumId w:val="32"/>
  </w:num>
  <w:num w:numId="8" w16cid:durableId="1685938094">
    <w:abstractNumId w:val="41"/>
  </w:num>
  <w:num w:numId="9" w16cid:durableId="1711299630">
    <w:abstractNumId w:val="33"/>
  </w:num>
  <w:num w:numId="10" w16cid:durableId="608320993">
    <w:abstractNumId w:val="16"/>
  </w:num>
  <w:num w:numId="11" w16cid:durableId="1621255964">
    <w:abstractNumId w:val="11"/>
  </w:num>
  <w:num w:numId="12" w16cid:durableId="598179624">
    <w:abstractNumId w:val="15"/>
  </w:num>
  <w:num w:numId="13" w16cid:durableId="366687856">
    <w:abstractNumId w:val="38"/>
  </w:num>
  <w:num w:numId="14" w16cid:durableId="1121219971">
    <w:abstractNumId w:val="14"/>
  </w:num>
  <w:num w:numId="15" w16cid:durableId="1788354766">
    <w:abstractNumId w:val="13"/>
  </w:num>
  <w:num w:numId="16" w16cid:durableId="172575507">
    <w:abstractNumId w:val="31"/>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648095139">
    <w:abstractNumId w:val="37"/>
  </w:num>
  <w:num w:numId="22" w16cid:durableId="618998675">
    <w:abstractNumId w:val="27"/>
  </w:num>
  <w:num w:numId="23" w16cid:durableId="865169089">
    <w:abstractNumId w:val="18"/>
  </w:num>
  <w:num w:numId="24" w16cid:durableId="475298747">
    <w:abstractNumId w:val="30"/>
  </w:num>
  <w:num w:numId="25" w16cid:durableId="371224831">
    <w:abstractNumId w:val="36"/>
  </w:num>
  <w:num w:numId="26" w16cid:durableId="1130131451">
    <w:abstractNumId w:val="17"/>
  </w:num>
  <w:num w:numId="27" w16cid:durableId="795180317">
    <w:abstractNumId w:val="19"/>
  </w:num>
  <w:num w:numId="28" w16cid:durableId="502087390">
    <w:abstractNumId w:val="23"/>
  </w:num>
  <w:num w:numId="29" w16cid:durableId="1793786642">
    <w:abstractNumId w:val="40"/>
  </w:num>
  <w:num w:numId="30" w16cid:durableId="1605109379">
    <w:abstractNumId w:val="40"/>
  </w:num>
  <w:num w:numId="31" w16cid:durableId="41760227">
    <w:abstractNumId w:val="34"/>
  </w:num>
  <w:num w:numId="32" w16cid:durableId="210989115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Rky+vFLiGh/1XBeb1pV7MkJWpi7yk2fAgfh3EDcSoHgqdJqebuDbM1ou7L13OhoEwaGp4cQc2ZHwsh/aep3Hgg==" w:salt="gE6TufdSIxqnDC4iyq/yX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1D4F"/>
    <w:rsid w:val="001737E5"/>
    <w:rsid w:val="00177573"/>
    <w:rsid w:val="001808C4"/>
    <w:rsid w:val="00180CCD"/>
    <w:rsid w:val="001817B0"/>
    <w:rsid w:val="0018511B"/>
    <w:rsid w:val="001865A7"/>
    <w:rsid w:val="00191760"/>
    <w:rsid w:val="001971B4"/>
    <w:rsid w:val="001971CA"/>
    <w:rsid w:val="001A6FDB"/>
    <w:rsid w:val="001B02E6"/>
    <w:rsid w:val="001B0E6D"/>
    <w:rsid w:val="001B2FA9"/>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B6F"/>
    <w:rsid w:val="00415626"/>
    <w:rsid w:val="004178C7"/>
    <w:rsid w:val="00417BBB"/>
    <w:rsid w:val="00420A80"/>
    <w:rsid w:val="0042675C"/>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EB5"/>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386D"/>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4E2A"/>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5BE"/>
    <w:rsid w:val="00862B08"/>
    <w:rsid w:val="008665F5"/>
    <w:rsid w:val="00870A68"/>
    <w:rsid w:val="00873449"/>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12482"/>
    <w:rsid w:val="00912C05"/>
    <w:rsid w:val="00916F06"/>
    <w:rsid w:val="009201D4"/>
    <w:rsid w:val="00931F37"/>
    <w:rsid w:val="009355F6"/>
    <w:rsid w:val="00937F7E"/>
    <w:rsid w:val="0094576D"/>
    <w:rsid w:val="00947772"/>
    <w:rsid w:val="00951D0A"/>
    <w:rsid w:val="00954335"/>
    <w:rsid w:val="00957BAF"/>
    <w:rsid w:val="0096056C"/>
    <w:rsid w:val="00960956"/>
    <w:rsid w:val="00962EBE"/>
    <w:rsid w:val="00977B53"/>
    <w:rsid w:val="00980FB4"/>
    <w:rsid w:val="0098694C"/>
    <w:rsid w:val="00990303"/>
    <w:rsid w:val="009927CF"/>
    <w:rsid w:val="00993B71"/>
    <w:rsid w:val="009A4D99"/>
    <w:rsid w:val="009A5E5E"/>
    <w:rsid w:val="009A6724"/>
    <w:rsid w:val="009A75AB"/>
    <w:rsid w:val="009B355D"/>
    <w:rsid w:val="009B3A82"/>
    <w:rsid w:val="009B3B99"/>
    <w:rsid w:val="009B52E5"/>
    <w:rsid w:val="009C2526"/>
    <w:rsid w:val="009C3E61"/>
    <w:rsid w:val="009D0B2A"/>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38ED"/>
    <w:rsid w:val="00AB5F39"/>
    <w:rsid w:val="00AB667D"/>
    <w:rsid w:val="00AC6CA6"/>
    <w:rsid w:val="00AD0133"/>
    <w:rsid w:val="00AD464F"/>
    <w:rsid w:val="00AD5AC7"/>
    <w:rsid w:val="00AE2723"/>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029"/>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39D1"/>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489C"/>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62E"/>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53885535">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985</Words>
  <Characters>5913</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175</cp:revision>
  <cp:lastPrinted>2019-04-30T11:10:00Z</cp:lastPrinted>
  <dcterms:created xsi:type="dcterms:W3CDTF">2022-12-09T12:42:00Z</dcterms:created>
  <dcterms:modified xsi:type="dcterms:W3CDTF">2023-08-29T10:53:00Z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