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29" w:tblpY="-245"/>
        <w:tblW w:w="0" w:type="auto"/>
        <w:tblLook w:val="04A0" w:firstRow="1" w:lastRow="0" w:firstColumn="1" w:lastColumn="0" w:noHBand="0" w:noVBand="1"/>
      </w:tblPr>
      <w:tblGrid>
        <w:gridCol w:w="2969"/>
      </w:tblGrid>
      <w:tr w:rsidR="00EE52DB" w:rsidRPr="00EE52DB" w14:paraId="16237681" w14:textId="77777777" w:rsidTr="00EB59F3">
        <w:trPr>
          <w:trHeight w:val="1124"/>
        </w:trPr>
        <w:tc>
          <w:tcPr>
            <w:tcW w:w="2969" w:type="dxa"/>
          </w:tcPr>
          <w:p w14:paraId="5DF19891" w14:textId="77777777" w:rsidR="00EB59F3" w:rsidRPr="00510383" w:rsidRDefault="00EB59F3" w:rsidP="00D77D31">
            <w:pPr>
              <w:rPr>
                <w:rFonts w:ascii="Times New Roman" w:hAnsi="Times New Roman"/>
                <w:b/>
                <w:sz w:val="24"/>
                <w:szCs w:val="24"/>
              </w:rPr>
            </w:pPr>
            <w:r w:rsidRPr="00510383">
              <w:rPr>
                <w:rFonts w:ascii="Times New Roman" w:hAnsi="Times New Roman"/>
                <w:b/>
                <w:sz w:val="24"/>
                <w:szCs w:val="24"/>
              </w:rPr>
              <w:t>www.szkolenia-css.pl</w:t>
            </w:r>
          </w:p>
          <w:p w14:paraId="1876E518" w14:textId="77777777" w:rsidR="00EB59F3" w:rsidRPr="00510383" w:rsidRDefault="00EB59F3" w:rsidP="00EB59F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43F8B35"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4CC40A7"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AD91CB0" w:rsidR="00EE52DB" w:rsidRPr="00EE52DB" w:rsidRDefault="00EB59F3" w:rsidP="00EB59F3">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62A949E" w14:textId="77777777" w:rsidR="000F6399" w:rsidRPr="002A7703" w:rsidRDefault="000F6399" w:rsidP="002A7703">
      <w:pPr>
        <w:pStyle w:val="Bezodstpw"/>
        <w:rPr>
          <w:rFonts w:ascii="Arial Narrow" w:hAnsi="Arial Narrow"/>
          <w:b/>
          <w:sz w:val="28"/>
          <w:szCs w:val="28"/>
        </w:rPr>
      </w:pPr>
    </w:p>
    <w:p w14:paraId="663298C4" w14:textId="77777777" w:rsidR="00CC6BD4" w:rsidRDefault="00CC6BD4" w:rsidP="00035985">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bookmarkStart w:id="0" w:name="_Hlk95206709"/>
    </w:p>
    <w:bookmarkEnd w:id="0"/>
    <w:p w14:paraId="55201958" w14:textId="77777777" w:rsidR="00371914" w:rsidRDefault="00371914" w:rsidP="00396BC5">
      <w:pPr>
        <w:spacing w:after="0" w:line="240" w:lineRule="auto"/>
        <w:jc w:val="center"/>
        <w:rPr>
          <w:b/>
          <w:bCs/>
          <w:i/>
          <w:iCs/>
          <w:color w:val="FF0000"/>
          <w:sz w:val="32"/>
          <w:szCs w:val="32"/>
        </w:rPr>
      </w:pPr>
    </w:p>
    <w:p w14:paraId="1DA9AAE2" w14:textId="77777777" w:rsidR="00FF180D" w:rsidRPr="00FF180D" w:rsidRDefault="00FF180D" w:rsidP="00FF180D">
      <w:pPr>
        <w:pStyle w:val="Bezodstpw"/>
        <w:jc w:val="center"/>
        <w:rPr>
          <w:b/>
          <w:bCs/>
          <w:i/>
          <w:iCs/>
          <w:color w:val="FF0000"/>
          <w:sz w:val="32"/>
          <w:szCs w:val="32"/>
        </w:rPr>
      </w:pPr>
      <w:r w:rsidRPr="00FF180D">
        <w:rPr>
          <w:b/>
          <w:bCs/>
          <w:i/>
          <w:iCs/>
          <w:color w:val="FF0000"/>
          <w:sz w:val="32"/>
          <w:szCs w:val="32"/>
        </w:rPr>
        <w:t>Zbieg tytułów do ubezpieczeń społecznych- czyli co robić by nie popełniać błędów w zgłoszeniach i rozliczeniach ZUS</w:t>
      </w:r>
    </w:p>
    <w:p w14:paraId="4C793674" w14:textId="77777777" w:rsidR="00FF180D" w:rsidRDefault="00FF180D" w:rsidP="00FF180D">
      <w:pPr>
        <w:pStyle w:val="Bezodstpw"/>
        <w:jc w:val="center"/>
        <w:rPr>
          <w:rFonts w:ascii="Arial Narrow" w:hAnsi="Arial Narrow"/>
          <w:b/>
          <w:i/>
          <w:iCs/>
          <w:sz w:val="24"/>
          <w:szCs w:val="24"/>
        </w:rPr>
      </w:pPr>
    </w:p>
    <w:p w14:paraId="18D6D8FD" w14:textId="2C6C294D"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269"/>
      </w:tblGrid>
      <w:tr w:rsidR="00F63D44" w:rsidRPr="00EE52DB" w14:paraId="04674DD0" w14:textId="77777777" w:rsidTr="00F63D44">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8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6D7D40" w:rsidRPr="00EE52DB" w14:paraId="7778D742" w14:textId="77777777" w:rsidTr="00F63D44">
        <w:tc>
          <w:tcPr>
            <w:tcW w:w="1445" w:type="pct"/>
          </w:tcPr>
          <w:p w14:paraId="0D2D8219" w14:textId="7FC8032F" w:rsidR="006D7D40" w:rsidRDefault="00552361" w:rsidP="00EE52DB">
            <w:pPr>
              <w:pStyle w:val="Tekstpodstawowy"/>
              <w:jc w:val="center"/>
              <w:rPr>
                <w:rFonts w:ascii="Arial Narrow" w:hAnsi="Arial Narrow" w:cs="Times New Roman"/>
                <w:b/>
                <w:sz w:val="24"/>
                <w:szCs w:val="24"/>
              </w:rPr>
            </w:pPr>
            <w:r>
              <w:rPr>
                <w:rFonts w:ascii="Arial Narrow" w:hAnsi="Arial Narrow" w:cs="Times New Roman"/>
                <w:b/>
                <w:sz w:val="24"/>
                <w:szCs w:val="24"/>
              </w:rPr>
              <w:t>10</w:t>
            </w:r>
            <w:r w:rsidR="006D7D40">
              <w:rPr>
                <w:rFonts w:ascii="Arial Narrow" w:hAnsi="Arial Narrow" w:cs="Times New Roman"/>
                <w:b/>
                <w:sz w:val="24"/>
                <w:szCs w:val="24"/>
              </w:rPr>
              <w:t>.</w:t>
            </w:r>
            <w:r w:rsidR="00D77D31">
              <w:rPr>
                <w:rFonts w:ascii="Arial Narrow" w:hAnsi="Arial Narrow" w:cs="Times New Roman"/>
                <w:b/>
                <w:sz w:val="24"/>
                <w:szCs w:val="24"/>
              </w:rPr>
              <w:t>0</w:t>
            </w:r>
            <w:r w:rsidR="00D04CB2">
              <w:rPr>
                <w:rFonts w:ascii="Arial Narrow" w:hAnsi="Arial Narrow" w:cs="Times New Roman"/>
                <w:b/>
                <w:sz w:val="24"/>
                <w:szCs w:val="24"/>
              </w:rPr>
              <w:t>2</w:t>
            </w:r>
            <w:r w:rsidR="006D7D40">
              <w:rPr>
                <w:rFonts w:ascii="Arial Narrow" w:hAnsi="Arial Narrow" w:cs="Times New Roman"/>
                <w:b/>
                <w:sz w:val="24"/>
                <w:szCs w:val="24"/>
              </w:rPr>
              <w:t>.202</w:t>
            </w:r>
            <w:r w:rsidR="00D77D31">
              <w:rPr>
                <w:rFonts w:ascii="Arial Narrow" w:hAnsi="Arial Narrow" w:cs="Times New Roman"/>
                <w:b/>
                <w:sz w:val="24"/>
                <w:szCs w:val="24"/>
              </w:rPr>
              <w:t>3</w:t>
            </w:r>
          </w:p>
        </w:tc>
        <w:tc>
          <w:tcPr>
            <w:tcW w:w="265" w:type="pct"/>
          </w:tcPr>
          <w:p w14:paraId="25E4AE5C" w14:textId="77777777" w:rsidR="006D7D40" w:rsidRPr="00EE52DB" w:rsidRDefault="006D7D40" w:rsidP="00EE52DB">
            <w:pPr>
              <w:pStyle w:val="Tekstpodstawowy"/>
              <w:jc w:val="center"/>
              <w:rPr>
                <w:rFonts w:ascii="Arial Narrow" w:hAnsi="Arial Narrow" w:cs="Times New Roman"/>
                <w:b/>
                <w:sz w:val="24"/>
                <w:szCs w:val="24"/>
              </w:rPr>
            </w:pPr>
            <w:permStart w:id="1154891521" w:edGrp="everyone"/>
            <w:permEnd w:id="1154891521"/>
          </w:p>
        </w:tc>
        <w:tc>
          <w:tcPr>
            <w:tcW w:w="1182" w:type="pct"/>
          </w:tcPr>
          <w:p w14:paraId="5101B884" w14:textId="73E1BB40" w:rsidR="006D7D40" w:rsidRDefault="006D7D40" w:rsidP="00EE52DB">
            <w:pPr>
              <w:pStyle w:val="Tekstpodstawowy"/>
              <w:jc w:val="center"/>
              <w:rPr>
                <w:rFonts w:ascii="Arial Narrow" w:hAnsi="Arial Narrow" w:cs="Times New Roman"/>
                <w:b/>
              </w:rPr>
            </w:pPr>
            <w:r>
              <w:rPr>
                <w:rFonts w:ascii="Arial Narrow" w:hAnsi="Arial Narrow" w:cs="Times New Roman"/>
                <w:b/>
              </w:rPr>
              <w:t>1</w:t>
            </w:r>
            <w:r w:rsidR="001869DE">
              <w:rPr>
                <w:rFonts w:ascii="Arial Narrow" w:hAnsi="Arial Narrow" w:cs="Times New Roman"/>
                <w:b/>
              </w:rPr>
              <w:t>3</w:t>
            </w:r>
            <w:r w:rsidRPr="000A55DF">
              <w:rPr>
                <w:rFonts w:ascii="Arial Narrow" w:hAnsi="Arial Narrow" w:cs="Times New Roman"/>
                <w:b/>
              </w:rPr>
              <w:t>.</w:t>
            </w:r>
            <w:r w:rsidR="001869DE">
              <w:rPr>
                <w:rFonts w:ascii="Arial Narrow" w:hAnsi="Arial Narrow" w:cs="Times New Roman"/>
                <w:b/>
              </w:rPr>
              <w:t>0</w:t>
            </w:r>
            <w:r w:rsidRPr="000A55DF">
              <w:rPr>
                <w:rFonts w:ascii="Arial Narrow" w:hAnsi="Arial Narrow" w:cs="Times New Roman"/>
                <w:b/>
              </w:rPr>
              <w:t>0-1</w:t>
            </w:r>
            <w:r>
              <w:rPr>
                <w:rFonts w:ascii="Arial Narrow" w:hAnsi="Arial Narrow" w:cs="Times New Roman"/>
                <w:b/>
              </w:rPr>
              <w:t>5</w:t>
            </w:r>
            <w:r w:rsidRPr="000A55DF">
              <w:rPr>
                <w:rFonts w:ascii="Arial Narrow" w:hAnsi="Arial Narrow" w:cs="Times New Roman"/>
                <w:b/>
              </w:rPr>
              <w:t>.</w:t>
            </w:r>
            <w:r w:rsidR="001869DE">
              <w:rPr>
                <w:rFonts w:ascii="Arial Narrow" w:hAnsi="Arial Narrow" w:cs="Times New Roman"/>
                <w:b/>
              </w:rPr>
              <w:t>0</w:t>
            </w:r>
            <w:r w:rsidRPr="000A55DF">
              <w:rPr>
                <w:rFonts w:ascii="Arial Narrow" w:hAnsi="Arial Narrow" w:cs="Times New Roman"/>
                <w:b/>
              </w:rPr>
              <w:t>0</w:t>
            </w:r>
          </w:p>
        </w:tc>
        <w:tc>
          <w:tcPr>
            <w:tcW w:w="2108" w:type="pct"/>
            <w:tcBorders>
              <w:right w:val="single" w:sz="4" w:space="0" w:color="auto"/>
            </w:tcBorders>
          </w:tcPr>
          <w:p w14:paraId="4A108987" w14:textId="40E4327E" w:rsidR="006D7D40" w:rsidRDefault="006D7D40" w:rsidP="00EE52DB">
            <w:pPr>
              <w:pStyle w:val="Tekstpodstawowy"/>
              <w:jc w:val="center"/>
              <w:rPr>
                <w:b/>
                <w:sz w:val="18"/>
                <w:szCs w:val="18"/>
              </w:rPr>
            </w:pPr>
            <w:r>
              <w:rPr>
                <w:b/>
                <w:sz w:val="18"/>
                <w:szCs w:val="18"/>
              </w:rPr>
              <w:t>Praktyk</w:t>
            </w:r>
            <w:r w:rsidRPr="00D63BF5">
              <w:rPr>
                <w:b/>
                <w:sz w:val="18"/>
                <w:szCs w:val="18"/>
              </w:rPr>
              <w:t xml:space="preserve"> z zakresu ZUS</w:t>
            </w:r>
          </w:p>
        </w:tc>
      </w:tr>
      <w:tr w:rsidR="006D7D40" w:rsidRPr="00EE52DB" w14:paraId="4391CB2F" w14:textId="77777777" w:rsidTr="00F63D44">
        <w:tc>
          <w:tcPr>
            <w:tcW w:w="1445" w:type="pct"/>
          </w:tcPr>
          <w:p w14:paraId="20F940EA" w14:textId="75B13BEF" w:rsidR="006D7D40" w:rsidRDefault="00552361" w:rsidP="00EE52DB">
            <w:pPr>
              <w:pStyle w:val="Tekstpodstawowy"/>
              <w:jc w:val="center"/>
              <w:rPr>
                <w:rFonts w:ascii="Arial Narrow" w:hAnsi="Arial Narrow" w:cs="Times New Roman"/>
                <w:b/>
                <w:sz w:val="24"/>
                <w:szCs w:val="24"/>
              </w:rPr>
            </w:pPr>
            <w:r>
              <w:rPr>
                <w:rFonts w:ascii="Arial Narrow" w:hAnsi="Arial Narrow" w:cs="Times New Roman"/>
                <w:b/>
                <w:sz w:val="24"/>
                <w:szCs w:val="24"/>
              </w:rPr>
              <w:t>0</w:t>
            </w:r>
            <w:r w:rsidR="00D04CB2">
              <w:rPr>
                <w:rFonts w:ascii="Arial Narrow" w:hAnsi="Arial Narrow" w:cs="Times New Roman"/>
                <w:b/>
                <w:sz w:val="24"/>
                <w:szCs w:val="24"/>
              </w:rPr>
              <w:t>6</w:t>
            </w:r>
            <w:r w:rsidR="006D7D40">
              <w:rPr>
                <w:rFonts w:ascii="Arial Narrow" w:hAnsi="Arial Narrow" w:cs="Times New Roman"/>
                <w:b/>
                <w:sz w:val="24"/>
                <w:szCs w:val="24"/>
              </w:rPr>
              <w:t>.</w:t>
            </w:r>
            <w:r w:rsidR="00D77D31">
              <w:rPr>
                <w:rFonts w:ascii="Arial Narrow" w:hAnsi="Arial Narrow" w:cs="Times New Roman"/>
                <w:b/>
                <w:sz w:val="24"/>
                <w:szCs w:val="24"/>
              </w:rPr>
              <w:t>0</w:t>
            </w:r>
            <w:r>
              <w:rPr>
                <w:rFonts w:ascii="Arial Narrow" w:hAnsi="Arial Narrow" w:cs="Times New Roman"/>
                <w:b/>
                <w:sz w:val="24"/>
                <w:szCs w:val="24"/>
              </w:rPr>
              <w:t>3</w:t>
            </w:r>
            <w:r w:rsidR="006D7D40">
              <w:rPr>
                <w:rFonts w:ascii="Arial Narrow" w:hAnsi="Arial Narrow" w:cs="Times New Roman"/>
                <w:b/>
                <w:sz w:val="24"/>
                <w:szCs w:val="24"/>
              </w:rPr>
              <w:t>.202</w:t>
            </w:r>
            <w:r w:rsidR="00D77D31">
              <w:rPr>
                <w:rFonts w:ascii="Arial Narrow" w:hAnsi="Arial Narrow" w:cs="Times New Roman"/>
                <w:b/>
                <w:sz w:val="24"/>
                <w:szCs w:val="24"/>
              </w:rPr>
              <w:t>3</w:t>
            </w:r>
          </w:p>
        </w:tc>
        <w:tc>
          <w:tcPr>
            <w:tcW w:w="265" w:type="pct"/>
          </w:tcPr>
          <w:p w14:paraId="153C13B2" w14:textId="77777777" w:rsidR="006D7D40" w:rsidRPr="00EE52DB" w:rsidRDefault="006D7D40" w:rsidP="00EE52DB">
            <w:pPr>
              <w:pStyle w:val="Tekstpodstawowy"/>
              <w:jc w:val="center"/>
              <w:rPr>
                <w:rFonts w:ascii="Arial Narrow" w:hAnsi="Arial Narrow" w:cs="Times New Roman"/>
                <w:b/>
                <w:sz w:val="24"/>
                <w:szCs w:val="24"/>
              </w:rPr>
            </w:pPr>
            <w:permStart w:id="428804943" w:edGrp="everyone"/>
            <w:permEnd w:id="428804943"/>
          </w:p>
        </w:tc>
        <w:tc>
          <w:tcPr>
            <w:tcW w:w="1182" w:type="pct"/>
          </w:tcPr>
          <w:p w14:paraId="3CCC6077" w14:textId="69DF597A" w:rsidR="006D7D40" w:rsidRDefault="002C6E28" w:rsidP="00EE52DB">
            <w:pPr>
              <w:pStyle w:val="Tekstpodstawowy"/>
              <w:jc w:val="center"/>
              <w:rPr>
                <w:rFonts w:ascii="Arial Narrow" w:hAnsi="Arial Narrow" w:cs="Times New Roman"/>
                <w:b/>
              </w:rPr>
            </w:pPr>
            <w:r>
              <w:rPr>
                <w:rFonts w:ascii="Arial Narrow" w:hAnsi="Arial Narrow" w:cs="Times New Roman"/>
                <w:b/>
              </w:rPr>
              <w:t>13</w:t>
            </w:r>
            <w:r w:rsidRPr="000A55DF">
              <w:rPr>
                <w:rFonts w:ascii="Arial Narrow" w:hAnsi="Arial Narrow" w:cs="Times New Roman"/>
                <w:b/>
              </w:rPr>
              <w:t>.</w:t>
            </w:r>
            <w:r>
              <w:rPr>
                <w:rFonts w:ascii="Arial Narrow" w:hAnsi="Arial Narrow" w:cs="Times New Roman"/>
                <w:b/>
              </w:rPr>
              <w:t>0</w:t>
            </w:r>
            <w:r w:rsidRPr="000A55DF">
              <w:rPr>
                <w:rFonts w:ascii="Arial Narrow" w:hAnsi="Arial Narrow" w:cs="Times New Roman"/>
                <w:b/>
              </w:rPr>
              <w:t>0-1</w:t>
            </w:r>
            <w:r>
              <w:rPr>
                <w:rFonts w:ascii="Arial Narrow" w:hAnsi="Arial Narrow" w:cs="Times New Roman"/>
                <w:b/>
              </w:rPr>
              <w:t>5</w:t>
            </w:r>
            <w:r w:rsidRPr="000A55DF">
              <w:rPr>
                <w:rFonts w:ascii="Arial Narrow" w:hAnsi="Arial Narrow" w:cs="Times New Roman"/>
                <w:b/>
              </w:rPr>
              <w:t>.</w:t>
            </w:r>
            <w:r>
              <w:rPr>
                <w:rFonts w:ascii="Arial Narrow" w:hAnsi="Arial Narrow" w:cs="Times New Roman"/>
                <w:b/>
              </w:rPr>
              <w:t>0</w:t>
            </w:r>
            <w:r w:rsidRPr="000A55DF">
              <w:rPr>
                <w:rFonts w:ascii="Arial Narrow" w:hAnsi="Arial Narrow" w:cs="Times New Roman"/>
                <w:b/>
              </w:rPr>
              <w:t>0</w:t>
            </w:r>
          </w:p>
        </w:tc>
        <w:tc>
          <w:tcPr>
            <w:tcW w:w="2108" w:type="pct"/>
            <w:tcBorders>
              <w:right w:val="single" w:sz="4" w:space="0" w:color="auto"/>
            </w:tcBorders>
          </w:tcPr>
          <w:p w14:paraId="079D960B" w14:textId="0D71E8D6" w:rsidR="006D7D40" w:rsidRDefault="006D7D40" w:rsidP="00EE52DB">
            <w:pPr>
              <w:pStyle w:val="Tekstpodstawowy"/>
              <w:jc w:val="center"/>
              <w:rPr>
                <w:b/>
                <w:sz w:val="18"/>
                <w:szCs w:val="18"/>
              </w:rPr>
            </w:pPr>
            <w:r>
              <w:rPr>
                <w:b/>
                <w:sz w:val="18"/>
                <w:szCs w:val="18"/>
              </w:rPr>
              <w:t>Praktyk</w:t>
            </w:r>
            <w:r w:rsidRPr="00D63BF5">
              <w:rPr>
                <w:b/>
                <w:sz w:val="18"/>
                <w:szCs w:val="18"/>
              </w:rPr>
              <w:t xml:space="preserve"> z zakresu ZUS</w:t>
            </w:r>
          </w:p>
        </w:tc>
      </w:tr>
      <w:tr w:rsidR="002C6E28" w:rsidRPr="00EE52DB" w14:paraId="1C723ED2" w14:textId="77777777" w:rsidTr="00F63D44">
        <w:tc>
          <w:tcPr>
            <w:tcW w:w="1445" w:type="pct"/>
          </w:tcPr>
          <w:p w14:paraId="2DB493C2" w14:textId="5644F8F0" w:rsidR="002C6E28" w:rsidRDefault="00552361" w:rsidP="00EE52DB">
            <w:pPr>
              <w:pStyle w:val="Tekstpodstawowy"/>
              <w:jc w:val="center"/>
              <w:rPr>
                <w:rFonts w:ascii="Arial Narrow" w:hAnsi="Arial Narrow" w:cs="Times New Roman"/>
                <w:b/>
                <w:sz w:val="24"/>
                <w:szCs w:val="24"/>
              </w:rPr>
            </w:pPr>
            <w:r>
              <w:rPr>
                <w:rFonts w:ascii="Arial Narrow" w:hAnsi="Arial Narrow" w:cs="Times New Roman"/>
                <w:b/>
                <w:sz w:val="24"/>
                <w:szCs w:val="24"/>
              </w:rPr>
              <w:t>22</w:t>
            </w:r>
            <w:r w:rsidR="002C6E28">
              <w:rPr>
                <w:rFonts w:ascii="Arial Narrow" w:hAnsi="Arial Narrow" w:cs="Times New Roman"/>
                <w:b/>
                <w:sz w:val="24"/>
                <w:szCs w:val="24"/>
              </w:rPr>
              <w:t>.03.2023</w:t>
            </w:r>
          </w:p>
        </w:tc>
        <w:tc>
          <w:tcPr>
            <w:tcW w:w="265" w:type="pct"/>
          </w:tcPr>
          <w:p w14:paraId="039533C6" w14:textId="77777777" w:rsidR="002C6E28" w:rsidRPr="00EE52DB" w:rsidRDefault="002C6E28" w:rsidP="00EE52DB">
            <w:pPr>
              <w:pStyle w:val="Tekstpodstawowy"/>
              <w:jc w:val="center"/>
              <w:rPr>
                <w:rFonts w:ascii="Arial Narrow" w:hAnsi="Arial Narrow" w:cs="Times New Roman"/>
                <w:b/>
                <w:sz w:val="24"/>
                <w:szCs w:val="24"/>
              </w:rPr>
            </w:pPr>
            <w:permStart w:id="1106592460" w:edGrp="everyone"/>
            <w:permEnd w:id="1106592460"/>
          </w:p>
        </w:tc>
        <w:tc>
          <w:tcPr>
            <w:tcW w:w="1182" w:type="pct"/>
          </w:tcPr>
          <w:p w14:paraId="0DEFF28C" w14:textId="45E5D776" w:rsidR="002C6E28" w:rsidRDefault="002C6E28" w:rsidP="00EE52DB">
            <w:pPr>
              <w:pStyle w:val="Tekstpodstawowy"/>
              <w:jc w:val="center"/>
              <w:rPr>
                <w:rFonts w:ascii="Arial Narrow" w:hAnsi="Arial Narrow" w:cs="Times New Roman"/>
                <w:b/>
              </w:rPr>
            </w:pPr>
            <w:r>
              <w:rPr>
                <w:rFonts w:ascii="Arial Narrow" w:hAnsi="Arial Narrow" w:cs="Times New Roman"/>
                <w:b/>
              </w:rPr>
              <w:t>13</w:t>
            </w:r>
            <w:r w:rsidRPr="000A55DF">
              <w:rPr>
                <w:rFonts w:ascii="Arial Narrow" w:hAnsi="Arial Narrow" w:cs="Times New Roman"/>
                <w:b/>
              </w:rPr>
              <w:t>.</w:t>
            </w:r>
            <w:r>
              <w:rPr>
                <w:rFonts w:ascii="Arial Narrow" w:hAnsi="Arial Narrow" w:cs="Times New Roman"/>
                <w:b/>
              </w:rPr>
              <w:t>0</w:t>
            </w:r>
            <w:r w:rsidRPr="000A55DF">
              <w:rPr>
                <w:rFonts w:ascii="Arial Narrow" w:hAnsi="Arial Narrow" w:cs="Times New Roman"/>
                <w:b/>
              </w:rPr>
              <w:t>0-1</w:t>
            </w:r>
            <w:r>
              <w:rPr>
                <w:rFonts w:ascii="Arial Narrow" w:hAnsi="Arial Narrow" w:cs="Times New Roman"/>
                <w:b/>
              </w:rPr>
              <w:t>5</w:t>
            </w:r>
            <w:r w:rsidRPr="000A55DF">
              <w:rPr>
                <w:rFonts w:ascii="Arial Narrow" w:hAnsi="Arial Narrow" w:cs="Times New Roman"/>
                <w:b/>
              </w:rPr>
              <w:t>.</w:t>
            </w:r>
            <w:r>
              <w:rPr>
                <w:rFonts w:ascii="Arial Narrow" w:hAnsi="Arial Narrow" w:cs="Times New Roman"/>
                <w:b/>
              </w:rPr>
              <w:t>0</w:t>
            </w:r>
            <w:r w:rsidRPr="000A55DF">
              <w:rPr>
                <w:rFonts w:ascii="Arial Narrow" w:hAnsi="Arial Narrow" w:cs="Times New Roman"/>
                <w:b/>
              </w:rPr>
              <w:t>0</w:t>
            </w:r>
          </w:p>
        </w:tc>
        <w:tc>
          <w:tcPr>
            <w:tcW w:w="2108" w:type="pct"/>
            <w:tcBorders>
              <w:right w:val="single" w:sz="4" w:space="0" w:color="auto"/>
            </w:tcBorders>
          </w:tcPr>
          <w:p w14:paraId="4938A081" w14:textId="2B8BF04C" w:rsidR="002C6E28" w:rsidRDefault="002C6E28" w:rsidP="00EE52DB">
            <w:pPr>
              <w:pStyle w:val="Tekstpodstawowy"/>
              <w:jc w:val="center"/>
              <w:rPr>
                <w:b/>
                <w:sz w:val="18"/>
                <w:szCs w:val="18"/>
              </w:rPr>
            </w:pPr>
            <w:r>
              <w:rPr>
                <w:b/>
                <w:sz w:val="18"/>
                <w:szCs w:val="18"/>
              </w:rPr>
              <w:t>Praktyk</w:t>
            </w:r>
            <w:r w:rsidRPr="00D63BF5">
              <w:rPr>
                <w:b/>
                <w:sz w:val="18"/>
                <w:szCs w:val="18"/>
              </w:rPr>
              <w:t xml:space="preserve"> z zakresu ZUS</w:t>
            </w:r>
          </w:p>
        </w:tc>
      </w:tr>
    </w:tbl>
    <w:p w14:paraId="4290FF39" w14:textId="77777777" w:rsidR="006D7D40" w:rsidRDefault="00EE52DB" w:rsidP="0035408E">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p>
    <w:p w14:paraId="643CA29E" w14:textId="1D5E5CC8" w:rsidR="007C1D52" w:rsidRDefault="0035408E" w:rsidP="007C1D52">
      <w:pPr>
        <w:pStyle w:val="Tekstpodstawowy"/>
        <w:rPr>
          <w:rFonts w:ascii="Arial Narrow" w:hAnsi="Arial Narrow" w:cs="Times New Roman"/>
          <w:b/>
          <w:sz w:val="22"/>
        </w:rPr>
      </w:pPr>
      <w:r w:rsidRPr="002A7703">
        <w:rPr>
          <w:rFonts w:ascii="Arial Narrow" w:hAnsi="Arial Narrow" w:cs="Times New Roman"/>
          <w:bCs/>
          <w:sz w:val="22"/>
        </w:rPr>
        <w:t>Cena:</w:t>
      </w:r>
      <w:r w:rsidRPr="002A7703">
        <w:rPr>
          <w:rFonts w:ascii="Arial Narrow" w:hAnsi="Arial Narrow" w:cs="Times New Roman"/>
          <w:b/>
          <w:sz w:val="22"/>
        </w:rPr>
        <w:t xml:space="preserve"> 3</w:t>
      </w:r>
      <w:r w:rsidR="00985596">
        <w:rPr>
          <w:rFonts w:ascii="Arial Narrow" w:hAnsi="Arial Narrow" w:cs="Times New Roman"/>
          <w:b/>
          <w:sz w:val="22"/>
        </w:rPr>
        <w:t>0</w:t>
      </w:r>
      <w:r w:rsidRPr="002A7703">
        <w:rPr>
          <w:rFonts w:ascii="Arial Narrow" w:hAnsi="Arial Narrow" w:cs="Times New Roman"/>
          <w:b/>
          <w:sz w:val="22"/>
        </w:rPr>
        <w:t>0 netto</w:t>
      </w:r>
      <w:r w:rsidR="00EE52DB" w:rsidRPr="002A7703">
        <w:rPr>
          <w:rFonts w:ascii="Arial Narrow" w:hAnsi="Arial Narrow" w:cs="Times New Roman"/>
          <w:b/>
          <w:sz w:val="22"/>
        </w:rPr>
        <w:t>.</w:t>
      </w:r>
      <w:r w:rsidRPr="002A7703">
        <w:rPr>
          <w:rFonts w:ascii="Arial Narrow" w:hAnsi="Arial Narrow" w:cs="Times New Roman"/>
          <w:b/>
          <w:sz w:val="22"/>
        </w:rPr>
        <w:br/>
      </w:r>
      <w:r w:rsidR="00EE52DB" w:rsidRPr="002A7703">
        <w:rPr>
          <w:rFonts w:ascii="Arial Narrow" w:hAnsi="Arial Narrow" w:cs="Times New Roman"/>
          <w:bCs/>
          <w:sz w:val="22"/>
        </w:rPr>
        <w:t xml:space="preserve"> </w:t>
      </w:r>
      <w:bookmarkStart w:id="1" w:name="_Hlk28506281"/>
      <w:r w:rsidR="007C1D52" w:rsidRPr="002A7703">
        <w:rPr>
          <w:rFonts w:ascii="Arial Narrow" w:hAnsi="Arial Narrow" w:cs="Times New Roman"/>
          <w:bCs/>
          <w:sz w:val="22"/>
        </w:rPr>
        <w:t xml:space="preserve">Cena obejmuje: </w:t>
      </w:r>
      <w:r w:rsidR="007C1D52" w:rsidRPr="002A7703">
        <w:rPr>
          <w:rFonts w:ascii="Arial Narrow" w:hAnsi="Arial Narrow" w:cs="Times New Roman"/>
          <w:b/>
          <w:color w:val="FF0000"/>
          <w:sz w:val="22"/>
          <w:u w:val="single"/>
        </w:rPr>
        <w:t>link do szkolenia dla 1 uczestnika</w:t>
      </w:r>
      <w:r w:rsidR="007C1D52" w:rsidRPr="002A7703">
        <w:rPr>
          <w:rFonts w:ascii="Arial Narrow" w:hAnsi="Arial Narrow" w:cs="Times New Roman"/>
          <w:b/>
          <w:sz w:val="22"/>
        </w:rPr>
        <w:t xml:space="preserve">, </w:t>
      </w:r>
      <w:r w:rsidR="007C1D52" w:rsidRPr="00BC5A0F">
        <w:rPr>
          <w:rFonts w:ascii="Arial Narrow" w:hAnsi="Arial Narrow" w:cs="Times New Roman"/>
          <w:b/>
          <w:szCs w:val="20"/>
        </w:rPr>
        <w:t>materiały szkoleniowe i certyfikat  w formie elektronicznej</w:t>
      </w:r>
    </w:p>
    <w:p w14:paraId="3198C3F5" w14:textId="77777777" w:rsidR="00AA3819" w:rsidRDefault="00AA3819" w:rsidP="0098694C">
      <w:pPr>
        <w:rPr>
          <w:rFonts w:ascii="Arial Narrow" w:hAnsi="Arial Narrow"/>
          <w:b/>
          <w:color w:val="FF0000"/>
          <w:sz w:val="24"/>
          <w:szCs w:val="24"/>
        </w:rPr>
      </w:pPr>
    </w:p>
    <w:p w14:paraId="5F011B94" w14:textId="51CC9C66" w:rsidR="00B232A0" w:rsidRPr="00396BC5" w:rsidRDefault="00EF1667" w:rsidP="0098694C">
      <w:pPr>
        <w:rPr>
          <w:rFonts w:ascii="Times New Roman" w:hAnsi="Times New Roman" w:cs="Times New Roman"/>
          <w:bCs/>
          <w:shd w:val="clear" w:color="auto" w:fill="FFFFFF"/>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6D1852" w:rsidRPr="00784FB0">
        <w:rPr>
          <w:b/>
          <w:color w:val="FF0000"/>
          <w:sz w:val="24"/>
          <w:szCs w:val="24"/>
        </w:rPr>
        <w:t>:</w:t>
      </w:r>
      <w:r w:rsidR="006D1852" w:rsidRPr="007C70E5">
        <w:rPr>
          <w:b/>
          <w:color w:val="FF0000"/>
        </w:rPr>
        <w:t xml:space="preserve"> </w:t>
      </w:r>
      <w:r w:rsidR="006D1852">
        <w:rPr>
          <w:b/>
          <w:color w:val="FF0000"/>
        </w:rPr>
        <w:t xml:space="preserve"> </w:t>
      </w:r>
      <w:r w:rsidR="006D1852" w:rsidRPr="006D1852">
        <w:rPr>
          <w:rFonts w:ascii="Arial Narrow" w:hAnsi="Arial Narrow" w:cs="Times New Roman"/>
          <w:bCs/>
          <w:sz w:val="20"/>
          <w:szCs w:val="20"/>
        </w:rPr>
        <w:t xml:space="preserve">Praktyk z kilkunastoletnim doświadczeniem zawodowym z zakresu ubezpieczeń społecznych. Doświadczony audytor z tematów prawidłowego ustalania podstaw wymiaru świadczeń chorobowych. Wieloletni wykładowca z zakresu ubezpieczeń społecznych </w:t>
      </w:r>
      <w:r w:rsidR="006D1852" w:rsidRPr="006D1852">
        <w:rPr>
          <w:rFonts w:ascii="Arial Narrow" w:hAnsi="Arial Narrow" w:cs="Times New Roman"/>
          <w:bCs/>
          <w:sz w:val="20"/>
          <w:szCs w:val="20"/>
          <w:shd w:val="clear" w:color="auto" w:fill="FFFFFF"/>
        </w:rPr>
        <w:t>na kursach i szkoleniach organizowanych przez uznane firmy szkoleniowe w Polsce.</w:t>
      </w:r>
      <w:r w:rsidR="006D1852" w:rsidRPr="00256DC1">
        <w:rPr>
          <w:rFonts w:ascii="Times New Roman" w:hAnsi="Times New Roman" w:cs="Times New Roman"/>
          <w:bCs/>
          <w:shd w:val="clear" w:color="auto" w:fill="FFFFFF"/>
        </w:rPr>
        <w:t xml:space="preserve"> </w:t>
      </w: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ermStart w:id="129580946" w:edGrp="everyone"/>
      <w:permEnd w:id="129580946"/>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ermStart w:id="1358373548" w:edGrp="everyone"/>
            <w:permEnd w:id="135837354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1012347514" w:edGrp="everyone"/>
            <w:permEnd w:id="101234751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653958791" w:edGrp="everyone"/>
            <w:permEnd w:id="165395879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064848547" w:edGrp="everyone"/>
            <w:permEnd w:id="1064848547"/>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586287204" w:edGrp="everyone"/>
            <w:permEnd w:id="58628720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732783396" w:edGrp="everyone"/>
            <w:permEnd w:id="1732783396"/>
          </w:p>
        </w:tc>
      </w:tr>
    </w:tbl>
    <w:p w14:paraId="7291B62D" w14:textId="77777777" w:rsidR="0035408E" w:rsidRPr="00EE52DB" w:rsidRDefault="0035408E" w:rsidP="00870A68">
      <w:pPr>
        <w:pStyle w:val="Bezodstpw"/>
        <w:rPr>
          <w:rFonts w:ascii="Arial Narrow" w:hAnsi="Arial Narrow" w:cs="Arial"/>
          <w:sz w:val="18"/>
          <w:szCs w:val="18"/>
          <w:u w:val="single"/>
        </w:rPr>
      </w:pPr>
    </w:p>
    <w:p w14:paraId="31307590" w14:textId="77777777" w:rsidR="008E1ABC" w:rsidRPr="008D7ACF" w:rsidRDefault="008E1ABC" w:rsidP="008E1ABC">
      <w:pPr>
        <w:pStyle w:val="Bezodstpw"/>
        <w:numPr>
          <w:ilvl w:val="0"/>
          <w:numId w:val="22"/>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2B1ADC6C" w14:textId="77777777" w:rsidR="008E1ABC" w:rsidRPr="008D7ACF" w:rsidRDefault="008E1ABC" w:rsidP="008E1ABC">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4086DD2C" w14:textId="77777777" w:rsidR="008E1ABC" w:rsidRPr="008D7ACF" w:rsidRDefault="008E1ABC" w:rsidP="008E1ABC">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628046217" w:edGrp="everyone"/>
                            <w:permEnd w:id="16280462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628046217" w:edGrp="everyone"/>
                      <w:permEnd w:id="1628046217"/>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500609025" w:edGrp="everyone"/>
            <w:permEnd w:id="1500609025"/>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165692609" w:edGrp="everyone"/>
            <w:permEnd w:id="1165692609"/>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238899135" w:edGrp="everyone"/>
            <w:permEnd w:id="238899135"/>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lastRenderedPageBreak/>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2A523059" w14:textId="40C952F9" w:rsidR="00D47B9F" w:rsidRDefault="000C5F56" w:rsidP="00810D1D">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ermStart w:id="455875909" w:edGrp="everyone"/>
      <w:permEnd w:id="455875909"/>
    </w:p>
    <w:p w14:paraId="5D70C03F" w14:textId="77777777" w:rsidR="00A82506" w:rsidRDefault="00A82506"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07CF41DF" w14:textId="77777777" w:rsidR="00FF180D" w:rsidRPr="00FF180D" w:rsidRDefault="00FF180D" w:rsidP="00FF180D">
      <w:pPr>
        <w:widowControl/>
        <w:suppressAutoHyphens w:val="0"/>
        <w:autoSpaceDN/>
        <w:spacing w:before="100" w:beforeAutospacing="1" w:after="100" w:afterAutospacing="1" w:line="240" w:lineRule="auto"/>
        <w:jc w:val="center"/>
        <w:textAlignment w:val="auto"/>
        <w:rPr>
          <w:b/>
          <w:bCs/>
          <w:i/>
          <w:iCs/>
          <w:color w:val="FF0000"/>
          <w:sz w:val="32"/>
          <w:szCs w:val="32"/>
        </w:rPr>
      </w:pPr>
      <w:r w:rsidRPr="00FF180D">
        <w:rPr>
          <w:b/>
          <w:bCs/>
          <w:i/>
          <w:iCs/>
          <w:color w:val="FF0000"/>
          <w:sz w:val="32"/>
          <w:szCs w:val="32"/>
        </w:rPr>
        <w:t>Zbieg tytułów do ubezpieczeń społecznych- czyli co robić by nie popełniać błędów w zgłoszeniach i rozliczeniach ZUS</w:t>
      </w:r>
    </w:p>
    <w:p w14:paraId="0DB32021" w14:textId="77777777" w:rsidR="00371914" w:rsidRDefault="00371914" w:rsidP="00FF180D">
      <w:pPr>
        <w:widowControl/>
        <w:suppressAutoHyphens w:val="0"/>
        <w:autoSpaceDN/>
        <w:spacing w:before="100" w:beforeAutospacing="1" w:after="100" w:afterAutospacing="1" w:line="240" w:lineRule="auto"/>
        <w:jc w:val="center"/>
        <w:textAlignment w:val="auto"/>
        <w:rPr>
          <w:b/>
          <w:bCs/>
          <w:i/>
          <w:iCs/>
          <w:color w:val="FF0000"/>
          <w:sz w:val="32"/>
          <w:szCs w:val="32"/>
        </w:rPr>
      </w:pPr>
    </w:p>
    <w:p w14:paraId="184115ED" w14:textId="77777777" w:rsidR="005B44C7" w:rsidRDefault="005B44C7" w:rsidP="005B44C7">
      <w:r>
        <w:t>1. Zawarcie umowy zlecenia a obowiązek zgłoszenia do ubezpieczeń</w:t>
      </w:r>
    </w:p>
    <w:p w14:paraId="13F2E35E" w14:textId="77777777" w:rsidR="005B44C7" w:rsidRDefault="005B44C7" w:rsidP="005B44C7">
      <w:r>
        <w:t>2. Analiza zbiegu tytułu do ubezpieczeń przy zawieraniu umowy zlecenia – oświadczenie ubezpieczonego</w:t>
      </w:r>
    </w:p>
    <w:p w14:paraId="68093E73" w14:textId="77777777" w:rsidR="005B44C7" w:rsidRDefault="005B44C7" w:rsidP="005B44C7">
      <w:r>
        <w:t>3. Kiedy deklarować składki na ubezpieczenia emerytalne i rentowe, a kiedy tylko składkę zdrowotną</w:t>
      </w:r>
    </w:p>
    <w:p w14:paraId="45ADAF8C" w14:textId="77777777" w:rsidR="005B44C7" w:rsidRDefault="005B44C7" w:rsidP="005B44C7">
      <w:r>
        <w:t xml:space="preserve">- analiza podstawowych zbiegów – umowa o pracę, zlecenie, urlopy, działalność pozarolnicza, spółka </w:t>
      </w:r>
    </w:p>
    <w:p w14:paraId="33346BAC" w14:textId="77777777" w:rsidR="005B44C7" w:rsidRDefault="005B44C7" w:rsidP="005B44C7">
      <w:r>
        <w:t>3. Umowa zlecenia – rozliczenie w raportach, ustalenie podstawy wymiaru składek – sumowanie</w:t>
      </w:r>
    </w:p>
    <w:p w14:paraId="7D1368D7" w14:textId="77777777" w:rsidR="005B44C7" w:rsidRDefault="005B44C7" w:rsidP="005B44C7">
      <w:r>
        <w:t>4. Kilka umów z tym samym zleceniobiorcą</w:t>
      </w:r>
    </w:p>
    <w:p w14:paraId="6CAA0B9F" w14:textId="77777777" w:rsidR="005B44C7" w:rsidRDefault="005B44C7" w:rsidP="005B44C7">
      <w:r>
        <w:t>5. Kontrakt menedżerski i obowiązki zgłoszeniowe wobec ZUS</w:t>
      </w:r>
    </w:p>
    <w:p w14:paraId="528CB4FE" w14:textId="77777777" w:rsidR="005B44C7" w:rsidRDefault="005B44C7" w:rsidP="005B44C7">
      <w:r>
        <w:t>6. Dobrowolne ubezpieczenie chorobowe 2023r.</w:t>
      </w:r>
    </w:p>
    <w:p w14:paraId="7B085334" w14:textId="77777777" w:rsidR="005B44C7" w:rsidRDefault="005B44C7" w:rsidP="005B44C7">
      <w:r>
        <w:t>7. Fundusz Pracy i Fundusz Gwarantowanych Świadczeń  Pracowniczych – kiedy obowiązek, a kiedy zwolnienie</w:t>
      </w:r>
    </w:p>
    <w:p w14:paraId="1CC2C6C6" w14:textId="77777777" w:rsidR="00A82506" w:rsidRDefault="00A82506" w:rsidP="00177573">
      <w:pPr>
        <w:spacing w:after="0" w:line="240" w:lineRule="auto"/>
        <w:jc w:val="center"/>
        <w:rPr>
          <w:b/>
          <w:color w:val="FF0000"/>
          <w:sz w:val="32"/>
          <w:szCs w:val="32"/>
        </w:rPr>
      </w:pPr>
    </w:p>
    <w:p w14:paraId="5EA2196D" w14:textId="77777777" w:rsidR="007E5194" w:rsidRPr="00E337C6" w:rsidRDefault="007E5194" w:rsidP="00EE7911">
      <w:pPr>
        <w:widowControl/>
        <w:suppressAutoHyphens w:val="0"/>
        <w:autoSpaceDN/>
        <w:spacing w:after="160"/>
        <w:textAlignment w:val="auto"/>
        <w:rPr>
          <w:rFonts w:asciiTheme="minorHAnsi" w:eastAsiaTheme="minorHAnsi" w:hAnsiTheme="minorHAnsi" w:cstheme="minorBidi"/>
          <w:kern w:val="0"/>
        </w:rPr>
      </w:pPr>
    </w:p>
    <w:p w14:paraId="0BA604DA" w14:textId="02246D0A" w:rsidR="00D234BB" w:rsidRPr="00021E07" w:rsidRDefault="00E337C6" w:rsidP="00A82506">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A82506">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2A2A364B" w14:textId="0940ABA4" w:rsidR="00E337C6" w:rsidRDefault="00E337C6" w:rsidP="00E337C6">
      <w:pPr>
        <w:spacing w:after="0"/>
      </w:pP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9F7E5" w14:textId="77777777" w:rsidR="00C54576" w:rsidRDefault="00C54576">
      <w:pPr>
        <w:spacing w:after="0" w:line="240" w:lineRule="auto"/>
      </w:pPr>
      <w:r>
        <w:separator/>
      </w:r>
    </w:p>
  </w:endnote>
  <w:endnote w:type="continuationSeparator" w:id="0">
    <w:p w14:paraId="1B198936" w14:textId="77777777" w:rsidR="00C54576" w:rsidRDefault="00C5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6349" w14:textId="77777777" w:rsidR="00C54576" w:rsidRDefault="00C54576">
      <w:pPr>
        <w:spacing w:after="0" w:line="240" w:lineRule="auto"/>
      </w:pPr>
      <w:r>
        <w:rPr>
          <w:color w:val="000000"/>
        </w:rPr>
        <w:separator/>
      </w:r>
    </w:p>
  </w:footnote>
  <w:footnote w:type="continuationSeparator" w:id="0">
    <w:p w14:paraId="4FF32420" w14:textId="77777777" w:rsidR="00C54576" w:rsidRDefault="00C54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B3B6109"/>
    <w:multiLevelType w:val="hybridMultilevel"/>
    <w:tmpl w:val="C5A84E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6000338"/>
    <w:multiLevelType w:val="hybridMultilevel"/>
    <w:tmpl w:val="4A003F7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951653"/>
    <w:multiLevelType w:val="hybridMultilevel"/>
    <w:tmpl w:val="57A4C1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63D52B7"/>
    <w:multiLevelType w:val="hybridMultilevel"/>
    <w:tmpl w:val="E7008E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A397F67"/>
    <w:multiLevelType w:val="hybridMultilevel"/>
    <w:tmpl w:val="D97E31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3"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6A7275F2"/>
    <w:multiLevelType w:val="hybridMultilevel"/>
    <w:tmpl w:val="2988BC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7"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8"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3"/>
  </w:num>
  <w:num w:numId="2" w16cid:durableId="1678653740">
    <w:abstractNumId w:val="19"/>
  </w:num>
  <w:num w:numId="3" w16cid:durableId="261382043">
    <w:abstractNumId w:val="25"/>
  </w:num>
  <w:num w:numId="4" w16cid:durableId="1520777818">
    <w:abstractNumId w:val="21"/>
  </w:num>
  <w:num w:numId="5" w16cid:durableId="1095517474">
    <w:abstractNumId w:val="20"/>
  </w:num>
  <w:num w:numId="6" w16cid:durableId="503279571">
    <w:abstractNumId w:val="33"/>
  </w:num>
  <w:num w:numId="7" w16cid:durableId="943683199">
    <w:abstractNumId w:val="31"/>
  </w:num>
  <w:num w:numId="8" w16cid:durableId="1685938094">
    <w:abstractNumId w:val="38"/>
  </w:num>
  <w:num w:numId="9" w16cid:durableId="1711299630">
    <w:abstractNumId w:val="32"/>
  </w:num>
  <w:num w:numId="10" w16cid:durableId="608320993">
    <w:abstractNumId w:val="15"/>
  </w:num>
  <w:num w:numId="11" w16cid:durableId="1621255964">
    <w:abstractNumId w:val="11"/>
  </w:num>
  <w:num w:numId="12" w16cid:durableId="598179624">
    <w:abstractNumId w:val="14"/>
  </w:num>
  <w:num w:numId="13" w16cid:durableId="366687856">
    <w:abstractNumId w:val="36"/>
  </w:num>
  <w:num w:numId="14" w16cid:durableId="1121219971">
    <w:abstractNumId w:val="13"/>
  </w:num>
  <w:num w:numId="15" w16cid:durableId="1788354766">
    <w:abstractNumId w:val="12"/>
  </w:num>
  <w:num w:numId="16" w16cid:durableId="172575507">
    <w:abstractNumId w:val="30"/>
  </w:num>
  <w:num w:numId="17" w16cid:durableId="1045565260">
    <w:abstractNumId w:val="28"/>
  </w:num>
  <w:num w:numId="18" w16cid:durableId="134224124">
    <w:abstractNumId w:val="27"/>
  </w:num>
  <w:num w:numId="19" w16cid:durableId="1459493326">
    <w:abstractNumId w:val="37"/>
  </w:num>
  <w:num w:numId="20" w16cid:durableId="1829902598">
    <w:abstractNumId w:val="24"/>
  </w:num>
  <w:num w:numId="21" w16cid:durableId="648095139">
    <w:abstractNumId w:val="35"/>
  </w:num>
  <w:num w:numId="22" w16cid:durableId="618998675">
    <w:abstractNumId w:val="26"/>
  </w:num>
  <w:num w:numId="23" w16cid:durableId="865169089">
    <w:abstractNumId w:val="17"/>
  </w:num>
  <w:num w:numId="24" w16cid:durableId="475298747">
    <w:abstractNumId w:val="29"/>
  </w:num>
  <w:num w:numId="25" w16cid:durableId="371224831">
    <w:abstractNumId w:val="34"/>
  </w:num>
  <w:num w:numId="26" w16cid:durableId="1130131451">
    <w:abstractNumId w:val="16"/>
  </w:num>
  <w:num w:numId="27" w16cid:durableId="795180317">
    <w:abstractNumId w:val="18"/>
  </w:num>
  <w:num w:numId="28" w16cid:durableId="502087390">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XQMeRWqdXo6yb5yJTntjGYBJtzfMFTLmREWOf7RQt8W6qGLC9QcLWiRyOO0D2jTB5NYIPcjQMyxoBLeU5FEXUg==" w:salt="2GAuMcJFCoJdqZ3gK4LLgw=="/>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0F450D"/>
    <w:rsid w:val="000F6399"/>
    <w:rsid w:val="00102564"/>
    <w:rsid w:val="00111385"/>
    <w:rsid w:val="00142CA4"/>
    <w:rsid w:val="0014311A"/>
    <w:rsid w:val="00145DC4"/>
    <w:rsid w:val="00147BBA"/>
    <w:rsid w:val="0015436E"/>
    <w:rsid w:val="00160858"/>
    <w:rsid w:val="00160B6A"/>
    <w:rsid w:val="00167B0A"/>
    <w:rsid w:val="001715BA"/>
    <w:rsid w:val="00177573"/>
    <w:rsid w:val="001808C4"/>
    <w:rsid w:val="00180CCD"/>
    <w:rsid w:val="001817B0"/>
    <w:rsid w:val="0018511B"/>
    <w:rsid w:val="001861F4"/>
    <w:rsid w:val="001865A7"/>
    <w:rsid w:val="001869DE"/>
    <w:rsid w:val="00191760"/>
    <w:rsid w:val="001971B4"/>
    <w:rsid w:val="001971CA"/>
    <w:rsid w:val="001A6FDB"/>
    <w:rsid w:val="001B02E6"/>
    <w:rsid w:val="001B0E6D"/>
    <w:rsid w:val="001B5018"/>
    <w:rsid w:val="001B5A10"/>
    <w:rsid w:val="001B609E"/>
    <w:rsid w:val="001B7982"/>
    <w:rsid w:val="001C22B9"/>
    <w:rsid w:val="001C5E80"/>
    <w:rsid w:val="001C7731"/>
    <w:rsid w:val="001D2244"/>
    <w:rsid w:val="001E07AC"/>
    <w:rsid w:val="001E239A"/>
    <w:rsid w:val="001F58D0"/>
    <w:rsid w:val="001F6B52"/>
    <w:rsid w:val="0020035E"/>
    <w:rsid w:val="002051DC"/>
    <w:rsid w:val="00206755"/>
    <w:rsid w:val="00206FFF"/>
    <w:rsid w:val="002078C8"/>
    <w:rsid w:val="0021245F"/>
    <w:rsid w:val="00224F22"/>
    <w:rsid w:val="0022685B"/>
    <w:rsid w:val="00232035"/>
    <w:rsid w:val="0023308F"/>
    <w:rsid w:val="0023555E"/>
    <w:rsid w:val="002369BE"/>
    <w:rsid w:val="002475E2"/>
    <w:rsid w:val="002550A2"/>
    <w:rsid w:val="0025692F"/>
    <w:rsid w:val="00263153"/>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4B80"/>
    <w:rsid w:val="002C6E28"/>
    <w:rsid w:val="002D4CCD"/>
    <w:rsid w:val="002D4E9F"/>
    <w:rsid w:val="002E36F8"/>
    <w:rsid w:val="002F327F"/>
    <w:rsid w:val="002F5107"/>
    <w:rsid w:val="0030075D"/>
    <w:rsid w:val="0031286B"/>
    <w:rsid w:val="00313F24"/>
    <w:rsid w:val="003146DA"/>
    <w:rsid w:val="00317255"/>
    <w:rsid w:val="00323282"/>
    <w:rsid w:val="00324864"/>
    <w:rsid w:val="00324F96"/>
    <w:rsid w:val="003256DA"/>
    <w:rsid w:val="00326D71"/>
    <w:rsid w:val="00333483"/>
    <w:rsid w:val="00334139"/>
    <w:rsid w:val="003343EE"/>
    <w:rsid w:val="00346232"/>
    <w:rsid w:val="0035408E"/>
    <w:rsid w:val="0036230F"/>
    <w:rsid w:val="00362D8D"/>
    <w:rsid w:val="003676C5"/>
    <w:rsid w:val="00371914"/>
    <w:rsid w:val="003733AC"/>
    <w:rsid w:val="003746F4"/>
    <w:rsid w:val="00374809"/>
    <w:rsid w:val="00376199"/>
    <w:rsid w:val="00376736"/>
    <w:rsid w:val="00383172"/>
    <w:rsid w:val="00387B48"/>
    <w:rsid w:val="00392761"/>
    <w:rsid w:val="00396BC5"/>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9403C"/>
    <w:rsid w:val="00494C13"/>
    <w:rsid w:val="00496090"/>
    <w:rsid w:val="004960EC"/>
    <w:rsid w:val="004978AD"/>
    <w:rsid w:val="004A1155"/>
    <w:rsid w:val="004A3031"/>
    <w:rsid w:val="004A6F90"/>
    <w:rsid w:val="004B7A07"/>
    <w:rsid w:val="004C54D7"/>
    <w:rsid w:val="004C6FFC"/>
    <w:rsid w:val="004D05AE"/>
    <w:rsid w:val="004D6B5A"/>
    <w:rsid w:val="004F7AB5"/>
    <w:rsid w:val="00503BC6"/>
    <w:rsid w:val="00517260"/>
    <w:rsid w:val="005264B3"/>
    <w:rsid w:val="00530261"/>
    <w:rsid w:val="00530B6B"/>
    <w:rsid w:val="00537C3F"/>
    <w:rsid w:val="005444C7"/>
    <w:rsid w:val="0054558A"/>
    <w:rsid w:val="00552361"/>
    <w:rsid w:val="005532C2"/>
    <w:rsid w:val="00556182"/>
    <w:rsid w:val="00556500"/>
    <w:rsid w:val="005565DF"/>
    <w:rsid w:val="00563434"/>
    <w:rsid w:val="005802AF"/>
    <w:rsid w:val="00580879"/>
    <w:rsid w:val="0058097C"/>
    <w:rsid w:val="005A53C8"/>
    <w:rsid w:val="005B0FD7"/>
    <w:rsid w:val="005B1A78"/>
    <w:rsid w:val="005B39DE"/>
    <w:rsid w:val="005B44C7"/>
    <w:rsid w:val="005B4CE2"/>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547CD"/>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1852"/>
    <w:rsid w:val="006D2D2A"/>
    <w:rsid w:val="006D7D40"/>
    <w:rsid w:val="006E40F6"/>
    <w:rsid w:val="006E469A"/>
    <w:rsid w:val="006F250E"/>
    <w:rsid w:val="006F4EF5"/>
    <w:rsid w:val="006F6B66"/>
    <w:rsid w:val="00701D08"/>
    <w:rsid w:val="00701E78"/>
    <w:rsid w:val="00704F1A"/>
    <w:rsid w:val="00707D0F"/>
    <w:rsid w:val="007111AD"/>
    <w:rsid w:val="00716BB8"/>
    <w:rsid w:val="007237B6"/>
    <w:rsid w:val="00725388"/>
    <w:rsid w:val="00725481"/>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4412"/>
    <w:rsid w:val="007835D4"/>
    <w:rsid w:val="00784C7D"/>
    <w:rsid w:val="00784D1F"/>
    <w:rsid w:val="00784FB0"/>
    <w:rsid w:val="00793FC0"/>
    <w:rsid w:val="007971EE"/>
    <w:rsid w:val="007A1B9F"/>
    <w:rsid w:val="007A3FBA"/>
    <w:rsid w:val="007A5FD8"/>
    <w:rsid w:val="007A610E"/>
    <w:rsid w:val="007A7A57"/>
    <w:rsid w:val="007B21E9"/>
    <w:rsid w:val="007B4B9C"/>
    <w:rsid w:val="007C1D52"/>
    <w:rsid w:val="007C3C55"/>
    <w:rsid w:val="007D060D"/>
    <w:rsid w:val="007D2BBB"/>
    <w:rsid w:val="007D4394"/>
    <w:rsid w:val="007D50EE"/>
    <w:rsid w:val="007E5194"/>
    <w:rsid w:val="007E758E"/>
    <w:rsid w:val="007F167C"/>
    <w:rsid w:val="007F2B90"/>
    <w:rsid w:val="007F581D"/>
    <w:rsid w:val="00802CA5"/>
    <w:rsid w:val="00803E6E"/>
    <w:rsid w:val="00805ACE"/>
    <w:rsid w:val="00810D1D"/>
    <w:rsid w:val="00814AEB"/>
    <w:rsid w:val="00817CC6"/>
    <w:rsid w:val="0082403D"/>
    <w:rsid w:val="00824CD8"/>
    <w:rsid w:val="00824E09"/>
    <w:rsid w:val="008419E6"/>
    <w:rsid w:val="00842BFC"/>
    <w:rsid w:val="00843378"/>
    <w:rsid w:val="00846977"/>
    <w:rsid w:val="00851E7A"/>
    <w:rsid w:val="0085272A"/>
    <w:rsid w:val="00853D9D"/>
    <w:rsid w:val="0085644C"/>
    <w:rsid w:val="00861D64"/>
    <w:rsid w:val="00862B08"/>
    <w:rsid w:val="008665F5"/>
    <w:rsid w:val="00870A68"/>
    <w:rsid w:val="0087415E"/>
    <w:rsid w:val="00875CA9"/>
    <w:rsid w:val="00880452"/>
    <w:rsid w:val="00880C1B"/>
    <w:rsid w:val="00890C78"/>
    <w:rsid w:val="008925A9"/>
    <w:rsid w:val="00892B69"/>
    <w:rsid w:val="008946DB"/>
    <w:rsid w:val="008960D7"/>
    <w:rsid w:val="00897CFA"/>
    <w:rsid w:val="008A0950"/>
    <w:rsid w:val="008A178D"/>
    <w:rsid w:val="008A1AFB"/>
    <w:rsid w:val="008A23FE"/>
    <w:rsid w:val="008B1751"/>
    <w:rsid w:val="008B2E9B"/>
    <w:rsid w:val="008B3300"/>
    <w:rsid w:val="008D0A69"/>
    <w:rsid w:val="008D437E"/>
    <w:rsid w:val="008D45B1"/>
    <w:rsid w:val="008D67A6"/>
    <w:rsid w:val="008D706F"/>
    <w:rsid w:val="008D7ACF"/>
    <w:rsid w:val="008D7D1F"/>
    <w:rsid w:val="008E05D8"/>
    <w:rsid w:val="008E1ABC"/>
    <w:rsid w:val="008E1D63"/>
    <w:rsid w:val="008E4799"/>
    <w:rsid w:val="008E5745"/>
    <w:rsid w:val="008F04FC"/>
    <w:rsid w:val="008F76D1"/>
    <w:rsid w:val="008F7C89"/>
    <w:rsid w:val="009069C4"/>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85596"/>
    <w:rsid w:val="0098694C"/>
    <w:rsid w:val="00990303"/>
    <w:rsid w:val="009927CF"/>
    <w:rsid w:val="00993B71"/>
    <w:rsid w:val="009A5E5E"/>
    <w:rsid w:val="009A6724"/>
    <w:rsid w:val="009A75AB"/>
    <w:rsid w:val="009B355D"/>
    <w:rsid w:val="009B3A82"/>
    <w:rsid w:val="009B3B99"/>
    <w:rsid w:val="009B52E5"/>
    <w:rsid w:val="009C2526"/>
    <w:rsid w:val="009C3E61"/>
    <w:rsid w:val="009E7D64"/>
    <w:rsid w:val="009F275A"/>
    <w:rsid w:val="009F6267"/>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3E4A"/>
    <w:rsid w:val="00A7495B"/>
    <w:rsid w:val="00A81960"/>
    <w:rsid w:val="00A82506"/>
    <w:rsid w:val="00A82981"/>
    <w:rsid w:val="00A84BAD"/>
    <w:rsid w:val="00A858D5"/>
    <w:rsid w:val="00A90812"/>
    <w:rsid w:val="00A93DB2"/>
    <w:rsid w:val="00AA093C"/>
    <w:rsid w:val="00AA1488"/>
    <w:rsid w:val="00AA3819"/>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1948"/>
    <w:rsid w:val="00B029ED"/>
    <w:rsid w:val="00B075FE"/>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4216"/>
    <w:rsid w:val="00B876DE"/>
    <w:rsid w:val="00B87FB1"/>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38A5"/>
    <w:rsid w:val="00C0493C"/>
    <w:rsid w:val="00C06724"/>
    <w:rsid w:val="00C07E5D"/>
    <w:rsid w:val="00C07FB1"/>
    <w:rsid w:val="00C128A0"/>
    <w:rsid w:val="00C15854"/>
    <w:rsid w:val="00C201EA"/>
    <w:rsid w:val="00C3267A"/>
    <w:rsid w:val="00C36199"/>
    <w:rsid w:val="00C4233D"/>
    <w:rsid w:val="00C43084"/>
    <w:rsid w:val="00C46A3F"/>
    <w:rsid w:val="00C50289"/>
    <w:rsid w:val="00C5053A"/>
    <w:rsid w:val="00C50ADD"/>
    <w:rsid w:val="00C50EE2"/>
    <w:rsid w:val="00C518F4"/>
    <w:rsid w:val="00C54576"/>
    <w:rsid w:val="00C54A5D"/>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C6BD4"/>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4CB2"/>
    <w:rsid w:val="00D0634C"/>
    <w:rsid w:val="00D234BB"/>
    <w:rsid w:val="00D41A1B"/>
    <w:rsid w:val="00D44D9C"/>
    <w:rsid w:val="00D463E0"/>
    <w:rsid w:val="00D47952"/>
    <w:rsid w:val="00D47B9F"/>
    <w:rsid w:val="00D623ED"/>
    <w:rsid w:val="00D65283"/>
    <w:rsid w:val="00D66507"/>
    <w:rsid w:val="00D7530F"/>
    <w:rsid w:val="00D77D31"/>
    <w:rsid w:val="00D810DA"/>
    <w:rsid w:val="00D8124C"/>
    <w:rsid w:val="00D8342A"/>
    <w:rsid w:val="00D86F1D"/>
    <w:rsid w:val="00D87284"/>
    <w:rsid w:val="00D87CBC"/>
    <w:rsid w:val="00DA59D3"/>
    <w:rsid w:val="00DA7D35"/>
    <w:rsid w:val="00DB7F7B"/>
    <w:rsid w:val="00DC097F"/>
    <w:rsid w:val="00DC21DC"/>
    <w:rsid w:val="00DD0BCE"/>
    <w:rsid w:val="00DD16E7"/>
    <w:rsid w:val="00DD2644"/>
    <w:rsid w:val="00DD34B9"/>
    <w:rsid w:val="00DD35EF"/>
    <w:rsid w:val="00DD583F"/>
    <w:rsid w:val="00DE29DB"/>
    <w:rsid w:val="00DE36ED"/>
    <w:rsid w:val="00DE41E1"/>
    <w:rsid w:val="00DF3D9E"/>
    <w:rsid w:val="00E0574F"/>
    <w:rsid w:val="00E10012"/>
    <w:rsid w:val="00E13FF7"/>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6D3"/>
    <w:rsid w:val="00EA154F"/>
    <w:rsid w:val="00EA2732"/>
    <w:rsid w:val="00EA50D4"/>
    <w:rsid w:val="00EA6AE4"/>
    <w:rsid w:val="00EB3139"/>
    <w:rsid w:val="00EB3222"/>
    <w:rsid w:val="00EB59F3"/>
    <w:rsid w:val="00EC0FEC"/>
    <w:rsid w:val="00EC405C"/>
    <w:rsid w:val="00EC427E"/>
    <w:rsid w:val="00ED2347"/>
    <w:rsid w:val="00ED3090"/>
    <w:rsid w:val="00EE2D3F"/>
    <w:rsid w:val="00EE3C46"/>
    <w:rsid w:val="00EE4298"/>
    <w:rsid w:val="00EE4A83"/>
    <w:rsid w:val="00EE52DB"/>
    <w:rsid w:val="00EE5362"/>
    <w:rsid w:val="00EE7911"/>
    <w:rsid w:val="00EF1667"/>
    <w:rsid w:val="00EF1C09"/>
    <w:rsid w:val="00EF48E0"/>
    <w:rsid w:val="00EF58A2"/>
    <w:rsid w:val="00EF747B"/>
    <w:rsid w:val="00EF794D"/>
    <w:rsid w:val="00F01994"/>
    <w:rsid w:val="00F030C3"/>
    <w:rsid w:val="00F07AFE"/>
    <w:rsid w:val="00F114B2"/>
    <w:rsid w:val="00F16DE1"/>
    <w:rsid w:val="00F27373"/>
    <w:rsid w:val="00F31ECB"/>
    <w:rsid w:val="00F326B5"/>
    <w:rsid w:val="00F33F90"/>
    <w:rsid w:val="00F3564E"/>
    <w:rsid w:val="00F42B36"/>
    <w:rsid w:val="00F42BA6"/>
    <w:rsid w:val="00F43239"/>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E17DF"/>
    <w:rsid w:val="00FE65F7"/>
    <w:rsid w:val="00FF180D"/>
    <w:rsid w:val="00FF46DA"/>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852</Words>
  <Characters>5116</Characters>
  <Application>Microsoft Office Word</Application>
  <DocSecurity>8</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165</cp:revision>
  <cp:lastPrinted>2019-04-30T11:10:00Z</cp:lastPrinted>
  <dcterms:created xsi:type="dcterms:W3CDTF">2022-12-09T12:42:00Z</dcterms:created>
  <dcterms:modified xsi:type="dcterms:W3CDTF">2023-01-19T08:29:00Z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