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29" w:tblpY="-245"/>
        <w:tblW w:w="0" w:type="auto"/>
        <w:tblLook w:val="04A0" w:firstRow="1" w:lastRow="0" w:firstColumn="1" w:lastColumn="0" w:noHBand="0" w:noVBand="1"/>
      </w:tblPr>
      <w:tblGrid>
        <w:gridCol w:w="2969"/>
      </w:tblGrid>
      <w:tr w:rsidR="00EE52DB" w:rsidRPr="00EE52DB" w14:paraId="16237681" w14:textId="77777777" w:rsidTr="00EB59F3">
        <w:trPr>
          <w:trHeight w:val="1124"/>
        </w:trPr>
        <w:tc>
          <w:tcPr>
            <w:tcW w:w="2969" w:type="dxa"/>
          </w:tcPr>
          <w:p w14:paraId="5DF19891" w14:textId="77777777" w:rsidR="00EB59F3" w:rsidRPr="00510383" w:rsidRDefault="00EB59F3" w:rsidP="00D77D31">
            <w:pPr>
              <w:rPr>
                <w:rFonts w:ascii="Times New Roman" w:hAnsi="Times New Roman"/>
                <w:b/>
                <w:sz w:val="24"/>
                <w:szCs w:val="24"/>
              </w:rPr>
            </w:pPr>
            <w:r w:rsidRPr="00510383">
              <w:rPr>
                <w:rFonts w:ascii="Times New Roman" w:hAnsi="Times New Roman"/>
                <w:b/>
                <w:sz w:val="24"/>
                <w:szCs w:val="24"/>
              </w:rPr>
              <w:t>www.szkolenia-css.pl</w:t>
            </w:r>
          </w:p>
          <w:p w14:paraId="1876E518" w14:textId="77777777" w:rsidR="00EB59F3" w:rsidRPr="00510383" w:rsidRDefault="00EB59F3" w:rsidP="00EB59F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43F8B35"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CC40A7" w14:textId="77777777" w:rsidR="00EB59F3" w:rsidRDefault="00EB59F3" w:rsidP="00EB59F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AD91CB0" w:rsidR="00EE52DB" w:rsidRPr="00EE52DB" w:rsidRDefault="00EB59F3" w:rsidP="00EB59F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62A949E" w14:textId="77777777" w:rsidR="000F6399" w:rsidRPr="002A7703" w:rsidRDefault="000F6399" w:rsidP="002A7703">
      <w:pPr>
        <w:pStyle w:val="Bezodstpw"/>
        <w:rPr>
          <w:rFonts w:ascii="Arial Narrow" w:hAnsi="Arial Narrow"/>
          <w:b/>
          <w:sz w:val="28"/>
          <w:szCs w:val="28"/>
        </w:rPr>
      </w:pPr>
    </w:p>
    <w:p w14:paraId="663298C4" w14:textId="77777777" w:rsidR="00CC6BD4" w:rsidRDefault="00CC6BD4" w:rsidP="00035985">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bookmarkStart w:id="0" w:name="_Hlk95206709"/>
    </w:p>
    <w:bookmarkEnd w:id="0"/>
    <w:p w14:paraId="55201958" w14:textId="77777777" w:rsidR="00371914" w:rsidRDefault="00371914" w:rsidP="00396BC5">
      <w:pPr>
        <w:spacing w:after="0" w:line="240" w:lineRule="auto"/>
        <w:jc w:val="center"/>
        <w:rPr>
          <w:b/>
          <w:bCs/>
          <w:i/>
          <w:iCs/>
          <w:color w:val="FF0000"/>
          <w:sz w:val="32"/>
          <w:szCs w:val="32"/>
        </w:rPr>
      </w:pPr>
    </w:p>
    <w:p w14:paraId="1CBB7F5C" w14:textId="472798DC" w:rsidR="00736CD0" w:rsidRPr="00396BC5" w:rsidRDefault="00371914" w:rsidP="00396BC5">
      <w:pPr>
        <w:spacing w:after="0" w:line="240" w:lineRule="auto"/>
        <w:jc w:val="center"/>
        <w:rPr>
          <w:b/>
          <w:color w:val="FF0000"/>
          <w:sz w:val="32"/>
          <w:szCs w:val="32"/>
        </w:rPr>
      </w:pPr>
      <w:r w:rsidRPr="00371914">
        <w:rPr>
          <w:b/>
          <w:bCs/>
          <w:i/>
          <w:iCs/>
          <w:color w:val="FF0000"/>
          <w:sz w:val="32"/>
          <w:szCs w:val="32"/>
        </w:rPr>
        <w:t xml:space="preserve">Okres zasiłkowy w 2023 - jak liczyć, aby nie popełniać błędów? </w:t>
      </w:r>
      <w:r>
        <w:rPr>
          <w:b/>
          <w:bCs/>
          <w:i/>
          <w:iCs/>
          <w:color w:val="FF0000"/>
          <w:sz w:val="32"/>
          <w:szCs w:val="32"/>
        </w:rPr>
        <w:br/>
      </w:r>
      <w:r w:rsidRPr="00371914">
        <w:rPr>
          <w:b/>
          <w:bCs/>
          <w:i/>
          <w:iCs/>
          <w:color w:val="FF0000"/>
          <w:sz w:val="32"/>
          <w:szCs w:val="32"/>
        </w:rPr>
        <w:t>- szkolenie dla praktyków</w:t>
      </w:r>
    </w:p>
    <w:p w14:paraId="18D6D8FD" w14:textId="66D30127"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6D7D40" w:rsidRPr="00EE52DB" w14:paraId="4391CB2F" w14:textId="77777777" w:rsidTr="00F63D44">
        <w:tc>
          <w:tcPr>
            <w:tcW w:w="1445" w:type="pct"/>
          </w:tcPr>
          <w:p w14:paraId="20F940EA" w14:textId="1242FBFD" w:rsidR="006D7D40" w:rsidRDefault="00D04CB2" w:rsidP="00EE52DB">
            <w:pPr>
              <w:pStyle w:val="Tekstpodstawowy"/>
              <w:jc w:val="center"/>
              <w:rPr>
                <w:rFonts w:ascii="Arial Narrow" w:hAnsi="Arial Narrow" w:cs="Times New Roman"/>
                <w:b/>
                <w:sz w:val="24"/>
                <w:szCs w:val="24"/>
              </w:rPr>
            </w:pPr>
            <w:r>
              <w:rPr>
                <w:rFonts w:ascii="Arial Narrow" w:hAnsi="Arial Narrow" w:cs="Times New Roman"/>
                <w:b/>
                <w:sz w:val="24"/>
                <w:szCs w:val="24"/>
              </w:rPr>
              <w:t>16</w:t>
            </w:r>
            <w:r w:rsidR="006D7D40">
              <w:rPr>
                <w:rFonts w:ascii="Arial Narrow" w:hAnsi="Arial Narrow" w:cs="Times New Roman"/>
                <w:b/>
                <w:sz w:val="24"/>
                <w:szCs w:val="24"/>
              </w:rPr>
              <w:t>.</w:t>
            </w:r>
            <w:r w:rsidR="00D77D31">
              <w:rPr>
                <w:rFonts w:ascii="Arial Narrow" w:hAnsi="Arial Narrow" w:cs="Times New Roman"/>
                <w:b/>
                <w:sz w:val="24"/>
                <w:szCs w:val="24"/>
              </w:rPr>
              <w:t>0</w:t>
            </w:r>
            <w:r w:rsidR="006D7D40">
              <w:rPr>
                <w:rFonts w:ascii="Arial Narrow" w:hAnsi="Arial Narrow" w:cs="Times New Roman"/>
                <w:b/>
                <w:sz w:val="24"/>
                <w:szCs w:val="24"/>
              </w:rPr>
              <w:t>2.202</w:t>
            </w:r>
            <w:r w:rsidR="00D77D31">
              <w:rPr>
                <w:rFonts w:ascii="Arial Narrow" w:hAnsi="Arial Narrow" w:cs="Times New Roman"/>
                <w:b/>
                <w:sz w:val="24"/>
                <w:szCs w:val="24"/>
              </w:rPr>
              <w:t>3</w:t>
            </w:r>
          </w:p>
        </w:tc>
        <w:tc>
          <w:tcPr>
            <w:tcW w:w="265" w:type="pct"/>
          </w:tcPr>
          <w:p w14:paraId="153C13B2" w14:textId="77777777" w:rsidR="006D7D40" w:rsidRPr="00EE52DB" w:rsidRDefault="006D7D40" w:rsidP="00EE52DB">
            <w:pPr>
              <w:pStyle w:val="Tekstpodstawowy"/>
              <w:jc w:val="center"/>
              <w:rPr>
                <w:rFonts w:ascii="Arial Narrow" w:hAnsi="Arial Narrow" w:cs="Times New Roman"/>
                <w:b/>
                <w:sz w:val="24"/>
                <w:szCs w:val="24"/>
              </w:rPr>
            </w:pPr>
            <w:permStart w:id="428804943" w:edGrp="everyone"/>
            <w:permEnd w:id="428804943"/>
          </w:p>
        </w:tc>
        <w:tc>
          <w:tcPr>
            <w:tcW w:w="1182" w:type="pct"/>
          </w:tcPr>
          <w:p w14:paraId="3CCC6077" w14:textId="69DF597A" w:rsidR="006D7D40" w:rsidRDefault="002C6E28" w:rsidP="00EE52DB">
            <w:pPr>
              <w:pStyle w:val="Tekstpodstawowy"/>
              <w:jc w:val="center"/>
              <w:rPr>
                <w:rFonts w:ascii="Arial Narrow" w:hAnsi="Arial Narrow" w:cs="Times New Roman"/>
                <w:b/>
              </w:rPr>
            </w:pPr>
            <w:r>
              <w:rPr>
                <w:rFonts w:ascii="Arial Narrow" w:hAnsi="Arial Narrow" w:cs="Times New Roman"/>
                <w:b/>
              </w:rPr>
              <w:t>13</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0-1</w:t>
            </w:r>
            <w:r>
              <w:rPr>
                <w:rFonts w:ascii="Arial Narrow" w:hAnsi="Arial Narrow" w:cs="Times New Roman"/>
                <w:b/>
              </w:rPr>
              <w:t>5</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w:t>
            </w:r>
          </w:p>
        </w:tc>
        <w:tc>
          <w:tcPr>
            <w:tcW w:w="2108" w:type="pct"/>
            <w:tcBorders>
              <w:right w:val="single" w:sz="4" w:space="0" w:color="auto"/>
            </w:tcBorders>
          </w:tcPr>
          <w:p w14:paraId="079D960B" w14:textId="0D71E8D6" w:rsidR="006D7D40" w:rsidRDefault="006D7D40" w:rsidP="00EE52DB">
            <w:pPr>
              <w:pStyle w:val="Tekstpodstawowy"/>
              <w:jc w:val="center"/>
              <w:rPr>
                <w:b/>
                <w:sz w:val="18"/>
                <w:szCs w:val="18"/>
              </w:rPr>
            </w:pPr>
            <w:r>
              <w:rPr>
                <w:b/>
                <w:sz w:val="18"/>
                <w:szCs w:val="18"/>
              </w:rPr>
              <w:t>Praktyk</w:t>
            </w:r>
            <w:r w:rsidRPr="00D63BF5">
              <w:rPr>
                <w:b/>
                <w:sz w:val="18"/>
                <w:szCs w:val="18"/>
              </w:rPr>
              <w:t xml:space="preserve"> z zakresu ZUS</w:t>
            </w:r>
          </w:p>
        </w:tc>
      </w:tr>
      <w:tr w:rsidR="002C6E28" w:rsidRPr="00EE52DB" w14:paraId="1C723ED2" w14:textId="77777777" w:rsidTr="00F63D44">
        <w:tc>
          <w:tcPr>
            <w:tcW w:w="1445" w:type="pct"/>
          </w:tcPr>
          <w:p w14:paraId="2DB493C2" w14:textId="64F62F86" w:rsidR="002C6E28" w:rsidRDefault="00D04CB2" w:rsidP="00EE52DB">
            <w:pPr>
              <w:pStyle w:val="Tekstpodstawowy"/>
              <w:jc w:val="center"/>
              <w:rPr>
                <w:rFonts w:ascii="Arial Narrow" w:hAnsi="Arial Narrow" w:cs="Times New Roman"/>
                <w:b/>
                <w:sz w:val="24"/>
                <w:szCs w:val="24"/>
              </w:rPr>
            </w:pPr>
            <w:r>
              <w:rPr>
                <w:rFonts w:ascii="Arial Narrow" w:hAnsi="Arial Narrow" w:cs="Times New Roman"/>
                <w:b/>
                <w:sz w:val="24"/>
                <w:szCs w:val="24"/>
              </w:rPr>
              <w:t>09</w:t>
            </w:r>
            <w:r w:rsidR="002C6E28">
              <w:rPr>
                <w:rFonts w:ascii="Arial Narrow" w:hAnsi="Arial Narrow" w:cs="Times New Roman"/>
                <w:b/>
                <w:sz w:val="24"/>
                <w:szCs w:val="24"/>
              </w:rPr>
              <w:t>.03.2023</w:t>
            </w:r>
          </w:p>
        </w:tc>
        <w:tc>
          <w:tcPr>
            <w:tcW w:w="265" w:type="pct"/>
          </w:tcPr>
          <w:p w14:paraId="039533C6" w14:textId="77777777" w:rsidR="002C6E28" w:rsidRPr="00EE52DB" w:rsidRDefault="002C6E28" w:rsidP="00EE52DB">
            <w:pPr>
              <w:pStyle w:val="Tekstpodstawowy"/>
              <w:jc w:val="center"/>
              <w:rPr>
                <w:rFonts w:ascii="Arial Narrow" w:hAnsi="Arial Narrow" w:cs="Times New Roman"/>
                <w:b/>
                <w:sz w:val="24"/>
                <w:szCs w:val="24"/>
              </w:rPr>
            </w:pPr>
            <w:permStart w:id="1106592460" w:edGrp="everyone"/>
            <w:permEnd w:id="1106592460"/>
          </w:p>
        </w:tc>
        <w:tc>
          <w:tcPr>
            <w:tcW w:w="1182" w:type="pct"/>
          </w:tcPr>
          <w:p w14:paraId="0DEFF28C" w14:textId="45E5D776" w:rsidR="002C6E28" w:rsidRDefault="002C6E28" w:rsidP="00EE52DB">
            <w:pPr>
              <w:pStyle w:val="Tekstpodstawowy"/>
              <w:jc w:val="center"/>
              <w:rPr>
                <w:rFonts w:ascii="Arial Narrow" w:hAnsi="Arial Narrow" w:cs="Times New Roman"/>
                <w:b/>
              </w:rPr>
            </w:pPr>
            <w:r>
              <w:rPr>
                <w:rFonts w:ascii="Arial Narrow" w:hAnsi="Arial Narrow" w:cs="Times New Roman"/>
                <w:b/>
              </w:rPr>
              <w:t>13</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0-1</w:t>
            </w:r>
            <w:r>
              <w:rPr>
                <w:rFonts w:ascii="Arial Narrow" w:hAnsi="Arial Narrow" w:cs="Times New Roman"/>
                <w:b/>
              </w:rPr>
              <w:t>5</w:t>
            </w:r>
            <w:r w:rsidRPr="000A55DF">
              <w:rPr>
                <w:rFonts w:ascii="Arial Narrow" w:hAnsi="Arial Narrow" w:cs="Times New Roman"/>
                <w:b/>
              </w:rPr>
              <w:t>.</w:t>
            </w:r>
            <w:r>
              <w:rPr>
                <w:rFonts w:ascii="Arial Narrow" w:hAnsi="Arial Narrow" w:cs="Times New Roman"/>
                <w:b/>
              </w:rPr>
              <w:t>0</w:t>
            </w:r>
            <w:r w:rsidRPr="000A55DF">
              <w:rPr>
                <w:rFonts w:ascii="Arial Narrow" w:hAnsi="Arial Narrow" w:cs="Times New Roman"/>
                <w:b/>
              </w:rPr>
              <w:t>0</w:t>
            </w:r>
          </w:p>
        </w:tc>
        <w:tc>
          <w:tcPr>
            <w:tcW w:w="2108" w:type="pct"/>
            <w:tcBorders>
              <w:right w:val="single" w:sz="4" w:space="0" w:color="auto"/>
            </w:tcBorders>
          </w:tcPr>
          <w:p w14:paraId="4938A081" w14:textId="2B8BF04C" w:rsidR="002C6E28" w:rsidRDefault="002C6E28" w:rsidP="00EE52DB">
            <w:pPr>
              <w:pStyle w:val="Tekstpodstawowy"/>
              <w:jc w:val="center"/>
              <w:rPr>
                <w:b/>
                <w:sz w:val="18"/>
                <w:szCs w:val="18"/>
              </w:rPr>
            </w:pPr>
            <w:r>
              <w:rPr>
                <w:b/>
                <w:sz w:val="18"/>
                <w:szCs w:val="18"/>
              </w:rPr>
              <w:t>Praktyk</w:t>
            </w:r>
            <w:r w:rsidRPr="00D63BF5">
              <w:rPr>
                <w:b/>
                <w:sz w:val="18"/>
                <w:szCs w:val="18"/>
              </w:rPr>
              <w:t xml:space="preserve"> z zakresu ZUS</w:t>
            </w:r>
          </w:p>
        </w:tc>
      </w:tr>
    </w:tbl>
    <w:p w14:paraId="4290FF39" w14:textId="77777777" w:rsidR="006D7D40"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643CA29E" w14:textId="1D5E5CC8" w:rsidR="007C1D52" w:rsidRDefault="0035408E" w:rsidP="007C1D52">
      <w:pPr>
        <w:pStyle w:val="Tekstpodstawowy"/>
        <w:rPr>
          <w:rFonts w:ascii="Arial Narrow" w:hAnsi="Arial Narrow" w:cs="Times New Roman"/>
          <w:b/>
          <w:sz w:val="22"/>
        </w:rPr>
      </w:pPr>
      <w:r w:rsidRPr="002A7703">
        <w:rPr>
          <w:rFonts w:ascii="Arial Narrow" w:hAnsi="Arial Narrow" w:cs="Times New Roman"/>
          <w:bCs/>
          <w:sz w:val="22"/>
        </w:rPr>
        <w:t>Cena:</w:t>
      </w:r>
      <w:r w:rsidRPr="002A7703">
        <w:rPr>
          <w:rFonts w:ascii="Arial Narrow" w:hAnsi="Arial Narrow" w:cs="Times New Roman"/>
          <w:b/>
          <w:sz w:val="22"/>
        </w:rPr>
        <w:t xml:space="preserve"> 3</w:t>
      </w:r>
      <w:r w:rsidR="00985596">
        <w:rPr>
          <w:rFonts w:ascii="Arial Narrow" w:hAnsi="Arial Narrow" w:cs="Times New Roman"/>
          <w:b/>
          <w:sz w:val="22"/>
        </w:rPr>
        <w:t>0</w:t>
      </w:r>
      <w:r w:rsidRPr="002A7703">
        <w:rPr>
          <w:rFonts w:ascii="Arial Narrow" w:hAnsi="Arial Narrow" w:cs="Times New Roman"/>
          <w:b/>
          <w:sz w:val="22"/>
        </w:rPr>
        <w:t>0 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bookmarkStart w:id="1" w:name="_Hlk28506281"/>
      <w:r w:rsidR="007C1D52" w:rsidRPr="002A7703">
        <w:rPr>
          <w:rFonts w:ascii="Arial Narrow" w:hAnsi="Arial Narrow" w:cs="Times New Roman"/>
          <w:bCs/>
          <w:sz w:val="22"/>
        </w:rPr>
        <w:t xml:space="preserve">Cena obejmuje: </w:t>
      </w:r>
      <w:r w:rsidR="007C1D52" w:rsidRPr="002A7703">
        <w:rPr>
          <w:rFonts w:ascii="Arial Narrow" w:hAnsi="Arial Narrow" w:cs="Times New Roman"/>
          <w:b/>
          <w:color w:val="FF0000"/>
          <w:sz w:val="22"/>
          <w:u w:val="single"/>
        </w:rPr>
        <w:t>link do szkolenia dla 1 uczestnika</w:t>
      </w:r>
      <w:r w:rsidR="007C1D52" w:rsidRPr="002A7703">
        <w:rPr>
          <w:rFonts w:ascii="Arial Narrow" w:hAnsi="Arial Narrow" w:cs="Times New Roman"/>
          <w:b/>
          <w:sz w:val="22"/>
        </w:rPr>
        <w:t xml:space="preserve">, </w:t>
      </w:r>
      <w:r w:rsidR="007C1D52" w:rsidRPr="00BC5A0F">
        <w:rPr>
          <w:rFonts w:ascii="Arial Narrow" w:hAnsi="Arial Narrow" w:cs="Times New Roman"/>
          <w:b/>
          <w:szCs w:val="20"/>
        </w:rPr>
        <w:t>materiały szkoleniowe i certyfikat  w formie elektronicznej</w:t>
      </w:r>
    </w:p>
    <w:p w14:paraId="3198C3F5" w14:textId="77777777" w:rsidR="00AA3819" w:rsidRDefault="00AA3819" w:rsidP="0098694C">
      <w:pPr>
        <w:rPr>
          <w:rFonts w:ascii="Arial Narrow" w:hAnsi="Arial Narrow"/>
          <w:b/>
          <w:color w:val="FF0000"/>
          <w:sz w:val="24"/>
          <w:szCs w:val="24"/>
        </w:rPr>
      </w:pPr>
    </w:p>
    <w:p w14:paraId="5F011B94" w14:textId="51CC9C66" w:rsidR="00B232A0" w:rsidRPr="00396BC5" w:rsidRDefault="00EF1667" w:rsidP="0098694C">
      <w:pPr>
        <w:rPr>
          <w:rFonts w:ascii="Times New Roman" w:hAnsi="Times New Roman" w:cs="Times New Roman"/>
          <w:bCs/>
          <w:shd w:val="clear" w:color="auto" w:fill="FFFFFF"/>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6D1852" w:rsidRPr="00784FB0">
        <w:rPr>
          <w:b/>
          <w:color w:val="FF0000"/>
          <w:sz w:val="24"/>
          <w:szCs w:val="24"/>
        </w:rPr>
        <w:t>:</w:t>
      </w:r>
      <w:r w:rsidR="006D1852" w:rsidRPr="007C70E5">
        <w:rPr>
          <w:b/>
          <w:color w:val="FF0000"/>
        </w:rPr>
        <w:t xml:space="preserve"> </w:t>
      </w:r>
      <w:r w:rsidR="006D1852">
        <w:rPr>
          <w:b/>
          <w:color w:val="FF0000"/>
        </w:rPr>
        <w:t xml:space="preserve"> </w:t>
      </w:r>
      <w:r w:rsidR="006D1852" w:rsidRPr="006D1852">
        <w:rPr>
          <w:rFonts w:ascii="Arial Narrow" w:hAnsi="Arial Narrow" w:cs="Times New Roman"/>
          <w:bCs/>
          <w:sz w:val="20"/>
          <w:szCs w:val="20"/>
        </w:rPr>
        <w:t xml:space="preserve">Praktyk z kilkunastoletnim doświadczeniem zawodowym z zakresu ubezpieczeń społecznych. Doświadczony audytor z tematów prawidłowego ustalania podstaw wymiaru świadczeń chorobowych. Wieloletni wykładowca z zakresu ubezpieczeń społecznych </w:t>
      </w:r>
      <w:r w:rsidR="006D1852" w:rsidRPr="006D1852">
        <w:rPr>
          <w:rFonts w:ascii="Arial Narrow" w:hAnsi="Arial Narrow" w:cs="Times New Roman"/>
          <w:bCs/>
          <w:sz w:val="20"/>
          <w:szCs w:val="20"/>
          <w:shd w:val="clear" w:color="auto" w:fill="FFFFFF"/>
        </w:rPr>
        <w:t>na kursach i szkoleniach organizowanych przez uznane firmy szkoleniowe w Polsce.</w:t>
      </w:r>
      <w:r w:rsidR="006D1852" w:rsidRPr="00256DC1">
        <w:rPr>
          <w:rFonts w:ascii="Times New Roman" w:hAnsi="Times New Roman" w:cs="Times New Roman"/>
          <w:bCs/>
          <w:shd w:val="clear" w:color="auto" w:fill="FFFFFF"/>
        </w:rPr>
        <w:t xml:space="preserve"> </w:t>
      </w: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ermStart w:id="129580946" w:edGrp="everyone"/>
      <w:permEnd w:id="129580946"/>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1358373548" w:edGrp="everyone"/>
            <w:permEnd w:id="13583735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012347514" w:edGrp="everyone"/>
            <w:permEnd w:id="101234751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653958791" w:edGrp="everyone"/>
            <w:permEnd w:id="165395879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064848547" w:edGrp="everyone"/>
            <w:permEnd w:id="106484854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586287204" w:edGrp="everyone"/>
            <w:permEnd w:id="58628720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732783396" w:edGrp="everyone"/>
            <w:permEnd w:id="1732783396"/>
          </w:p>
        </w:tc>
      </w:tr>
    </w:tbl>
    <w:p w14:paraId="7291B62D" w14:textId="77777777" w:rsidR="0035408E" w:rsidRPr="00EE52DB" w:rsidRDefault="0035408E" w:rsidP="00870A68">
      <w:pPr>
        <w:pStyle w:val="Bezodstpw"/>
        <w:rPr>
          <w:rFonts w:ascii="Arial Narrow" w:hAnsi="Arial Narrow" w:cs="Arial"/>
          <w:sz w:val="18"/>
          <w:szCs w:val="18"/>
          <w:u w:val="single"/>
        </w:rPr>
      </w:pPr>
    </w:p>
    <w:p w14:paraId="31307590" w14:textId="77777777" w:rsidR="008E1ABC" w:rsidRPr="008D7ACF" w:rsidRDefault="008E1ABC" w:rsidP="008E1ABC">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2B1ADC6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4086DD2C" w14:textId="77777777" w:rsidR="008E1ABC" w:rsidRPr="008D7ACF" w:rsidRDefault="008E1ABC" w:rsidP="008E1ABC">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628046217" w:edGrp="everyone"/>
                            <w:permEnd w:id="162804621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628046217" w:edGrp="everyone"/>
                      <w:permEnd w:id="1628046217"/>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00609025" w:edGrp="everyone"/>
            <w:permEnd w:id="150060902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165692609" w:edGrp="everyone"/>
            <w:permEnd w:id="116569260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38899135" w:edGrp="everyone"/>
            <w:permEnd w:id="238899135"/>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2A523059" w14:textId="40C952F9" w:rsidR="00D47B9F"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ermStart w:id="455875909" w:edGrp="everyone"/>
      <w:permEnd w:id="455875909"/>
    </w:p>
    <w:p w14:paraId="5D70C03F" w14:textId="77777777" w:rsidR="00A82506" w:rsidRDefault="00A82506"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67C1C709" w14:textId="51C72606" w:rsidR="00371914" w:rsidRDefault="00371914" w:rsidP="00371914">
      <w:pPr>
        <w:widowControl/>
        <w:suppressAutoHyphens w:val="0"/>
        <w:autoSpaceDN/>
        <w:spacing w:before="100" w:beforeAutospacing="1" w:after="100" w:afterAutospacing="1" w:line="240" w:lineRule="auto"/>
        <w:jc w:val="center"/>
        <w:textAlignment w:val="auto"/>
        <w:rPr>
          <w:b/>
          <w:bCs/>
          <w:i/>
          <w:iCs/>
          <w:color w:val="FF0000"/>
          <w:sz w:val="32"/>
          <w:szCs w:val="32"/>
        </w:rPr>
      </w:pPr>
      <w:r w:rsidRPr="00371914">
        <w:rPr>
          <w:b/>
          <w:bCs/>
          <w:i/>
          <w:iCs/>
          <w:color w:val="FF0000"/>
          <w:sz w:val="32"/>
          <w:szCs w:val="32"/>
        </w:rPr>
        <w:t>Okres zasiłkowy w 2023 - jak liczyć, aby nie popełniać błędów?</w:t>
      </w:r>
      <w:r>
        <w:rPr>
          <w:b/>
          <w:bCs/>
          <w:i/>
          <w:iCs/>
          <w:color w:val="FF0000"/>
          <w:sz w:val="32"/>
          <w:szCs w:val="32"/>
        </w:rPr>
        <w:br/>
      </w:r>
      <w:r w:rsidRPr="00371914">
        <w:rPr>
          <w:b/>
          <w:bCs/>
          <w:i/>
          <w:iCs/>
          <w:color w:val="FF0000"/>
          <w:sz w:val="32"/>
          <w:szCs w:val="32"/>
        </w:rPr>
        <w:t xml:space="preserve"> - szkolenie dla praktyków</w:t>
      </w:r>
    </w:p>
    <w:p w14:paraId="0DB32021" w14:textId="77777777" w:rsidR="00371914" w:rsidRDefault="00371914" w:rsidP="001869DE">
      <w:pPr>
        <w:widowControl/>
        <w:suppressAutoHyphens w:val="0"/>
        <w:autoSpaceDN/>
        <w:spacing w:before="100" w:beforeAutospacing="1" w:after="100" w:afterAutospacing="1" w:line="240" w:lineRule="auto"/>
        <w:textAlignment w:val="auto"/>
        <w:rPr>
          <w:b/>
          <w:bCs/>
          <w:i/>
          <w:iCs/>
          <w:color w:val="FF0000"/>
          <w:sz w:val="32"/>
          <w:szCs w:val="32"/>
        </w:rPr>
      </w:pPr>
    </w:p>
    <w:p w14:paraId="2CB824C3" w14:textId="77777777" w:rsidR="00371914" w:rsidRPr="00371914" w:rsidRDefault="00371914" w:rsidP="00371914">
      <w:pPr>
        <w:widowControl/>
        <w:suppressAutoHyphens w:val="0"/>
        <w:autoSpaceDN/>
        <w:spacing w:before="100" w:beforeAutospacing="1" w:after="100" w:afterAutospacing="1" w:line="240" w:lineRule="auto"/>
        <w:textAlignment w:val="auto"/>
        <w:rPr>
          <w:rFonts w:ascii="Arial Narrow" w:eastAsia="Times New Roman" w:hAnsi="Arial Narrow" w:cs="Arial"/>
          <w:color w:val="000000"/>
          <w:kern w:val="0"/>
          <w:sz w:val="24"/>
          <w:szCs w:val="24"/>
          <w:lang w:eastAsia="pl-PL"/>
        </w:rPr>
      </w:pPr>
      <w:r w:rsidRPr="00371914">
        <w:rPr>
          <w:rFonts w:ascii="Arial Narrow" w:eastAsia="Times New Roman" w:hAnsi="Arial Narrow" w:cs="Arial"/>
          <w:color w:val="000000"/>
          <w:kern w:val="0"/>
          <w:sz w:val="24"/>
          <w:szCs w:val="24"/>
          <w:lang w:eastAsia="pl-PL"/>
        </w:rPr>
        <w:t>1. Prawo do zasiłku</w:t>
      </w:r>
    </w:p>
    <w:p w14:paraId="2F670988" w14:textId="77777777" w:rsidR="00371914" w:rsidRPr="00371914" w:rsidRDefault="00371914" w:rsidP="00371914">
      <w:pPr>
        <w:widowControl/>
        <w:suppressAutoHyphens w:val="0"/>
        <w:autoSpaceDN/>
        <w:spacing w:before="100" w:beforeAutospacing="1" w:after="100" w:afterAutospacing="1" w:line="240" w:lineRule="auto"/>
        <w:textAlignment w:val="auto"/>
        <w:rPr>
          <w:rFonts w:ascii="Arial Narrow" w:eastAsia="Times New Roman" w:hAnsi="Arial Narrow" w:cs="Arial"/>
          <w:color w:val="000000"/>
          <w:kern w:val="0"/>
          <w:sz w:val="24"/>
          <w:szCs w:val="24"/>
          <w:lang w:eastAsia="pl-PL"/>
        </w:rPr>
      </w:pPr>
      <w:r w:rsidRPr="00371914">
        <w:rPr>
          <w:rFonts w:ascii="Arial Narrow" w:eastAsia="Times New Roman" w:hAnsi="Arial Narrow" w:cs="Arial"/>
          <w:color w:val="000000"/>
          <w:kern w:val="0"/>
          <w:sz w:val="24"/>
          <w:szCs w:val="24"/>
          <w:lang w:eastAsia="pl-PL"/>
        </w:rPr>
        <w:t>2. Okres wyczekiwania na prawo do świadczeń, kiedy zasiłek należny się bez okresu wyczekiwania</w:t>
      </w:r>
    </w:p>
    <w:p w14:paraId="1EE58531" w14:textId="77777777" w:rsidR="00371914" w:rsidRPr="00371914" w:rsidRDefault="00371914" w:rsidP="00371914">
      <w:pPr>
        <w:widowControl/>
        <w:suppressAutoHyphens w:val="0"/>
        <w:autoSpaceDN/>
        <w:spacing w:before="100" w:beforeAutospacing="1" w:after="100" w:afterAutospacing="1" w:line="240" w:lineRule="auto"/>
        <w:textAlignment w:val="auto"/>
        <w:rPr>
          <w:rFonts w:ascii="Arial Narrow" w:eastAsia="Times New Roman" w:hAnsi="Arial Narrow" w:cs="Arial"/>
          <w:color w:val="000000"/>
          <w:kern w:val="0"/>
          <w:sz w:val="24"/>
          <w:szCs w:val="24"/>
          <w:lang w:eastAsia="pl-PL"/>
        </w:rPr>
      </w:pPr>
      <w:r w:rsidRPr="00371914">
        <w:rPr>
          <w:rFonts w:ascii="Arial Narrow" w:eastAsia="Times New Roman" w:hAnsi="Arial Narrow" w:cs="Arial"/>
          <w:color w:val="000000"/>
          <w:kern w:val="0"/>
          <w:sz w:val="24"/>
          <w:szCs w:val="24"/>
          <w:lang w:eastAsia="pl-PL"/>
        </w:rPr>
        <w:t>3. Okres zasiłkowy- zasady ustalania oraz pułapki, których warto uniknąć</w:t>
      </w:r>
    </w:p>
    <w:p w14:paraId="66337A05" w14:textId="77777777" w:rsidR="00371914" w:rsidRPr="00371914" w:rsidRDefault="00371914" w:rsidP="00371914">
      <w:pPr>
        <w:widowControl/>
        <w:suppressAutoHyphens w:val="0"/>
        <w:autoSpaceDN/>
        <w:spacing w:before="100" w:beforeAutospacing="1" w:after="100" w:afterAutospacing="1" w:line="240" w:lineRule="auto"/>
        <w:textAlignment w:val="auto"/>
        <w:rPr>
          <w:rFonts w:ascii="Arial Narrow" w:eastAsia="Times New Roman" w:hAnsi="Arial Narrow" w:cs="Arial"/>
          <w:color w:val="000000"/>
          <w:kern w:val="0"/>
          <w:sz w:val="24"/>
          <w:szCs w:val="24"/>
          <w:lang w:eastAsia="pl-PL"/>
        </w:rPr>
      </w:pPr>
      <w:r w:rsidRPr="00371914">
        <w:rPr>
          <w:rFonts w:ascii="Arial Narrow" w:eastAsia="Times New Roman" w:hAnsi="Arial Narrow" w:cs="Arial"/>
          <w:color w:val="000000"/>
          <w:kern w:val="0"/>
          <w:sz w:val="24"/>
          <w:szCs w:val="24"/>
          <w:lang w:eastAsia="pl-PL"/>
        </w:rPr>
        <w:t>4. Odzyskanie zdolności do pracy i ustalenie okresu zasiłkowego</w:t>
      </w:r>
    </w:p>
    <w:p w14:paraId="5FDD0E1F" w14:textId="77777777" w:rsidR="00371914" w:rsidRPr="00371914" w:rsidRDefault="00371914" w:rsidP="00371914">
      <w:pPr>
        <w:widowControl/>
        <w:suppressAutoHyphens w:val="0"/>
        <w:autoSpaceDN/>
        <w:spacing w:before="100" w:beforeAutospacing="1" w:after="100" w:afterAutospacing="1" w:line="240" w:lineRule="auto"/>
        <w:textAlignment w:val="auto"/>
        <w:rPr>
          <w:rFonts w:ascii="Arial Narrow" w:eastAsia="Times New Roman" w:hAnsi="Arial Narrow" w:cs="Arial"/>
          <w:color w:val="000000"/>
          <w:kern w:val="0"/>
          <w:sz w:val="24"/>
          <w:szCs w:val="24"/>
          <w:lang w:eastAsia="pl-PL"/>
        </w:rPr>
      </w:pPr>
      <w:r w:rsidRPr="00371914">
        <w:rPr>
          <w:rFonts w:ascii="Arial Narrow" w:eastAsia="Times New Roman" w:hAnsi="Arial Narrow" w:cs="Arial"/>
          <w:color w:val="000000"/>
          <w:kern w:val="0"/>
          <w:sz w:val="24"/>
          <w:szCs w:val="24"/>
          <w:lang w:eastAsia="pl-PL"/>
        </w:rPr>
        <w:t>5. Wysokość zasiłku</w:t>
      </w:r>
    </w:p>
    <w:p w14:paraId="3E73A237" w14:textId="77777777" w:rsidR="00371914" w:rsidRPr="00371914" w:rsidRDefault="00371914" w:rsidP="00371914">
      <w:pPr>
        <w:widowControl/>
        <w:suppressAutoHyphens w:val="0"/>
        <w:autoSpaceDN/>
        <w:spacing w:before="100" w:beforeAutospacing="1" w:after="100" w:afterAutospacing="1" w:line="240" w:lineRule="auto"/>
        <w:textAlignment w:val="auto"/>
        <w:rPr>
          <w:rFonts w:ascii="Arial Narrow" w:eastAsia="Times New Roman" w:hAnsi="Arial Narrow" w:cs="Arial"/>
          <w:color w:val="000000"/>
          <w:kern w:val="0"/>
          <w:sz w:val="24"/>
          <w:szCs w:val="24"/>
          <w:lang w:eastAsia="pl-PL"/>
        </w:rPr>
      </w:pPr>
      <w:r w:rsidRPr="00371914">
        <w:rPr>
          <w:rFonts w:ascii="Arial Narrow" w:eastAsia="Times New Roman" w:hAnsi="Arial Narrow" w:cs="Arial"/>
          <w:color w:val="000000"/>
          <w:kern w:val="0"/>
          <w:sz w:val="24"/>
          <w:szCs w:val="24"/>
          <w:lang w:eastAsia="pl-PL"/>
        </w:rPr>
        <w:t>6. Pułapki w dokumentacji przekazywanej do ZUS w związku z wypłatą świadczeń</w:t>
      </w:r>
    </w:p>
    <w:p w14:paraId="7522E17B" w14:textId="77777777" w:rsidR="00371914" w:rsidRPr="00371914" w:rsidRDefault="00371914" w:rsidP="00371914">
      <w:pPr>
        <w:widowControl/>
        <w:suppressAutoHyphens w:val="0"/>
        <w:autoSpaceDN/>
        <w:spacing w:before="100" w:beforeAutospacing="1" w:after="100" w:afterAutospacing="1" w:line="240" w:lineRule="auto"/>
        <w:textAlignment w:val="auto"/>
        <w:rPr>
          <w:rFonts w:ascii="Arial Narrow" w:eastAsia="Times New Roman" w:hAnsi="Arial Narrow" w:cs="Arial"/>
          <w:color w:val="000000"/>
          <w:kern w:val="0"/>
          <w:sz w:val="24"/>
          <w:szCs w:val="24"/>
          <w:lang w:eastAsia="pl-PL"/>
        </w:rPr>
      </w:pPr>
      <w:r w:rsidRPr="00371914">
        <w:rPr>
          <w:rFonts w:ascii="Arial Narrow" w:eastAsia="Times New Roman" w:hAnsi="Arial Narrow" w:cs="Arial"/>
          <w:color w:val="000000"/>
          <w:kern w:val="0"/>
          <w:sz w:val="24"/>
          <w:szCs w:val="24"/>
          <w:lang w:eastAsia="pl-PL"/>
        </w:rPr>
        <w:t>7. Zbieg uprawnień do świadczeń- kiedy ubezpieczony ma prawo do różnych świadczeń w tym samym okresie</w:t>
      </w:r>
    </w:p>
    <w:p w14:paraId="1CC2C6C6" w14:textId="77777777" w:rsidR="00A82506" w:rsidRDefault="00A82506" w:rsidP="00177573">
      <w:pPr>
        <w:spacing w:after="0" w:line="240" w:lineRule="auto"/>
        <w:jc w:val="center"/>
        <w:rPr>
          <w:b/>
          <w:color w:val="FF0000"/>
          <w:sz w:val="32"/>
          <w:szCs w:val="32"/>
        </w:rPr>
      </w:pPr>
    </w:p>
    <w:p w14:paraId="5EA2196D" w14:textId="77777777" w:rsidR="007E5194" w:rsidRPr="00E337C6" w:rsidRDefault="007E5194" w:rsidP="00EE7911">
      <w:pPr>
        <w:widowControl/>
        <w:suppressAutoHyphens w:val="0"/>
        <w:autoSpaceDN/>
        <w:spacing w:after="160"/>
        <w:textAlignment w:val="auto"/>
        <w:rPr>
          <w:rFonts w:asciiTheme="minorHAnsi" w:eastAsiaTheme="minorHAnsi" w:hAnsiTheme="minorHAnsi" w:cstheme="minorBidi"/>
          <w:kern w:val="0"/>
        </w:rPr>
      </w:pPr>
    </w:p>
    <w:p w14:paraId="0BA604DA" w14:textId="02246D0A" w:rsidR="00D234BB"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A82506">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2A2A364B" w14:textId="0940ABA4" w:rsidR="00E337C6" w:rsidRDefault="00E337C6" w:rsidP="00E337C6">
      <w:pPr>
        <w:spacing w:after="0"/>
      </w:pP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9F7E5" w14:textId="77777777" w:rsidR="00C54576" w:rsidRDefault="00C54576">
      <w:pPr>
        <w:spacing w:after="0" w:line="240" w:lineRule="auto"/>
      </w:pPr>
      <w:r>
        <w:separator/>
      </w:r>
    </w:p>
  </w:endnote>
  <w:endnote w:type="continuationSeparator" w:id="0">
    <w:p w14:paraId="1B198936" w14:textId="77777777" w:rsidR="00C54576" w:rsidRDefault="00C5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6349" w14:textId="77777777" w:rsidR="00C54576" w:rsidRDefault="00C54576">
      <w:pPr>
        <w:spacing w:after="0" w:line="240" w:lineRule="auto"/>
      </w:pPr>
      <w:r>
        <w:rPr>
          <w:color w:val="000000"/>
        </w:rPr>
        <w:separator/>
      </w:r>
    </w:p>
  </w:footnote>
  <w:footnote w:type="continuationSeparator" w:id="0">
    <w:p w14:paraId="4FF32420" w14:textId="77777777" w:rsidR="00C54576" w:rsidRDefault="00C54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B3B6109"/>
    <w:multiLevelType w:val="hybridMultilevel"/>
    <w:tmpl w:val="C5A84E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6000338"/>
    <w:multiLevelType w:val="hybridMultilevel"/>
    <w:tmpl w:val="4A003F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951653"/>
    <w:multiLevelType w:val="hybridMultilevel"/>
    <w:tmpl w:val="57A4C1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63D52B7"/>
    <w:multiLevelType w:val="hybridMultilevel"/>
    <w:tmpl w:val="E7008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5"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8"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A397F67"/>
    <w:multiLevelType w:val="hybridMultilevel"/>
    <w:tmpl w:val="D97E31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A7275F2"/>
    <w:multiLevelType w:val="hybridMultilevel"/>
    <w:tmpl w:val="2988BC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3"/>
  </w:num>
  <w:num w:numId="2" w16cid:durableId="1678653740">
    <w:abstractNumId w:val="19"/>
  </w:num>
  <w:num w:numId="3" w16cid:durableId="261382043">
    <w:abstractNumId w:val="25"/>
  </w:num>
  <w:num w:numId="4" w16cid:durableId="1520777818">
    <w:abstractNumId w:val="21"/>
  </w:num>
  <w:num w:numId="5" w16cid:durableId="1095517474">
    <w:abstractNumId w:val="20"/>
  </w:num>
  <w:num w:numId="6" w16cid:durableId="503279571">
    <w:abstractNumId w:val="33"/>
  </w:num>
  <w:num w:numId="7" w16cid:durableId="943683199">
    <w:abstractNumId w:val="31"/>
  </w:num>
  <w:num w:numId="8" w16cid:durableId="1685938094">
    <w:abstractNumId w:val="38"/>
  </w:num>
  <w:num w:numId="9" w16cid:durableId="1711299630">
    <w:abstractNumId w:val="32"/>
  </w:num>
  <w:num w:numId="10" w16cid:durableId="608320993">
    <w:abstractNumId w:val="15"/>
  </w:num>
  <w:num w:numId="11" w16cid:durableId="1621255964">
    <w:abstractNumId w:val="11"/>
  </w:num>
  <w:num w:numId="12" w16cid:durableId="598179624">
    <w:abstractNumId w:val="14"/>
  </w:num>
  <w:num w:numId="13" w16cid:durableId="366687856">
    <w:abstractNumId w:val="36"/>
  </w:num>
  <w:num w:numId="14" w16cid:durableId="1121219971">
    <w:abstractNumId w:val="13"/>
  </w:num>
  <w:num w:numId="15" w16cid:durableId="1788354766">
    <w:abstractNumId w:val="12"/>
  </w:num>
  <w:num w:numId="16" w16cid:durableId="172575507">
    <w:abstractNumId w:val="30"/>
  </w:num>
  <w:num w:numId="17" w16cid:durableId="1045565260">
    <w:abstractNumId w:val="28"/>
  </w:num>
  <w:num w:numId="18" w16cid:durableId="134224124">
    <w:abstractNumId w:val="27"/>
  </w:num>
  <w:num w:numId="19" w16cid:durableId="1459493326">
    <w:abstractNumId w:val="37"/>
  </w:num>
  <w:num w:numId="20" w16cid:durableId="1829902598">
    <w:abstractNumId w:val="24"/>
  </w:num>
  <w:num w:numId="21" w16cid:durableId="648095139">
    <w:abstractNumId w:val="35"/>
  </w:num>
  <w:num w:numId="22" w16cid:durableId="618998675">
    <w:abstractNumId w:val="26"/>
  </w:num>
  <w:num w:numId="23" w16cid:durableId="865169089">
    <w:abstractNumId w:val="17"/>
  </w:num>
  <w:num w:numId="24" w16cid:durableId="475298747">
    <w:abstractNumId w:val="29"/>
  </w:num>
  <w:num w:numId="25" w16cid:durableId="371224831">
    <w:abstractNumId w:val="34"/>
  </w:num>
  <w:num w:numId="26" w16cid:durableId="1130131451">
    <w:abstractNumId w:val="16"/>
  </w:num>
  <w:num w:numId="27" w16cid:durableId="795180317">
    <w:abstractNumId w:val="18"/>
  </w:num>
  <w:num w:numId="28" w16cid:durableId="50208739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BWnlrycjbSWrS/mBsWAlvYqm50AtSjBxuZbbDGZwlfeGJ74aRWEhUongCkcgOD+UYrA9eyQ8svQYympLuQlk4Q==" w:salt="iTxynQgJqfybfokBxCQbH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F450D"/>
    <w:rsid w:val="000F6399"/>
    <w:rsid w:val="00102564"/>
    <w:rsid w:val="00111385"/>
    <w:rsid w:val="00142CA4"/>
    <w:rsid w:val="0014311A"/>
    <w:rsid w:val="00145DC4"/>
    <w:rsid w:val="00147BBA"/>
    <w:rsid w:val="00150049"/>
    <w:rsid w:val="0015436E"/>
    <w:rsid w:val="00160858"/>
    <w:rsid w:val="00160B6A"/>
    <w:rsid w:val="00167B0A"/>
    <w:rsid w:val="001715BA"/>
    <w:rsid w:val="00177573"/>
    <w:rsid w:val="001808C4"/>
    <w:rsid w:val="00180CCD"/>
    <w:rsid w:val="001817B0"/>
    <w:rsid w:val="0018511B"/>
    <w:rsid w:val="001861F4"/>
    <w:rsid w:val="001865A7"/>
    <w:rsid w:val="001869DE"/>
    <w:rsid w:val="00191760"/>
    <w:rsid w:val="001971B4"/>
    <w:rsid w:val="001971CA"/>
    <w:rsid w:val="001A6FDB"/>
    <w:rsid w:val="001B02E6"/>
    <w:rsid w:val="001B0E6D"/>
    <w:rsid w:val="001B5018"/>
    <w:rsid w:val="001B5A10"/>
    <w:rsid w:val="001B609E"/>
    <w:rsid w:val="001B7982"/>
    <w:rsid w:val="001C22B9"/>
    <w:rsid w:val="001C5E80"/>
    <w:rsid w:val="001C7731"/>
    <w:rsid w:val="001D2244"/>
    <w:rsid w:val="001E07AC"/>
    <w:rsid w:val="001E239A"/>
    <w:rsid w:val="001F58D0"/>
    <w:rsid w:val="001F6B52"/>
    <w:rsid w:val="0020035E"/>
    <w:rsid w:val="002051DC"/>
    <w:rsid w:val="00206755"/>
    <w:rsid w:val="00206FFF"/>
    <w:rsid w:val="002078C8"/>
    <w:rsid w:val="0021245F"/>
    <w:rsid w:val="00224F22"/>
    <w:rsid w:val="0022685B"/>
    <w:rsid w:val="00232035"/>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C6E28"/>
    <w:rsid w:val="002D4CCD"/>
    <w:rsid w:val="002D4E9F"/>
    <w:rsid w:val="002E36F8"/>
    <w:rsid w:val="002F327F"/>
    <w:rsid w:val="002F5107"/>
    <w:rsid w:val="0030075D"/>
    <w:rsid w:val="0031286B"/>
    <w:rsid w:val="00313F24"/>
    <w:rsid w:val="003146DA"/>
    <w:rsid w:val="00317255"/>
    <w:rsid w:val="00323282"/>
    <w:rsid w:val="00324864"/>
    <w:rsid w:val="00324F96"/>
    <w:rsid w:val="003256DA"/>
    <w:rsid w:val="00326D71"/>
    <w:rsid w:val="00333483"/>
    <w:rsid w:val="00334139"/>
    <w:rsid w:val="003343EE"/>
    <w:rsid w:val="00346232"/>
    <w:rsid w:val="0035408E"/>
    <w:rsid w:val="0036230F"/>
    <w:rsid w:val="00362D8D"/>
    <w:rsid w:val="003676C5"/>
    <w:rsid w:val="00371914"/>
    <w:rsid w:val="003733AC"/>
    <w:rsid w:val="003746F4"/>
    <w:rsid w:val="00374809"/>
    <w:rsid w:val="00376199"/>
    <w:rsid w:val="00376736"/>
    <w:rsid w:val="00383172"/>
    <w:rsid w:val="00387B48"/>
    <w:rsid w:val="00392761"/>
    <w:rsid w:val="00396BC5"/>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54D7"/>
    <w:rsid w:val="004C6FFC"/>
    <w:rsid w:val="004D05AE"/>
    <w:rsid w:val="004D6B5A"/>
    <w:rsid w:val="004F7AB5"/>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47CD"/>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1852"/>
    <w:rsid w:val="006D2D2A"/>
    <w:rsid w:val="006D7D40"/>
    <w:rsid w:val="006E40F6"/>
    <w:rsid w:val="006E469A"/>
    <w:rsid w:val="006F250E"/>
    <w:rsid w:val="006F4EF5"/>
    <w:rsid w:val="006F6B66"/>
    <w:rsid w:val="00701D08"/>
    <w:rsid w:val="00701E78"/>
    <w:rsid w:val="00704F1A"/>
    <w:rsid w:val="00707D0F"/>
    <w:rsid w:val="007111AD"/>
    <w:rsid w:val="00716BB8"/>
    <w:rsid w:val="007237B6"/>
    <w:rsid w:val="00725388"/>
    <w:rsid w:val="00725481"/>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C1D52"/>
    <w:rsid w:val="007C3C55"/>
    <w:rsid w:val="007D060D"/>
    <w:rsid w:val="007D2BBB"/>
    <w:rsid w:val="007D4394"/>
    <w:rsid w:val="007D50EE"/>
    <w:rsid w:val="007E5194"/>
    <w:rsid w:val="007E758E"/>
    <w:rsid w:val="007F167C"/>
    <w:rsid w:val="007F2B90"/>
    <w:rsid w:val="007F581D"/>
    <w:rsid w:val="00802CA5"/>
    <w:rsid w:val="00803E6E"/>
    <w:rsid w:val="00805ACE"/>
    <w:rsid w:val="00810D1D"/>
    <w:rsid w:val="00814AEB"/>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A68"/>
    <w:rsid w:val="0087415E"/>
    <w:rsid w:val="00875CA9"/>
    <w:rsid w:val="00880452"/>
    <w:rsid w:val="00880C1B"/>
    <w:rsid w:val="00890C78"/>
    <w:rsid w:val="008925A9"/>
    <w:rsid w:val="00892B69"/>
    <w:rsid w:val="008946DB"/>
    <w:rsid w:val="008960D7"/>
    <w:rsid w:val="00897CFA"/>
    <w:rsid w:val="008A0950"/>
    <w:rsid w:val="008A178D"/>
    <w:rsid w:val="008A1AFB"/>
    <w:rsid w:val="008A23FE"/>
    <w:rsid w:val="008B1751"/>
    <w:rsid w:val="008B2E9B"/>
    <w:rsid w:val="008B3300"/>
    <w:rsid w:val="008D0A69"/>
    <w:rsid w:val="008D437E"/>
    <w:rsid w:val="008D45B1"/>
    <w:rsid w:val="008D67A6"/>
    <w:rsid w:val="008D706F"/>
    <w:rsid w:val="008D7ACF"/>
    <w:rsid w:val="008D7D1F"/>
    <w:rsid w:val="008E05D8"/>
    <w:rsid w:val="008E1ABC"/>
    <w:rsid w:val="008E1D63"/>
    <w:rsid w:val="008E4799"/>
    <w:rsid w:val="008E5745"/>
    <w:rsid w:val="008F04FC"/>
    <w:rsid w:val="008F76D1"/>
    <w:rsid w:val="008F7C89"/>
    <w:rsid w:val="009069C4"/>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85596"/>
    <w:rsid w:val="0098694C"/>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3E4A"/>
    <w:rsid w:val="00A7495B"/>
    <w:rsid w:val="00A81960"/>
    <w:rsid w:val="00A82506"/>
    <w:rsid w:val="00A82981"/>
    <w:rsid w:val="00A84BAD"/>
    <w:rsid w:val="00A858D5"/>
    <w:rsid w:val="00A90812"/>
    <w:rsid w:val="00A93DB2"/>
    <w:rsid w:val="00AA093C"/>
    <w:rsid w:val="00AA1488"/>
    <w:rsid w:val="00AA3819"/>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1948"/>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876DE"/>
    <w:rsid w:val="00B87FB1"/>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38A5"/>
    <w:rsid w:val="00C0493C"/>
    <w:rsid w:val="00C06724"/>
    <w:rsid w:val="00C07E5D"/>
    <w:rsid w:val="00C07FB1"/>
    <w:rsid w:val="00C128A0"/>
    <w:rsid w:val="00C15854"/>
    <w:rsid w:val="00C201EA"/>
    <w:rsid w:val="00C3267A"/>
    <w:rsid w:val="00C36199"/>
    <w:rsid w:val="00C4233D"/>
    <w:rsid w:val="00C43084"/>
    <w:rsid w:val="00C46A3F"/>
    <w:rsid w:val="00C50289"/>
    <w:rsid w:val="00C50ADD"/>
    <w:rsid w:val="00C50EE2"/>
    <w:rsid w:val="00C518F4"/>
    <w:rsid w:val="00C54576"/>
    <w:rsid w:val="00C54A5D"/>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C6BD4"/>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4CB2"/>
    <w:rsid w:val="00D0634C"/>
    <w:rsid w:val="00D234BB"/>
    <w:rsid w:val="00D41A1B"/>
    <w:rsid w:val="00D44D9C"/>
    <w:rsid w:val="00D463E0"/>
    <w:rsid w:val="00D47952"/>
    <w:rsid w:val="00D47B9F"/>
    <w:rsid w:val="00D623ED"/>
    <w:rsid w:val="00D65283"/>
    <w:rsid w:val="00D66507"/>
    <w:rsid w:val="00D7530F"/>
    <w:rsid w:val="00D77D31"/>
    <w:rsid w:val="00D810DA"/>
    <w:rsid w:val="00D8124C"/>
    <w:rsid w:val="00D8342A"/>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3D9E"/>
    <w:rsid w:val="00E0574F"/>
    <w:rsid w:val="00E10012"/>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B59F3"/>
    <w:rsid w:val="00EC0FEC"/>
    <w:rsid w:val="00EC405C"/>
    <w:rsid w:val="00EC427E"/>
    <w:rsid w:val="00ED2347"/>
    <w:rsid w:val="00ED3090"/>
    <w:rsid w:val="00EE2D3F"/>
    <w:rsid w:val="00EE3C46"/>
    <w:rsid w:val="00EE4298"/>
    <w:rsid w:val="00EE4A83"/>
    <w:rsid w:val="00EE52DB"/>
    <w:rsid w:val="00EE5362"/>
    <w:rsid w:val="00EE7911"/>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2BA6"/>
    <w:rsid w:val="00F43239"/>
    <w:rsid w:val="00F446C5"/>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E17DF"/>
    <w:rsid w:val="00FE65F7"/>
    <w:rsid w:val="00FF46DA"/>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801</Words>
  <Characters>4811</Characters>
  <Application>Microsoft Office Word</Application>
  <DocSecurity>8</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148</cp:revision>
  <cp:lastPrinted>2019-04-30T11:10:00Z</cp:lastPrinted>
  <dcterms:created xsi:type="dcterms:W3CDTF">2022-12-09T12:42:00Z</dcterms:created>
  <dcterms:modified xsi:type="dcterms:W3CDTF">2023-01-20T10:40:00Z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