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7D6436">
        <w:trPr>
          <w:trHeight w:val="1124"/>
        </w:trPr>
        <w:tc>
          <w:tcPr>
            <w:tcW w:w="2964" w:type="dxa"/>
          </w:tcPr>
          <w:p w14:paraId="3E02A61D" w14:textId="77777777" w:rsidR="007D6436" w:rsidRPr="00510383" w:rsidRDefault="007D6436" w:rsidP="007D6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06AB6D0C" w14:textId="77777777" w:rsidR="007D6436" w:rsidRPr="00510383" w:rsidRDefault="007D6436" w:rsidP="007D6436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98315E9" w14:textId="77777777" w:rsidR="007D6436" w:rsidRDefault="007D6436" w:rsidP="007D6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34EC8075" w14:textId="77777777" w:rsidR="007D6436" w:rsidRDefault="007D6436" w:rsidP="007D6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7008E93C" w:rsidR="00EE52DB" w:rsidRPr="00EE52DB" w:rsidRDefault="007D6436" w:rsidP="007D64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F63BAD1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51BA1AC9" w14:textId="77777777" w:rsidR="007D6436" w:rsidRDefault="007D6436" w:rsidP="007D6436">
      <w:pPr>
        <w:widowControl/>
        <w:autoSpaceDN/>
        <w:spacing w:after="160" w:line="100" w:lineRule="atLeast"/>
        <w:jc w:val="center"/>
        <w:textAlignment w:val="auto"/>
        <w:rPr>
          <w:b/>
          <w:bCs/>
          <w:color w:val="FF0000"/>
          <w:sz w:val="32"/>
          <w:szCs w:val="32"/>
        </w:rPr>
      </w:pPr>
      <w:bookmarkStart w:id="0" w:name="_Hlk85098743"/>
    </w:p>
    <w:bookmarkEnd w:id="0"/>
    <w:p w14:paraId="30B53AF9" w14:textId="77777777" w:rsidR="00C67E83" w:rsidRPr="001D6600" w:rsidRDefault="00C67E83" w:rsidP="00C67E83">
      <w:pPr>
        <w:widowControl/>
        <w:autoSpaceDN/>
        <w:spacing w:after="120"/>
        <w:textAlignment w:val="auto"/>
        <w:rPr>
          <w:b/>
          <w:sz w:val="20"/>
          <w:szCs w:val="20"/>
        </w:rPr>
      </w:pPr>
      <w:r>
        <w:rPr>
          <w:b/>
          <w:color w:val="FF0000"/>
          <w:sz w:val="32"/>
          <w:szCs w:val="32"/>
        </w:rPr>
        <w:t>Grafiki c</w:t>
      </w:r>
      <w:r w:rsidRPr="004D7DF8">
        <w:rPr>
          <w:b/>
          <w:color w:val="FF0000"/>
          <w:sz w:val="32"/>
          <w:szCs w:val="32"/>
        </w:rPr>
        <w:t>zas</w:t>
      </w:r>
      <w:r>
        <w:rPr>
          <w:b/>
          <w:color w:val="FF0000"/>
          <w:sz w:val="32"/>
          <w:szCs w:val="32"/>
        </w:rPr>
        <w:t>u</w:t>
      </w:r>
      <w:r w:rsidRPr="004D7DF8">
        <w:rPr>
          <w:b/>
          <w:color w:val="FF0000"/>
          <w:sz w:val="32"/>
          <w:szCs w:val="32"/>
        </w:rPr>
        <w:t xml:space="preserve"> pracy w podmiotach medycznych</w:t>
      </w:r>
      <w:r>
        <w:rPr>
          <w:b/>
          <w:color w:val="FF0000"/>
          <w:sz w:val="32"/>
          <w:szCs w:val="32"/>
        </w:rPr>
        <w:t xml:space="preserve"> w 2022 </w:t>
      </w:r>
      <w:r w:rsidRPr="004D7DF8">
        <w:rPr>
          <w:b/>
          <w:color w:val="FF0000"/>
          <w:sz w:val="32"/>
          <w:szCs w:val="32"/>
        </w:rPr>
        <w:t xml:space="preserve">– </w:t>
      </w:r>
      <w:r>
        <w:rPr>
          <w:b/>
          <w:color w:val="FF0000"/>
          <w:sz w:val="32"/>
          <w:szCs w:val="32"/>
        </w:rPr>
        <w:t>praktyczne ćwiczenia</w:t>
      </w:r>
      <w:r>
        <w:rPr>
          <w:b/>
          <w:color w:val="FF0000"/>
          <w:sz w:val="32"/>
          <w:szCs w:val="32"/>
        </w:rPr>
        <w:br/>
      </w:r>
    </w:p>
    <w:p w14:paraId="1CBB7F5C" w14:textId="77777777" w:rsidR="00736CD0" w:rsidRPr="00EE52DB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p w14:paraId="18D6D8FD" w14:textId="4D30A11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5"/>
        <w:gridCol w:w="1273"/>
        <w:gridCol w:w="2269"/>
      </w:tblGrid>
      <w:tr w:rsidR="00F63D44" w:rsidRPr="00EE52DB" w14:paraId="04674DD0" w14:textId="77777777" w:rsidTr="00F63D44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C4BAF" w14:textId="337E57DD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666C" w14:textId="77777777" w:rsidR="00EE52DB" w:rsidRPr="00F63D44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5FBA6" w14:textId="0468E7CE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EE52DB"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4E8" w14:textId="6B8EDDF5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6D579F" w:rsidRPr="00EE52DB" w14:paraId="4D787E42" w14:textId="77777777" w:rsidTr="00F63D44">
        <w:tc>
          <w:tcPr>
            <w:tcW w:w="1445" w:type="pct"/>
          </w:tcPr>
          <w:p w14:paraId="2793F8E7" w14:textId="238DFA7B" w:rsidR="006D579F" w:rsidRDefault="005A2A1C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803178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.1</w:t>
            </w:r>
            <w:r w:rsidR="00803178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65" w:type="pct"/>
          </w:tcPr>
          <w:p w14:paraId="72C07F7F" w14:textId="77777777" w:rsidR="006D579F" w:rsidRPr="00EE52DB" w:rsidRDefault="006D579F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648327420" w:edGrp="everyone"/>
            <w:permEnd w:id="1648327420"/>
          </w:p>
        </w:tc>
        <w:tc>
          <w:tcPr>
            <w:tcW w:w="1182" w:type="pct"/>
          </w:tcPr>
          <w:p w14:paraId="5DE81336" w14:textId="0E248D40" w:rsidR="006D579F" w:rsidRPr="000A55DF" w:rsidRDefault="005A2A1C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0A55DF">
              <w:rPr>
                <w:rFonts w:ascii="Arial Narrow" w:hAnsi="Arial Narrow" w:cs="Times New Roman"/>
                <w:b/>
              </w:rPr>
              <w:t>9.00-1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0A55DF">
              <w:rPr>
                <w:rFonts w:ascii="Arial Narrow" w:hAnsi="Arial Narrow" w:cs="Times New Roman"/>
                <w:b/>
              </w:rPr>
              <w:t>.00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2B35E3FF" w14:textId="0EF28711" w:rsidR="006D579F" w:rsidRPr="00EE52DB" w:rsidRDefault="001F7842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b/>
              </w:rPr>
              <w:t>Urszula Langer</w:t>
            </w:r>
          </w:p>
        </w:tc>
      </w:tr>
      <w:tr w:rsidR="00803178" w:rsidRPr="00EE52DB" w14:paraId="4655FDDE" w14:textId="77777777" w:rsidTr="00F63D44">
        <w:tc>
          <w:tcPr>
            <w:tcW w:w="1445" w:type="pct"/>
          </w:tcPr>
          <w:p w14:paraId="4AE5D63E" w14:textId="5C32DEC9" w:rsidR="00803178" w:rsidRDefault="00803178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16.12.2022</w:t>
            </w:r>
          </w:p>
        </w:tc>
        <w:tc>
          <w:tcPr>
            <w:tcW w:w="265" w:type="pct"/>
          </w:tcPr>
          <w:p w14:paraId="6E58E1D6" w14:textId="77777777" w:rsidR="00803178" w:rsidRPr="00EE52DB" w:rsidRDefault="00803178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501234115" w:edGrp="everyone"/>
            <w:permEnd w:id="501234115"/>
          </w:p>
        </w:tc>
        <w:tc>
          <w:tcPr>
            <w:tcW w:w="1182" w:type="pct"/>
          </w:tcPr>
          <w:p w14:paraId="62DCBC5C" w14:textId="365EDCA7" w:rsidR="00803178" w:rsidRPr="000A55DF" w:rsidRDefault="00803178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0A55DF">
              <w:rPr>
                <w:rFonts w:ascii="Arial Narrow" w:hAnsi="Arial Narrow" w:cs="Times New Roman"/>
                <w:b/>
              </w:rPr>
              <w:t>9.00-1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0A55DF">
              <w:rPr>
                <w:rFonts w:ascii="Arial Narrow" w:hAnsi="Arial Narrow" w:cs="Times New Roman"/>
                <w:b/>
              </w:rPr>
              <w:t>.00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49330BBC" w14:textId="5F9A33D6" w:rsidR="00803178" w:rsidRDefault="00803178" w:rsidP="00EE52D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Langer</w:t>
            </w:r>
            <w:proofErr w:type="spellEnd"/>
          </w:p>
        </w:tc>
      </w:tr>
    </w:tbl>
    <w:p w14:paraId="69950F13" w14:textId="3996CE02" w:rsidR="006D579F" w:rsidRDefault="00EE52DB" w:rsidP="00F441CE">
      <w:pPr>
        <w:pStyle w:val="Tekstpodstawowy"/>
        <w:rPr>
          <w:rFonts w:ascii="Arial Narrow" w:hAnsi="Arial Narrow" w:cs="Times New Roman"/>
          <w:b/>
          <w:sz w:val="22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35408E" w:rsidRPr="002A7703">
        <w:rPr>
          <w:rFonts w:ascii="Arial Narrow" w:hAnsi="Arial Narrow" w:cs="Times New Roman"/>
          <w:bCs/>
          <w:sz w:val="22"/>
        </w:rPr>
        <w:t>Cena:</w:t>
      </w:r>
      <w:r w:rsidR="0035408E" w:rsidRPr="002A7703">
        <w:rPr>
          <w:rFonts w:ascii="Arial Narrow" w:hAnsi="Arial Narrow" w:cs="Times New Roman"/>
          <w:b/>
          <w:sz w:val="22"/>
        </w:rPr>
        <w:t xml:space="preserve"> 3</w:t>
      </w:r>
      <w:r w:rsidR="00DA7D35">
        <w:rPr>
          <w:rFonts w:ascii="Arial Narrow" w:hAnsi="Arial Narrow" w:cs="Times New Roman"/>
          <w:b/>
          <w:sz w:val="22"/>
        </w:rPr>
        <w:t>8</w:t>
      </w:r>
      <w:r w:rsidR="0035408E" w:rsidRPr="002A7703">
        <w:rPr>
          <w:rFonts w:ascii="Arial Narrow" w:hAnsi="Arial Narrow" w:cs="Times New Roman"/>
          <w:b/>
          <w:sz w:val="22"/>
        </w:rPr>
        <w:t>0</w:t>
      </w:r>
      <w:r w:rsidR="003C2D5B">
        <w:rPr>
          <w:rFonts w:ascii="Arial Narrow" w:hAnsi="Arial Narrow" w:cs="Times New Roman"/>
          <w:b/>
          <w:sz w:val="22"/>
        </w:rPr>
        <w:t xml:space="preserve"> zł </w:t>
      </w:r>
      <w:r w:rsidR="0035408E" w:rsidRPr="002A7703">
        <w:rPr>
          <w:rFonts w:ascii="Arial Narrow" w:hAnsi="Arial Narrow" w:cs="Times New Roman"/>
          <w:b/>
          <w:sz w:val="22"/>
        </w:rPr>
        <w:t xml:space="preserve"> netto</w:t>
      </w:r>
      <w:r w:rsidRPr="002A7703">
        <w:rPr>
          <w:rFonts w:ascii="Arial Narrow" w:hAnsi="Arial Narrow" w:cs="Times New Roman"/>
          <w:b/>
          <w:sz w:val="22"/>
        </w:rPr>
        <w:t>.</w:t>
      </w:r>
      <w:r w:rsidR="0035408E" w:rsidRPr="002A7703">
        <w:rPr>
          <w:rFonts w:ascii="Arial Narrow" w:hAnsi="Arial Narrow" w:cs="Times New Roman"/>
          <w:b/>
          <w:sz w:val="22"/>
        </w:rPr>
        <w:br/>
      </w:r>
      <w:r w:rsidRPr="002A7703">
        <w:rPr>
          <w:rFonts w:ascii="Arial Narrow" w:hAnsi="Arial Narrow" w:cs="Times New Roman"/>
          <w:bCs/>
          <w:sz w:val="22"/>
        </w:rPr>
        <w:t xml:space="preserve"> </w:t>
      </w:r>
      <w:r w:rsidR="0035408E" w:rsidRPr="002A7703">
        <w:rPr>
          <w:rFonts w:ascii="Arial Narrow" w:hAnsi="Arial Narrow" w:cs="Times New Roman"/>
          <w:bCs/>
          <w:sz w:val="22"/>
        </w:rPr>
        <w:t xml:space="preserve">Cena obejmuje: </w:t>
      </w:r>
      <w:r w:rsidR="0035408E"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="0035408E" w:rsidRPr="002A7703">
        <w:rPr>
          <w:rFonts w:ascii="Arial Narrow" w:hAnsi="Arial Narrow" w:cs="Times New Roman"/>
          <w:b/>
          <w:sz w:val="22"/>
        </w:rPr>
        <w:t xml:space="preserve">, materiały w formie elektronicznej, certyfikat </w:t>
      </w:r>
      <w:r w:rsidRPr="002A7703">
        <w:rPr>
          <w:rFonts w:ascii="Arial Narrow" w:hAnsi="Arial Narrow" w:cs="Times New Roman"/>
          <w:b/>
          <w:sz w:val="22"/>
        </w:rPr>
        <w:t xml:space="preserve">w </w:t>
      </w:r>
      <w:r w:rsidR="0035408E" w:rsidRPr="002A7703">
        <w:rPr>
          <w:rFonts w:ascii="Arial Narrow" w:hAnsi="Arial Narrow" w:cs="Times New Roman"/>
          <w:b/>
          <w:sz w:val="22"/>
        </w:rPr>
        <w:t>form</w:t>
      </w:r>
      <w:r w:rsidRPr="002A7703">
        <w:rPr>
          <w:rFonts w:ascii="Arial Narrow" w:hAnsi="Arial Narrow" w:cs="Times New Roman"/>
          <w:b/>
          <w:sz w:val="22"/>
        </w:rPr>
        <w:t>ie</w:t>
      </w:r>
      <w:r w:rsidR="0035408E" w:rsidRPr="002A7703">
        <w:rPr>
          <w:rFonts w:ascii="Arial Narrow" w:hAnsi="Arial Narrow" w:cs="Times New Roman"/>
          <w:b/>
          <w:sz w:val="22"/>
        </w:rPr>
        <w:t xml:space="preserve"> </w:t>
      </w:r>
      <w:r w:rsidRPr="002A7703">
        <w:rPr>
          <w:rFonts w:ascii="Arial Narrow" w:hAnsi="Arial Narrow" w:cs="Times New Roman"/>
          <w:b/>
          <w:sz w:val="22"/>
        </w:rPr>
        <w:t xml:space="preserve">wydrukowanej. </w:t>
      </w:r>
      <w:r w:rsidR="0035408E" w:rsidRPr="002A7703">
        <w:rPr>
          <w:rFonts w:ascii="Arial Narrow" w:hAnsi="Arial Narrow" w:cs="Times New Roman"/>
          <w:b/>
          <w:sz w:val="22"/>
        </w:rPr>
        <w:t xml:space="preserve"> </w:t>
      </w:r>
      <w:bookmarkStart w:id="1" w:name="_Hlk28506281"/>
    </w:p>
    <w:p w14:paraId="6969ECAE" w14:textId="77777777" w:rsidR="00F441CE" w:rsidRPr="00F441CE" w:rsidRDefault="00F441CE" w:rsidP="00F441CE">
      <w:pPr>
        <w:pStyle w:val="Tekstpodstawowy"/>
        <w:rPr>
          <w:rFonts w:ascii="Arial Narrow" w:hAnsi="Arial Narrow" w:cs="Times New Roman"/>
          <w:b/>
          <w:sz w:val="22"/>
        </w:rPr>
      </w:pPr>
    </w:p>
    <w:p w14:paraId="78A3A72F" w14:textId="5BDD4EEF" w:rsidR="001B4C6A" w:rsidRPr="001B4C6A" w:rsidRDefault="00EF1667" w:rsidP="001B4C6A">
      <w:pPr>
        <w:spacing w:after="0"/>
        <w:rPr>
          <w:rFonts w:ascii="Arial Narrow" w:hAnsi="Arial Narrow" w:cstheme="minorHAnsi"/>
          <w:color w:val="2D2D2D"/>
          <w:kern w:val="36"/>
          <w:sz w:val="20"/>
          <w:szCs w:val="20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</w:t>
      </w:r>
      <w:r w:rsidRPr="001B4C6A">
        <w:rPr>
          <w:rFonts w:ascii="Arial Narrow" w:hAnsi="Arial Narrow"/>
          <w:b/>
          <w:color w:val="FF0000"/>
          <w:sz w:val="20"/>
          <w:szCs w:val="20"/>
        </w:rPr>
        <w:t>:</w:t>
      </w:r>
      <w:r w:rsidR="006D2D2A" w:rsidRPr="001B4C6A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bookmarkEnd w:id="1"/>
      <w:r w:rsidR="001F7842">
        <w:rPr>
          <w:rFonts w:ascii="Arial Narrow" w:hAnsi="Arial Narrow"/>
          <w:b/>
          <w:color w:val="FF0000"/>
          <w:sz w:val="20"/>
          <w:szCs w:val="20"/>
        </w:rPr>
        <w:t xml:space="preserve">Pani Urszula Langer:  </w:t>
      </w:r>
      <w:r w:rsidR="001B4C6A" w:rsidRPr="001B4C6A">
        <w:rPr>
          <w:rFonts w:ascii="Arial Narrow" w:hAnsi="Arial Narrow" w:cstheme="minorHAnsi"/>
          <w:color w:val="2D2D2D"/>
          <w:kern w:val="36"/>
          <w:sz w:val="20"/>
          <w:szCs w:val="20"/>
        </w:rPr>
        <w:t>Prawnik,  od kilkunastu lat  pracownik państwowej instytucji kontrolnej. Praktyk w zakresie prawa pracy w szczególności w podmiotach medycznych. Audytor placówek medycznych w zakresie prawa pracy i czasu pracy. Specjalizuje się w prawie pracy ze szczególnym uwzględnieniem przepisów dotyczących planowania i rozliczania czasu pracy, urlopów pracowniczych, zasad nawiązywania, rozwiązywania i zmiany stosunku pracy a także technicznym bezpieczeństwem pracy. Szanowany  wieloletni wykładowca na wyższej uczelni oraz w jednostkach szkoleniowych na terenie całej Polski.</w:t>
      </w:r>
    </w:p>
    <w:p w14:paraId="6AA778A2" w14:textId="77777777" w:rsidR="001B4C6A" w:rsidRDefault="001B4C6A" w:rsidP="001B4C6A">
      <w:pPr>
        <w:jc w:val="both"/>
        <w:rPr>
          <w:rFonts w:ascii="Arial Narrow" w:hAnsi="Arial Narrow"/>
          <w:b/>
          <w:sz w:val="25"/>
          <w:szCs w:val="25"/>
        </w:rPr>
      </w:pPr>
    </w:p>
    <w:p w14:paraId="488BDF39" w14:textId="7E750756" w:rsidR="00870A68" w:rsidRPr="00EE52DB" w:rsidRDefault="00C72093" w:rsidP="001B4C6A">
      <w:pPr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244681083" w:edGrp="everyone"/>
            <w:permEnd w:id="1244681083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37320507" w:edGrp="everyone"/>
            <w:permEnd w:id="13732050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883846155" w:edGrp="everyone"/>
            <w:permEnd w:id="1883846155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58560493" w:edGrp="everyone"/>
            <w:permEnd w:id="158560493"/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496188723" w:edGrp="everyone"/>
            <w:permEnd w:id="4961887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98182906" w:edGrp="everyone"/>
            <w:permEnd w:id="1698182906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F63D4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7493E6E" w14:textId="01AB120B" w:rsidR="00A57088" w:rsidRPr="008D7ACF" w:rsidRDefault="00A315D1" w:rsidP="00F63D4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Dzień przed szkoleniem otrzymują Państwo link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>na podanego maila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, materiały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zostaną wysłane odrębnym mailem w dniu szkolenia. </w:t>
      </w:r>
    </w:p>
    <w:p w14:paraId="3885C676" w14:textId="5F7A6501" w:rsidR="005E7688" w:rsidRPr="008D7ACF" w:rsidRDefault="00AE4356" w:rsidP="00F63D4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 - 21 dni od dnia wystawienia faktury.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2067950321" w:edGrp="everyone"/>
                            <w:permEnd w:id="20679503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2067950321" w:edGrp="everyone"/>
                      <w:permEnd w:id="2067950321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510104432" w:edGrp="everyone"/>
            <w:permEnd w:id="1510104432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419860449" w:edGrp="everyone"/>
            <w:permEnd w:id="1419860449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</w:t>
            </w:r>
            <w:permStart w:id="180649558" w:edGrp="everyone"/>
            <w:permEnd w:id="180649558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 …………………………………………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366EF9E7" w14:textId="77777777" w:rsidR="006777C5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AC7627C" w14:textId="37E529F2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77C7E86" w14:textId="77777777" w:rsidTr="00284C10">
        <w:trPr>
          <w:trHeight w:val="1124"/>
        </w:trPr>
        <w:tc>
          <w:tcPr>
            <w:tcW w:w="3090" w:type="dxa"/>
          </w:tcPr>
          <w:p w14:paraId="7E1A191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A40A247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C9E566F" w14:textId="3BB14C73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0266">
              <w:rPr>
                <w:rFonts w:ascii="Times New Roman" w:hAnsi="Times New Roman"/>
                <w:sz w:val="18"/>
                <w:szCs w:val="18"/>
              </w:rPr>
              <w:t>530 112 064</w:t>
            </w:r>
          </w:p>
          <w:p w14:paraId="5166B598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6C5156D1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E0E920D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005DF7B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E337C6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2" w:name="_Hlk26085317"/>
    </w:p>
    <w:bookmarkEnd w:id="2"/>
    <w:p w14:paraId="7CFA8CA8" w14:textId="77777777" w:rsidR="001B4C6A" w:rsidRPr="001D6600" w:rsidRDefault="001B4C6A" w:rsidP="001B4C6A">
      <w:pPr>
        <w:widowControl/>
        <w:autoSpaceDN/>
        <w:spacing w:after="120"/>
        <w:textAlignment w:val="auto"/>
        <w:rPr>
          <w:b/>
          <w:sz w:val="20"/>
          <w:szCs w:val="20"/>
        </w:rPr>
      </w:pPr>
      <w:r>
        <w:rPr>
          <w:b/>
          <w:color w:val="FF0000"/>
          <w:sz w:val="32"/>
          <w:szCs w:val="32"/>
        </w:rPr>
        <w:t>Grafiki c</w:t>
      </w:r>
      <w:r w:rsidRPr="004D7DF8">
        <w:rPr>
          <w:b/>
          <w:color w:val="FF0000"/>
          <w:sz w:val="32"/>
          <w:szCs w:val="32"/>
        </w:rPr>
        <w:t>zas</w:t>
      </w:r>
      <w:r>
        <w:rPr>
          <w:b/>
          <w:color w:val="FF0000"/>
          <w:sz w:val="32"/>
          <w:szCs w:val="32"/>
        </w:rPr>
        <w:t>u</w:t>
      </w:r>
      <w:r w:rsidRPr="004D7DF8">
        <w:rPr>
          <w:b/>
          <w:color w:val="FF0000"/>
          <w:sz w:val="32"/>
          <w:szCs w:val="32"/>
        </w:rPr>
        <w:t xml:space="preserve"> pracy w podmiotach medycznych</w:t>
      </w:r>
      <w:r>
        <w:rPr>
          <w:b/>
          <w:color w:val="FF0000"/>
          <w:sz w:val="32"/>
          <w:szCs w:val="32"/>
        </w:rPr>
        <w:t xml:space="preserve"> w 2022 </w:t>
      </w:r>
      <w:r w:rsidRPr="004D7DF8">
        <w:rPr>
          <w:b/>
          <w:color w:val="FF0000"/>
          <w:sz w:val="32"/>
          <w:szCs w:val="32"/>
        </w:rPr>
        <w:t xml:space="preserve">– </w:t>
      </w:r>
      <w:r>
        <w:rPr>
          <w:b/>
          <w:color w:val="FF0000"/>
          <w:sz w:val="32"/>
          <w:szCs w:val="32"/>
        </w:rPr>
        <w:t>praktyczne ćwiczenia</w:t>
      </w:r>
      <w:r>
        <w:rPr>
          <w:b/>
          <w:color w:val="FF0000"/>
          <w:sz w:val="32"/>
          <w:szCs w:val="32"/>
        </w:rPr>
        <w:br/>
      </w:r>
    </w:p>
    <w:p w14:paraId="32F2F142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 xml:space="preserve">Zasady stosowania przepisów Kodeksu pracy a ustawy o działalności leczniczej. </w:t>
      </w:r>
    </w:p>
    <w:p w14:paraId="2D1E3DEE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Podmioty lecznicze jako obiekty infrastruktury krytycznej zgodnie z Tarczą antykryzysową.</w:t>
      </w:r>
    </w:p>
    <w:p w14:paraId="7C3A9BD7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Systemy czasu pracy i okresy rozliczeniowe stosowane w podmiotach medycznych</w:t>
      </w:r>
    </w:p>
    <w:p w14:paraId="6F7972C6" w14:textId="77777777" w:rsidR="001B4C6A" w:rsidRPr="001B4C6A" w:rsidRDefault="001B4C6A" w:rsidP="001B4C6A">
      <w:pPr>
        <w:widowControl/>
        <w:numPr>
          <w:ilvl w:val="1"/>
          <w:numId w:val="43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podstawowy system czasu pracy</w:t>
      </w:r>
    </w:p>
    <w:p w14:paraId="213516E2" w14:textId="77777777" w:rsidR="001B4C6A" w:rsidRPr="001B4C6A" w:rsidRDefault="001B4C6A" w:rsidP="001B4C6A">
      <w:pPr>
        <w:widowControl/>
        <w:numPr>
          <w:ilvl w:val="1"/>
          <w:numId w:val="43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system równoważny na podstawie ustawy o działalności leczniczej</w:t>
      </w:r>
    </w:p>
    <w:p w14:paraId="0CBBA6CF" w14:textId="77777777" w:rsidR="001B4C6A" w:rsidRPr="001B4C6A" w:rsidRDefault="001B4C6A" w:rsidP="001B4C6A">
      <w:pPr>
        <w:widowControl/>
        <w:numPr>
          <w:ilvl w:val="1"/>
          <w:numId w:val="43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dopuszczalność stosowania nowych przepisów o 12-miesięcznych okresach rozliczeniowych w podmiotach leczniczych</w:t>
      </w:r>
    </w:p>
    <w:p w14:paraId="15FB0A59" w14:textId="77777777" w:rsidR="001B4C6A" w:rsidRPr="001B4C6A" w:rsidRDefault="001B4C6A" w:rsidP="001B4C6A">
      <w:pPr>
        <w:widowControl/>
        <w:numPr>
          <w:ilvl w:val="1"/>
          <w:numId w:val="43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równoważny czas pracy a pracownicy objęci skróconymi normami – stanowiska urzędowe</w:t>
      </w:r>
    </w:p>
    <w:p w14:paraId="5AC8C62E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  <w:t>Norma czasu pracy a wymiar</w:t>
      </w:r>
    </w:p>
    <w:p w14:paraId="6367C859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normy czasu pracy personelu medycznego</w:t>
      </w:r>
    </w:p>
    <w:p w14:paraId="1F7DDEEB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normy czasu pracy personelu administracyjno-gospodarczego</w:t>
      </w:r>
    </w:p>
    <w:p w14:paraId="3ADD9604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normy czasu pracy pracowników niewidomych</w:t>
      </w:r>
    </w:p>
    <w:p w14:paraId="61D0FD94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czym się różni norma czasu pracy od wymiaru czasu pracy w danej dobie, tygodniu i okresie rozliczeniowym</w:t>
      </w:r>
    </w:p>
    <w:p w14:paraId="299D06B6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Doba pracownicza</w:t>
      </w:r>
    </w:p>
    <w:p w14:paraId="081735D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ile godzin w dobie pracowniczej można zaplanować do przepracowania w zależności od stosowanego systemu czasu pracy?</w:t>
      </w:r>
    </w:p>
    <w:p w14:paraId="7D78EB51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l obowiązek zapewnienia minimalnych okresów odpoczynków a wymiar czasu pracy w danej dobie i tygodniu pracowniczym;</w:t>
      </w:r>
    </w:p>
    <w:p w14:paraId="22E87272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odpoczynek lekarza po dyżurze medycznym</w:t>
      </w:r>
    </w:p>
    <w:p w14:paraId="4A7B482B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l ruchomy czas pracy - dopuszczalność jego stosowania w podmiotach leczniczych - najnowsze stanowisko PIP.</w:t>
      </w:r>
    </w:p>
    <w:p w14:paraId="768C81C5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Stosowanie rozkładów czasu pracy w praktyce</w:t>
      </w:r>
    </w:p>
    <w:p w14:paraId="075B4ED7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ustalanie rozkładów i harmonogramów na zasadach ogólnych</w:t>
      </w:r>
    </w:p>
    <w:p w14:paraId="54EC53B7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harmonogramy dla pracowników medycznych w systemie równoważnym</w:t>
      </w:r>
    </w:p>
    <w:p w14:paraId="09546382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stanowiska MPiPS i PIP na temat zmiany rozkładu w trakcie miesiąca</w:t>
      </w:r>
    </w:p>
    <w:p w14:paraId="057A2568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zaliczanie godzin dyżury medycznego do niewypracowanego wymiaru czasu pracy a zasady rozliczania przeciętnie 48</w:t>
      </w:r>
    </w:p>
    <w:p w14:paraId="39F9BC9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Niewypracowanie wymiaru czasu pracy przez pracowników pełniących dyżury medyczne</w:t>
      </w:r>
    </w:p>
    <w:p w14:paraId="3CC463A4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dopuszczalność dopełnienia obowiązującego pracownika wymiaru czasu pracy godzinami dyżuru medycznego – najnowsze orzecznictwo SN</w:t>
      </w:r>
    </w:p>
    <w:p w14:paraId="552F574E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Dyżur medyczny</w:t>
      </w:r>
    </w:p>
    <w:p w14:paraId="1435252E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dyżur medyczny a czas pracy</w:t>
      </w:r>
    </w:p>
    <w:p w14:paraId="55E0010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dyżur a praca nadliczbowa i nocna</w:t>
      </w:r>
    </w:p>
    <w:p w14:paraId="0D93F636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wynagrodzenie pracowników pełniących dyżur medyczny</w:t>
      </w:r>
    </w:p>
    <w:p w14:paraId="00591D7C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e. zasady wynagradzania dyżurujących lekarzy stażystów</w:t>
      </w:r>
    </w:p>
    <w:p w14:paraId="75CCC36F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b/>
          <w:bCs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Klauzula opt-out</w:t>
      </w:r>
    </w:p>
    <w:p w14:paraId="4B726BAA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lastRenderedPageBreak/>
        <w:t>wyrażenie i wycofanie zgody przez pracownika</w:t>
      </w:r>
    </w:p>
    <w:p w14:paraId="7F994806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klauzula opt-out a normy czasu pracy</w:t>
      </w:r>
    </w:p>
    <w:p w14:paraId="366D044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wynagradzanie pracy ponadnormatywnej</w:t>
      </w:r>
    </w:p>
    <w:p w14:paraId="0F4988BC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stanowiska PIP w sprawie klauzuli opt –out</w:t>
      </w:r>
    </w:p>
    <w:p w14:paraId="130F5A95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bCs/>
          <w:kern w:val="0"/>
          <w:sz w:val="24"/>
          <w:szCs w:val="24"/>
        </w:rPr>
        <w:t>Pozostawanie w gotowości</w:t>
      </w:r>
    </w:p>
    <w:p w14:paraId="4F12C824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wynagrodzenie za czas gotowości do pracy</w:t>
      </w:r>
    </w:p>
    <w:p w14:paraId="1E94E7E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wezwanie do podmiotu leczniczego w czasie pozostawania w gotowości</w:t>
      </w:r>
    </w:p>
    <w:p w14:paraId="5190F55C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bCs/>
          <w:kern w:val="0"/>
          <w:sz w:val="24"/>
          <w:szCs w:val="24"/>
        </w:rPr>
        <w:t>Dodatek za pracę w porze nocnej i święta</w:t>
      </w:r>
    </w:p>
    <w:p w14:paraId="4121BAF7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ograniczenia pracy niedzielno-świątecznej</w:t>
      </w:r>
    </w:p>
    <w:p w14:paraId="460E68D3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dodatek za pracę w porze nocnej i święta dla pracowników medycznych</w:t>
      </w:r>
    </w:p>
    <w:p w14:paraId="31D8515A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naliczanie dodatków dla pracowników niemedycznych</w:t>
      </w:r>
    </w:p>
    <w:p w14:paraId="52B5B659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rekompensata za pracę w „wolne soboty</w:t>
      </w:r>
    </w:p>
    <w:p w14:paraId="20214734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  <w:t>Prywatne wyjścia pracowników</w:t>
      </w:r>
    </w:p>
    <w:p w14:paraId="37B56BAF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Wpływ wyjść prywatnych na obowiązujący ich wymiar czasu pracy w przyjętym okresie rozliczeniowym?</w:t>
      </w:r>
    </w:p>
    <w:p w14:paraId="45F0F197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Zasady korzystania z wyjść prywatnych</w:t>
      </w:r>
    </w:p>
    <w:p w14:paraId="4770FF9A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  <w:t>Ustawa o najniższym wynagrodzeniu w podmiotach medycznych</w:t>
      </w:r>
    </w:p>
    <w:p w14:paraId="550A974D" w14:textId="77777777" w:rsidR="001B4C6A" w:rsidRPr="001B4C6A" w:rsidRDefault="001B4C6A" w:rsidP="001B4C6A">
      <w:pPr>
        <w:widowControl/>
        <w:numPr>
          <w:ilvl w:val="0"/>
          <w:numId w:val="44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Zasady wypracowywania porozumienia</w:t>
      </w:r>
    </w:p>
    <w:p w14:paraId="125B5571" w14:textId="77777777" w:rsidR="001B4C6A" w:rsidRPr="001B4C6A" w:rsidRDefault="001B4C6A" w:rsidP="001B4C6A">
      <w:pPr>
        <w:widowControl/>
        <w:numPr>
          <w:ilvl w:val="0"/>
          <w:numId w:val="44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Zasady podwyższania wynagrodzenia</w:t>
      </w:r>
    </w:p>
    <w:p w14:paraId="54E99C2D" w14:textId="77777777" w:rsidR="001B4C6A" w:rsidRPr="001B4C6A" w:rsidRDefault="001B4C6A" w:rsidP="001B4C6A">
      <w:pPr>
        <w:widowControl/>
        <w:numPr>
          <w:ilvl w:val="0"/>
          <w:numId w:val="44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Czy dla wszystkich pracowników ustawa przewiduje podwyżki</w:t>
      </w:r>
    </w:p>
    <w:p w14:paraId="2119592B" w14:textId="77777777" w:rsidR="001B4C6A" w:rsidRPr="001B4C6A" w:rsidRDefault="001B4C6A" w:rsidP="001B4C6A">
      <w:pPr>
        <w:widowControl/>
        <w:autoSpaceDN/>
        <w:spacing w:after="120"/>
        <w:textAlignment w:val="auto"/>
        <w:rPr>
          <w:rFonts w:ascii="Arial Narrow" w:hAnsi="Arial Narrow" w:cstheme="minorHAnsi"/>
          <w:b/>
          <w:sz w:val="24"/>
          <w:szCs w:val="24"/>
        </w:rPr>
      </w:pPr>
    </w:p>
    <w:p w14:paraId="0BA604DA" w14:textId="02246D0A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4B0B" w14:textId="77777777" w:rsidR="00695D8E" w:rsidRDefault="00695D8E">
      <w:pPr>
        <w:spacing w:after="0" w:line="240" w:lineRule="auto"/>
      </w:pPr>
      <w:r>
        <w:separator/>
      </w:r>
    </w:p>
  </w:endnote>
  <w:endnote w:type="continuationSeparator" w:id="0">
    <w:p w14:paraId="0D54DE09" w14:textId="77777777" w:rsidR="00695D8E" w:rsidRDefault="0069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DC2C" w14:textId="77777777" w:rsidR="00695D8E" w:rsidRDefault="00695D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DCCD8F" w14:textId="77777777" w:rsidR="00695D8E" w:rsidRDefault="0069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635FB"/>
    <w:multiLevelType w:val="hybridMultilevel"/>
    <w:tmpl w:val="4CFE3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112D5"/>
    <w:multiLevelType w:val="hybridMultilevel"/>
    <w:tmpl w:val="05366906"/>
    <w:lvl w:ilvl="0" w:tplc="69008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4C57554"/>
    <w:multiLevelType w:val="hybridMultilevel"/>
    <w:tmpl w:val="FAF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5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6"/>
  </w:num>
  <w:num w:numId="2" w16cid:durableId="1678653740">
    <w:abstractNumId w:val="20"/>
  </w:num>
  <w:num w:numId="3" w16cid:durableId="261382043">
    <w:abstractNumId w:val="28"/>
  </w:num>
  <w:num w:numId="4" w16cid:durableId="1520777818">
    <w:abstractNumId w:val="23"/>
  </w:num>
  <w:num w:numId="5" w16cid:durableId="1095517474">
    <w:abstractNumId w:val="21"/>
  </w:num>
  <w:num w:numId="6" w16cid:durableId="503279571">
    <w:abstractNumId w:val="37"/>
  </w:num>
  <w:num w:numId="7" w16cid:durableId="943683199">
    <w:abstractNumId w:val="33"/>
  </w:num>
  <w:num w:numId="8" w16cid:durableId="1685938094">
    <w:abstractNumId w:val="42"/>
  </w:num>
  <w:num w:numId="9" w16cid:durableId="1711299630">
    <w:abstractNumId w:val="34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0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2"/>
  </w:num>
  <w:num w:numId="17" w16cid:durableId="1045565260">
    <w:abstractNumId w:val="31"/>
  </w:num>
  <w:num w:numId="18" w16cid:durableId="134224124">
    <w:abstractNumId w:val="30"/>
  </w:num>
  <w:num w:numId="19" w16cid:durableId="1459493326">
    <w:abstractNumId w:val="41"/>
  </w:num>
  <w:num w:numId="20" w16cid:durableId="1829902598">
    <w:abstractNumId w:val="27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5"/>
  </w:num>
  <w:num w:numId="33" w16cid:durableId="4381388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18"/>
  </w:num>
  <w:num w:numId="38" w16cid:durableId="1658071639">
    <w:abstractNumId w:val="36"/>
  </w:num>
  <w:num w:numId="39" w16cid:durableId="648095139">
    <w:abstractNumId w:val="39"/>
  </w:num>
  <w:num w:numId="40" w16cid:durableId="1921064071">
    <w:abstractNumId w:val="16"/>
  </w:num>
  <w:num w:numId="41" w16cid:durableId="618998675">
    <w:abstractNumId w:val="29"/>
  </w:num>
  <w:num w:numId="42" w16cid:durableId="1440182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679857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3558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ZVNGTunJnylVw07zQ4KQZGGkWtpkZ1gOgELpsZtw8wBqWDga63IKYleXKEJ1E4GiiYflzGnBhguS74L6oznrQ==" w:salt="1YZUpMo4KwWmHuH+HjQPD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628"/>
    <w:rsid w:val="00014ACC"/>
    <w:rsid w:val="00016500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5F31"/>
    <w:rsid w:val="000D7915"/>
    <w:rsid w:val="000E5984"/>
    <w:rsid w:val="00102564"/>
    <w:rsid w:val="00111385"/>
    <w:rsid w:val="00142CA4"/>
    <w:rsid w:val="0014311A"/>
    <w:rsid w:val="00145DC4"/>
    <w:rsid w:val="00147BBA"/>
    <w:rsid w:val="0015436E"/>
    <w:rsid w:val="00160858"/>
    <w:rsid w:val="00160B6A"/>
    <w:rsid w:val="00167B0A"/>
    <w:rsid w:val="001808C4"/>
    <w:rsid w:val="00180CCD"/>
    <w:rsid w:val="001817B0"/>
    <w:rsid w:val="0018511B"/>
    <w:rsid w:val="001865A7"/>
    <w:rsid w:val="00191760"/>
    <w:rsid w:val="001971B4"/>
    <w:rsid w:val="001971CA"/>
    <w:rsid w:val="001A6FDB"/>
    <w:rsid w:val="001B02E6"/>
    <w:rsid w:val="001B0E6D"/>
    <w:rsid w:val="001B4C6A"/>
    <w:rsid w:val="001B5018"/>
    <w:rsid w:val="001B5A10"/>
    <w:rsid w:val="001B609E"/>
    <w:rsid w:val="001B7982"/>
    <w:rsid w:val="001C22B9"/>
    <w:rsid w:val="001C5E80"/>
    <w:rsid w:val="001D1E48"/>
    <w:rsid w:val="001D2244"/>
    <w:rsid w:val="001E239A"/>
    <w:rsid w:val="001E2D6D"/>
    <w:rsid w:val="001F58D0"/>
    <w:rsid w:val="001F6B52"/>
    <w:rsid w:val="001F7842"/>
    <w:rsid w:val="0020035E"/>
    <w:rsid w:val="00200603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5A5F"/>
    <w:rsid w:val="00267941"/>
    <w:rsid w:val="00271807"/>
    <w:rsid w:val="00271881"/>
    <w:rsid w:val="00272683"/>
    <w:rsid w:val="002734D6"/>
    <w:rsid w:val="00275271"/>
    <w:rsid w:val="00284C10"/>
    <w:rsid w:val="002A2D05"/>
    <w:rsid w:val="002A4985"/>
    <w:rsid w:val="002A7703"/>
    <w:rsid w:val="002B30E7"/>
    <w:rsid w:val="002B3C27"/>
    <w:rsid w:val="002B4780"/>
    <w:rsid w:val="002B580B"/>
    <w:rsid w:val="002C4B80"/>
    <w:rsid w:val="002D0F19"/>
    <w:rsid w:val="002D4CCD"/>
    <w:rsid w:val="002D4E9F"/>
    <w:rsid w:val="002E36F8"/>
    <w:rsid w:val="002F327F"/>
    <w:rsid w:val="002F5107"/>
    <w:rsid w:val="002F627C"/>
    <w:rsid w:val="0030075D"/>
    <w:rsid w:val="0031286B"/>
    <w:rsid w:val="00313F24"/>
    <w:rsid w:val="003146DA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C2D5B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9403C"/>
    <w:rsid w:val="00494C13"/>
    <w:rsid w:val="00496090"/>
    <w:rsid w:val="004960EC"/>
    <w:rsid w:val="004978AD"/>
    <w:rsid w:val="004A1155"/>
    <w:rsid w:val="004A14E6"/>
    <w:rsid w:val="004A3031"/>
    <w:rsid w:val="004A6F90"/>
    <w:rsid w:val="004B7A07"/>
    <w:rsid w:val="004C54D7"/>
    <w:rsid w:val="004C6FFC"/>
    <w:rsid w:val="004D6B5A"/>
    <w:rsid w:val="004F7AB5"/>
    <w:rsid w:val="00503BC6"/>
    <w:rsid w:val="00517260"/>
    <w:rsid w:val="005264B3"/>
    <w:rsid w:val="00530261"/>
    <w:rsid w:val="00530B6B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A2A1C"/>
    <w:rsid w:val="005A53C8"/>
    <w:rsid w:val="005B0FD7"/>
    <w:rsid w:val="005B1A78"/>
    <w:rsid w:val="005B39DE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54050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95D8E"/>
    <w:rsid w:val="006A22D1"/>
    <w:rsid w:val="006A2778"/>
    <w:rsid w:val="006B100F"/>
    <w:rsid w:val="006B2290"/>
    <w:rsid w:val="006B63AE"/>
    <w:rsid w:val="006C0E3A"/>
    <w:rsid w:val="006C33C3"/>
    <w:rsid w:val="006C4FA6"/>
    <w:rsid w:val="006C527F"/>
    <w:rsid w:val="006C5D06"/>
    <w:rsid w:val="006D059B"/>
    <w:rsid w:val="006D0ECD"/>
    <w:rsid w:val="006D2D2A"/>
    <w:rsid w:val="006D579F"/>
    <w:rsid w:val="006E40F6"/>
    <w:rsid w:val="006E469A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5388"/>
    <w:rsid w:val="0072674F"/>
    <w:rsid w:val="007308A3"/>
    <w:rsid w:val="0073687A"/>
    <w:rsid w:val="00736CD0"/>
    <w:rsid w:val="007371FA"/>
    <w:rsid w:val="00742012"/>
    <w:rsid w:val="00744A64"/>
    <w:rsid w:val="00752BB0"/>
    <w:rsid w:val="00754809"/>
    <w:rsid w:val="007563C8"/>
    <w:rsid w:val="00761C74"/>
    <w:rsid w:val="00761DBF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D060D"/>
    <w:rsid w:val="007D17EE"/>
    <w:rsid w:val="007D2BBB"/>
    <w:rsid w:val="007D4394"/>
    <w:rsid w:val="007D50EE"/>
    <w:rsid w:val="007D6436"/>
    <w:rsid w:val="007E5194"/>
    <w:rsid w:val="007E758E"/>
    <w:rsid w:val="007F167C"/>
    <w:rsid w:val="007F2B90"/>
    <w:rsid w:val="007F581D"/>
    <w:rsid w:val="00802CA5"/>
    <w:rsid w:val="00803178"/>
    <w:rsid w:val="00803E6E"/>
    <w:rsid w:val="00805ACE"/>
    <w:rsid w:val="00810D1D"/>
    <w:rsid w:val="00817CC6"/>
    <w:rsid w:val="0082403D"/>
    <w:rsid w:val="00824CD8"/>
    <w:rsid w:val="00824E09"/>
    <w:rsid w:val="00825FE2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67EC3"/>
    <w:rsid w:val="00870A68"/>
    <w:rsid w:val="00875CA9"/>
    <w:rsid w:val="00880452"/>
    <w:rsid w:val="00880C1B"/>
    <w:rsid w:val="00890C78"/>
    <w:rsid w:val="008925A9"/>
    <w:rsid w:val="00892B69"/>
    <w:rsid w:val="008946DB"/>
    <w:rsid w:val="00897CFA"/>
    <w:rsid w:val="008A178D"/>
    <w:rsid w:val="008A1AFB"/>
    <w:rsid w:val="008B1751"/>
    <w:rsid w:val="008B23CD"/>
    <w:rsid w:val="008B2E9B"/>
    <w:rsid w:val="008B3300"/>
    <w:rsid w:val="008D0A69"/>
    <w:rsid w:val="008D437E"/>
    <w:rsid w:val="008D45B1"/>
    <w:rsid w:val="008D67A6"/>
    <w:rsid w:val="008D706F"/>
    <w:rsid w:val="008D7ACF"/>
    <w:rsid w:val="008E05D8"/>
    <w:rsid w:val="008E1D63"/>
    <w:rsid w:val="008E4799"/>
    <w:rsid w:val="008E5745"/>
    <w:rsid w:val="008F04FC"/>
    <w:rsid w:val="008F76D1"/>
    <w:rsid w:val="008F7C89"/>
    <w:rsid w:val="009069C4"/>
    <w:rsid w:val="00912482"/>
    <w:rsid w:val="00912C05"/>
    <w:rsid w:val="009201D4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A5E5E"/>
    <w:rsid w:val="009A6724"/>
    <w:rsid w:val="009A75AB"/>
    <w:rsid w:val="009B355D"/>
    <w:rsid w:val="009B3A82"/>
    <w:rsid w:val="009B3B99"/>
    <w:rsid w:val="009B52E5"/>
    <w:rsid w:val="009C2526"/>
    <w:rsid w:val="009C3E61"/>
    <w:rsid w:val="009D2693"/>
    <w:rsid w:val="009E7D64"/>
    <w:rsid w:val="009F275A"/>
    <w:rsid w:val="009F6267"/>
    <w:rsid w:val="00A13D08"/>
    <w:rsid w:val="00A23521"/>
    <w:rsid w:val="00A26CE9"/>
    <w:rsid w:val="00A315D1"/>
    <w:rsid w:val="00A323DF"/>
    <w:rsid w:val="00A33CFD"/>
    <w:rsid w:val="00A40400"/>
    <w:rsid w:val="00A44235"/>
    <w:rsid w:val="00A52075"/>
    <w:rsid w:val="00A57088"/>
    <w:rsid w:val="00A636FF"/>
    <w:rsid w:val="00A66A54"/>
    <w:rsid w:val="00A67E13"/>
    <w:rsid w:val="00A70606"/>
    <w:rsid w:val="00A70B69"/>
    <w:rsid w:val="00A7495B"/>
    <w:rsid w:val="00A81960"/>
    <w:rsid w:val="00A82981"/>
    <w:rsid w:val="00A84B3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232A0"/>
    <w:rsid w:val="00B24484"/>
    <w:rsid w:val="00B3130F"/>
    <w:rsid w:val="00B31C66"/>
    <w:rsid w:val="00B366CF"/>
    <w:rsid w:val="00B45765"/>
    <w:rsid w:val="00B46DE2"/>
    <w:rsid w:val="00B4765C"/>
    <w:rsid w:val="00B54A89"/>
    <w:rsid w:val="00B5652E"/>
    <w:rsid w:val="00B57B6E"/>
    <w:rsid w:val="00B57C38"/>
    <w:rsid w:val="00B64216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67E83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B4C3A"/>
    <w:rsid w:val="00CB6CB0"/>
    <w:rsid w:val="00CB6FF2"/>
    <w:rsid w:val="00CB7F50"/>
    <w:rsid w:val="00CC5D76"/>
    <w:rsid w:val="00CD06E4"/>
    <w:rsid w:val="00CD2FEA"/>
    <w:rsid w:val="00CD4F2D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234BB"/>
    <w:rsid w:val="00D23752"/>
    <w:rsid w:val="00D41A1B"/>
    <w:rsid w:val="00D44D9C"/>
    <w:rsid w:val="00D463E0"/>
    <w:rsid w:val="00D47952"/>
    <w:rsid w:val="00D623ED"/>
    <w:rsid w:val="00D65283"/>
    <w:rsid w:val="00D66507"/>
    <w:rsid w:val="00D7530F"/>
    <w:rsid w:val="00D810DA"/>
    <w:rsid w:val="00D8124C"/>
    <w:rsid w:val="00D86F1D"/>
    <w:rsid w:val="00D87284"/>
    <w:rsid w:val="00D87CBC"/>
    <w:rsid w:val="00DA59D3"/>
    <w:rsid w:val="00DA7D35"/>
    <w:rsid w:val="00DB7F7B"/>
    <w:rsid w:val="00DC097F"/>
    <w:rsid w:val="00DC21DC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3D9E"/>
    <w:rsid w:val="00E0574F"/>
    <w:rsid w:val="00E13FF7"/>
    <w:rsid w:val="00E14A28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906D3"/>
    <w:rsid w:val="00EA154F"/>
    <w:rsid w:val="00EA2732"/>
    <w:rsid w:val="00EA50D4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3CDA"/>
    <w:rsid w:val="00F16DE1"/>
    <w:rsid w:val="00F2255A"/>
    <w:rsid w:val="00F27373"/>
    <w:rsid w:val="00F31ECB"/>
    <w:rsid w:val="00F326B5"/>
    <w:rsid w:val="00F33F90"/>
    <w:rsid w:val="00F3564E"/>
    <w:rsid w:val="00F42B36"/>
    <w:rsid w:val="00F43239"/>
    <w:rsid w:val="00F441CE"/>
    <w:rsid w:val="00F446C5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1214</Words>
  <Characters>7289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124</cp:revision>
  <cp:lastPrinted>2019-04-30T11:10:00Z</cp:lastPrinted>
  <dcterms:created xsi:type="dcterms:W3CDTF">2022-08-12T10:48:00Z</dcterms:created>
  <dcterms:modified xsi:type="dcterms:W3CDTF">2022-10-27T10:38:00Z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