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text" w:horzAnchor="margin" w:tblpXSpec="right" w:tblpY="-323"/>
        <w:tblW w:w="0" w:type="auto"/>
        <w:tblLook w:val="04A0" w:firstRow="1" w:lastRow="0" w:firstColumn="1" w:lastColumn="0" w:noHBand="0" w:noVBand="1"/>
      </w:tblPr>
      <w:tblGrid>
        <w:gridCol w:w="3090"/>
      </w:tblGrid>
      <w:tr w:rsidR="00736CD0" w14:paraId="4A396009" w14:textId="77777777" w:rsidTr="00736CD0">
        <w:trPr>
          <w:trHeight w:val="1124"/>
        </w:trPr>
        <w:tc>
          <w:tcPr>
            <w:tcW w:w="3090" w:type="dxa"/>
          </w:tcPr>
          <w:p w14:paraId="4FA8EE51" w14:textId="77777777" w:rsidR="00736CD0" w:rsidRPr="00510383" w:rsidRDefault="00736CD0" w:rsidP="00736CD0">
            <w:pPr>
              <w:jc w:val="center"/>
              <w:rPr>
                <w:rFonts w:ascii="Times New Roman" w:hAnsi="Times New Roman"/>
                <w:b/>
                <w:sz w:val="24"/>
                <w:szCs w:val="24"/>
              </w:rPr>
            </w:pPr>
            <w:r w:rsidRPr="00510383">
              <w:rPr>
                <w:rFonts w:ascii="Times New Roman" w:hAnsi="Times New Roman"/>
                <w:b/>
                <w:sz w:val="24"/>
                <w:szCs w:val="24"/>
              </w:rPr>
              <w:t>www.szkolenia-css.pl</w:t>
            </w:r>
          </w:p>
          <w:p w14:paraId="1ECB883F" w14:textId="77777777" w:rsidR="00736CD0" w:rsidRPr="00510383" w:rsidRDefault="00736CD0" w:rsidP="00736CD0">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0136A52B" w14:textId="7478344C" w:rsidR="00736CD0" w:rsidRDefault="00736CD0" w:rsidP="00736CD0">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sidR="00912C05">
              <w:rPr>
                <w:rFonts w:ascii="Times New Roman" w:hAnsi="Times New Roman"/>
                <w:sz w:val="18"/>
                <w:szCs w:val="18"/>
              </w:rPr>
              <w:t> </w:t>
            </w:r>
            <w:r w:rsidRPr="004C1ED2">
              <w:rPr>
                <w:rFonts w:ascii="Times New Roman" w:hAnsi="Times New Roman"/>
                <w:sz w:val="18"/>
                <w:szCs w:val="18"/>
              </w:rPr>
              <w:t>991</w:t>
            </w:r>
            <w:r w:rsidR="00912C05">
              <w:rPr>
                <w:rFonts w:ascii="Times New Roman" w:hAnsi="Times New Roman"/>
                <w:sz w:val="18"/>
                <w:szCs w:val="18"/>
              </w:rPr>
              <w:t xml:space="preserve">, </w:t>
            </w:r>
            <w:r w:rsidR="001368B9">
              <w:rPr>
                <w:rFonts w:ascii="Times New Roman" w:hAnsi="Times New Roman"/>
                <w:sz w:val="18"/>
                <w:szCs w:val="18"/>
              </w:rPr>
              <w:t>530 112 064</w:t>
            </w:r>
          </w:p>
          <w:p w14:paraId="286B12A7" w14:textId="77777777" w:rsidR="00736CD0" w:rsidRDefault="00736CD0" w:rsidP="00736CD0">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2EB754B5" w14:textId="77777777" w:rsidR="00736CD0" w:rsidRDefault="00736CD0" w:rsidP="00736CD0">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162604EA" w14:textId="402B4824" w:rsidR="00884043" w:rsidRPr="0085143E" w:rsidRDefault="00870A68" w:rsidP="00884043">
      <w:pPr>
        <w:pStyle w:val="Bezodstpw"/>
        <w:jc w:val="center"/>
        <w:rPr>
          <w:rFonts w:ascii="Times New Roman" w:hAnsi="Times New Roman"/>
          <w:b/>
          <w:sz w:val="28"/>
          <w:szCs w:val="28"/>
          <w:u w:val="single"/>
        </w:rPr>
      </w:pPr>
      <w:r w:rsidRPr="00D638B5">
        <w:rPr>
          <w:rFonts w:ascii="Times New Roman" w:hAnsi="Times New Roman"/>
          <w:noProof/>
          <w:sz w:val="24"/>
          <w:szCs w:val="24"/>
          <w:lang w:eastAsia="pl-PL"/>
        </w:rPr>
        <w:drawing>
          <wp:anchor distT="0" distB="0" distL="114300" distR="114300" simplePos="0" relativeHeight="251675648" behindDoc="0" locked="0" layoutInCell="1" allowOverlap="1" wp14:anchorId="5A8E5909" wp14:editId="21FAA6C2">
            <wp:simplePos x="0" y="0"/>
            <wp:positionH relativeFrom="column">
              <wp:posOffset>-125730</wp:posOffset>
            </wp:positionH>
            <wp:positionV relativeFrom="paragraph">
              <wp:posOffset>0</wp:posOffset>
            </wp:positionV>
            <wp:extent cx="1672590" cy="548640"/>
            <wp:effectExtent l="0" t="0" r="3810" b="3810"/>
            <wp:wrapSquare wrapText="bothSides"/>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sidR="005F6EF6">
        <w:rPr>
          <w:rFonts w:ascii="Times New Roman" w:hAnsi="Times New Roman"/>
          <w:b/>
          <w:sz w:val="24"/>
          <w:szCs w:val="24"/>
        </w:rPr>
        <w:t xml:space="preserve">    </w:t>
      </w:r>
      <w:r w:rsidRPr="00B93839">
        <w:rPr>
          <w:rFonts w:ascii="Times New Roman" w:hAnsi="Times New Roman"/>
          <w:b/>
          <w:sz w:val="24"/>
          <w:szCs w:val="24"/>
        </w:rPr>
        <w:t>ZAPROSZENIE NA SZKOLENIE</w:t>
      </w:r>
      <w:r w:rsidR="00736CD0">
        <w:rPr>
          <w:rFonts w:ascii="Times New Roman" w:hAnsi="Times New Roman"/>
          <w:b/>
          <w:sz w:val="24"/>
          <w:szCs w:val="24"/>
        </w:rPr>
        <w:t xml:space="preserve"> </w:t>
      </w:r>
      <w:r w:rsidR="00884043">
        <w:rPr>
          <w:rFonts w:ascii="Times New Roman" w:hAnsi="Times New Roman"/>
          <w:b/>
          <w:sz w:val="24"/>
          <w:szCs w:val="24"/>
        </w:rPr>
        <w:br/>
      </w:r>
      <w:r w:rsidR="00884043" w:rsidRPr="0085143E">
        <w:rPr>
          <w:rFonts w:ascii="Times New Roman" w:hAnsi="Times New Roman"/>
          <w:b/>
          <w:sz w:val="28"/>
          <w:szCs w:val="28"/>
          <w:u w:val="single"/>
        </w:rPr>
        <w:t>ONLINE</w:t>
      </w:r>
    </w:p>
    <w:p w14:paraId="577B6F62" w14:textId="77777777" w:rsidR="00BB3D60" w:rsidRPr="00B93839" w:rsidRDefault="00BB3D60" w:rsidP="00884043">
      <w:pPr>
        <w:pStyle w:val="Bezodstpw"/>
        <w:jc w:val="center"/>
        <w:rPr>
          <w:rFonts w:ascii="Times New Roman" w:hAnsi="Times New Roman"/>
          <w:b/>
          <w:sz w:val="28"/>
          <w:szCs w:val="28"/>
          <w:u w:val="single"/>
        </w:rPr>
      </w:pPr>
    </w:p>
    <w:p w14:paraId="61DF87CF" w14:textId="77777777" w:rsidR="00DE76FC" w:rsidRDefault="00DE76FC" w:rsidP="00DE76FC">
      <w:pPr>
        <w:widowControl/>
        <w:autoSpaceDN/>
        <w:spacing w:after="120"/>
        <w:textAlignment w:val="auto"/>
        <w:rPr>
          <w:b/>
          <w:color w:val="FF0000"/>
          <w:sz w:val="32"/>
          <w:szCs w:val="32"/>
        </w:rPr>
      </w:pPr>
      <w:bookmarkStart w:id="0" w:name="_Hlk95204670"/>
    </w:p>
    <w:p w14:paraId="62366C49" w14:textId="69DDB229" w:rsidR="00DE76FC" w:rsidRPr="00DE76FC" w:rsidRDefault="00DE76FC" w:rsidP="00DE76FC">
      <w:pPr>
        <w:widowControl/>
        <w:autoSpaceDN/>
        <w:spacing w:after="120"/>
        <w:textAlignment w:val="auto"/>
        <w:rPr>
          <w:b/>
          <w:color w:val="FF0000"/>
          <w:sz w:val="32"/>
          <w:szCs w:val="32"/>
        </w:rPr>
      </w:pPr>
      <w:r>
        <w:rPr>
          <w:b/>
          <w:color w:val="FF0000"/>
          <w:sz w:val="32"/>
          <w:szCs w:val="32"/>
        </w:rPr>
        <w:t>Grafiki c</w:t>
      </w:r>
      <w:r w:rsidRPr="004D7DF8">
        <w:rPr>
          <w:b/>
          <w:color w:val="FF0000"/>
          <w:sz w:val="32"/>
          <w:szCs w:val="32"/>
        </w:rPr>
        <w:t>zas</w:t>
      </w:r>
      <w:r>
        <w:rPr>
          <w:b/>
          <w:color w:val="FF0000"/>
          <w:sz w:val="32"/>
          <w:szCs w:val="32"/>
        </w:rPr>
        <w:t>u</w:t>
      </w:r>
      <w:r w:rsidRPr="004D7DF8">
        <w:rPr>
          <w:b/>
          <w:color w:val="FF0000"/>
          <w:sz w:val="32"/>
          <w:szCs w:val="32"/>
        </w:rPr>
        <w:t xml:space="preserve"> pracy w podmiotach medycznych</w:t>
      </w:r>
      <w:r>
        <w:rPr>
          <w:b/>
          <w:color w:val="FF0000"/>
          <w:sz w:val="32"/>
          <w:szCs w:val="32"/>
        </w:rPr>
        <w:t xml:space="preserve"> w 2022 </w:t>
      </w:r>
      <w:r w:rsidRPr="004D7DF8">
        <w:rPr>
          <w:b/>
          <w:color w:val="FF0000"/>
          <w:sz w:val="32"/>
          <w:szCs w:val="32"/>
        </w:rPr>
        <w:t xml:space="preserve">– </w:t>
      </w:r>
      <w:r>
        <w:rPr>
          <w:b/>
          <w:color w:val="FF0000"/>
          <w:sz w:val="32"/>
          <w:szCs w:val="32"/>
        </w:rPr>
        <w:t>praktyczne ćwiczenia</w:t>
      </w:r>
    </w:p>
    <w:tbl>
      <w:tblPr>
        <w:tblStyle w:val="Tabela-Siatka"/>
        <w:tblpPr w:leftFromText="141" w:rightFromText="141" w:vertAnchor="text" w:horzAnchor="margin" w:tblpY="425"/>
        <w:tblW w:w="28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6"/>
        <w:gridCol w:w="1840"/>
        <w:gridCol w:w="2125"/>
      </w:tblGrid>
      <w:tr w:rsidR="00BD0FB4" w:rsidRPr="008F20B0" w14:paraId="79571005" w14:textId="77777777" w:rsidTr="00621ADC">
        <w:trPr>
          <w:trHeight w:val="416"/>
        </w:trPr>
        <w:tc>
          <w:tcPr>
            <w:tcW w:w="1729" w:type="pct"/>
            <w:tcBorders>
              <w:bottom w:val="single" w:sz="4" w:space="0" w:color="auto"/>
            </w:tcBorders>
          </w:tcPr>
          <w:bookmarkEnd w:id="0"/>
          <w:p w14:paraId="52A95A79" w14:textId="5355B7C4" w:rsidR="00BD0FB4" w:rsidRPr="008F20B0" w:rsidRDefault="008F20B0" w:rsidP="008F20B0">
            <w:pPr>
              <w:pStyle w:val="Tekstpodstawowy"/>
              <w:jc w:val="center"/>
              <w:rPr>
                <w:b/>
                <w:sz w:val="18"/>
                <w:szCs w:val="18"/>
              </w:rPr>
            </w:pPr>
            <w:r w:rsidRPr="008F20B0">
              <w:rPr>
                <w:b/>
                <w:sz w:val="18"/>
                <w:szCs w:val="18"/>
              </w:rPr>
              <w:t>Terminy</w:t>
            </w:r>
          </w:p>
        </w:tc>
        <w:tc>
          <w:tcPr>
            <w:tcW w:w="1518" w:type="pct"/>
            <w:tcBorders>
              <w:bottom w:val="single" w:sz="4" w:space="0" w:color="auto"/>
            </w:tcBorders>
          </w:tcPr>
          <w:p w14:paraId="4600BFA1" w14:textId="77777777" w:rsidR="00BD0FB4" w:rsidRPr="008F20B0" w:rsidRDefault="00BD0FB4" w:rsidP="004C2215">
            <w:pPr>
              <w:pStyle w:val="Tekstpodstawowy"/>
              <w:jc w:val="center"/>
              <w:rPr>
                <w:b/>
                <w:sz w:val="18"/>
                <w:szCs w:val="18"/>
                <w:u w:val="single"/>
              </w:rPr>
            </w:pPr>
            <w:r w:rsidRPr="008F20B0">
              <w:rPr>
                <w:b/>
                <w:sz w:val="18"/>
                <w:szCs w:val="18"/>
                <w:u w:val="single"/>
              </w:rPr>
              <w:t xml:space="preserve">Czas trwania </w:t>
            </w:r>
          </w:p>
        </w:tc>
        <w:tc>
          <w:tcPr>
            <w:tcW w:w="1753" w:type="pct"/>
            <w:tcBorders>
              <w:bottom w:val="single" w:sz="4" w:space="0" w:color="auto"/>
            </w:tcBorders>
          </w:tcPr>
          <w:p w14:paraId="25C45E01" w14:textId="77777777" w:rsidR="00BD0FB4" w:rsidRPr="008F20B0" w:rsidRDefault="00BD0FB4" w:rsidP="004C2215">
            <w:pPr>
              <w:pStyle w:val="Tekstpodstawowy"/>
              <w:jc w:val="center"/>
              <w:rPr>
                <w:b/>
                <w:sz w:val="18"/>
                <w:szCs w:val="18"/>
                <w:u w:val="single"/>
              </w:rPr>
            </w:pPr>
            <w:r w:rsidRPr="008F20B0">
              <w:rPr>
                <w:b/>
                <w:sz w:val="18"/>
                <w:szCs w:val="18"/>
                <w:u w:val="single"/>
              </w:rPr>
              <w:t>Prowadzący</w:t>
            </w:r>
          </w:p>
        </w:tc>
      </w:tr>
      <w:tr w:rsidR="00DB4ADB" w:rsidRPr="008F20B0" w14:paraId="4E30E0DA" w14:textId="77777777" w:rsidTr="00621ADC">
        <w:tc>
          <w:tcPr>
            <w:tcW w:w="1729" w:type="pct"/>
          </w:tcPr>
          <w:p w14:paraId="15BA7F19" w14:textId="0E4B0044" w:rsidR="00DB4ADB" w:rsidRDefault="00DE76FC" w:rsidP="00D71728">
            <w:pPr>
              <w:pStyle w:val="Tekstpodstawowy"/>
              <w:jc w:val="center"/>
              <w:rPr>
                <w:b/>
                <w:sz w:val="18"/>
                <w:szCs w:val="18"/>
              </w:rPr>
            </w:pPr>
            <w:r>
              <w:rPr>
                <w:b/>
                <w:sz w:val="18"/>
                <w:szCs w:val="18"/>
              </w:rPr>
              <w:t>26</w:t>
            </w:r>
            <w:r w:rsidR="00DB4ADB">
              <w:rPr>
                <w:b/>
                <w:sz w:val="18"/>
                <w:szCs w:val="18"/>
              </w:rPr>
              <w:t>.08.2022</w:t>
            </w:r>
          </w:p>
        </w:tc>
        <w:tc>
          <w:tcPr>
            <w:tcW w:w="1518" w:type="pct"/>
          </w:tcPr>
          <w:p w14:paraId="2EAAAE6F" w14:textId="1DFB1018" w:rsidR="00DB4ADB" w:rsidRPr="00023476" w:rsidRDefault="00DB4ADB" w:rsidP="00D71728">
            <w:pPr>
              <w:pStyle w:val="Tekstpodstawowy"/>
              <w:jc w:val="center"/>
              <w:rPr>
                <w:b/>
                <w:sz w:val="18"/>
                <w:szCs w:val="18"/>
              </w:rPr>
            </w:pPr>
            <w:r w:rsidRPr="00023476">
              <w:rPr>
                <w:b/>
                <w:sz w:val="18"/>
                <w:szCs w:val="18"/>
              </w:rPr>
              <w:t>9.00-1</w:t>
            </w:r>
            <w:r w:rsidR="00842DC2">
              <w:rPr>
                <w:b/>
                <w:sz w:val="18"/>
                <w:szCs w:val="18"/>
              </w:rPr>
              <w:t>4</w:t>
            </w:r>
            <w:r w:rsidRPr="00023476">
              <w:rPr>
                <w:b/>
                <w:sz w:val="18"/>
                <w:szCs w:val="18"/>
              </w:rPr>
              <w:t>.00</w:t>
            </w:r>
          </w:p>
        </w:tc>
        <w:tc>
          <w:tcPr>
            <w:tcW w:w="1753" w:type="pct"/>
          </w:tcPr>
          <w:p w14:paraId="64F2B5AF" w14:textId="587F3A89" w:rsidR="00DB4ADB" w:rsidRPr="00621ADC" w:rsidRDefault="00DE76FC" w:rsidP="00D71728">
            <w:pPr>
              <w:pStyle w:val="Tekstpodstawowy"/>
              <w:jc w:val="center"/>
              <w:rPr>
                <w:b/>
                <w:sz w:val="18"/>
                <w:szCs w:val="18"/>
              </w:rPr>
            </w:pPr>
            <w:r>
              <w:rPr>
                <w:b/>
                <w:sz w:val="18"/>
                <w:szCs w:val="18"/>
              </w:rPr>
              <w:t>Specjalista</w:t>
            </w:r>
          </w:p>
        </w:tc>
      </w:tr>
    </w:tbl>
    <w:p w14:paraId="6663A20E" w14:textId="79D09BB2" w:rsidR="00834533" w:rsidRPr="003524DE" w:rsidRDefault="00097890" w:rsidP="003524DE">
      <w:pPr>
        <w:pStyle w:val="Bezodstpw"/>
        <w:rPr>
          <w:b/>
          <w:szCs w:val="20"/>
        </w:rPr>
      </w:pPr>
      <w:r w:rsidRPr="008F20B0">
        <w:rPr>
          <w:b/>
          <w:sz w:val="18"/>
          <w:szCs w:val="18"/>
        </w:rPr>
        <w:t>Harmonogram</w:t>
      </w:r>
      <w:r>
        <w:rPr>
          <w:b/>
          <w:szCs w:val="20"/>
        </w:rPr>
        <w:t xml:space="preserve"> szkoleń online</w:t>
      </w:r>
      <w:r w:rsidR="00CC7102">
        <w:rPr>
          <w:b/>
          <w:szCs w:val="20"/>
        </w:rPr>
        <w:t xml:space="preserve"> </w:t>
      </w:r>
    </w:p>
    <w:p w14:paraId="0B5BAF9B" w14:textId="6C050FBC" w:rsidR="00834533" w:rsidRDefault="00834533" w:rsidP="00AF3499">
      <w:pPr>
        <w:pStyle w:val="Tekstpodstawowy"/>
        <w:rPr>
          <w:rFonts w:ascii="Times New Roman" w:hAnsi="Times New Roman" w:cs="Times New Roman"/>
          <w:b/>
          <w:sz w:val="24"/>
          <w:szCs w:val="24"/>
        </w:rPr>
      </w:pPr>
    </w:p>
    <w:p w14:paraId="193986ED" w14:textId="77777777" w:rsidR="003B2796" w:rsidRDefault="003B2796" w:rsidP="00AF3499">
      <w:pPr>
        <w:pStyle w:val="Tekstpodstawowy"/>
        <w:rPr>
          <w:rFonts w:ascii="Times New Roman" w:hAnsi="Times New Roman" w:cs="Times New Roman"/>
          <w:b/>
          <w:sz w:val="24"/>
          <w:szCs w:val="24"/>
        </w:rPr>
      </w:pPr>
    </w:p>
    <w:p w14:paraId="573BCEB7" w14:textId="77777777" w:rsidR="00B51770" w:rsidRDefault="00B51770" w:rsidP="00AF3499">
      <w:pPr>
        <w:pStyle w:val="Tekstpodstawowy"/>
        <w:rPr>
          <w:rFonts w:ascii="Times New Roman" w:hAnsi="Times New Roman" w:cs="Times New Roman"/>
          <w:b/>
          <w:sz w:val="24"/>
          <w:szCs w:val="24"/>
        </w:rPr>
      </w:pPr>
    </w:p>
    <w:p w14:paraId="13D0FB0C" w14:textId="008A5DC4" w:rsidR="00430391" w:rsidRDefault="00B5652E" w:rsidP="00AF3499">
      <w:pPr>
        <w:pStyle w:val="Tekstpodstawowy"/>
        <w:rPr>
          <w:rFonts w:ascii="Times New Roman" w:hAnsi="Times New Roman" w:cs="Times New Roman"/>
          <w:b/>
          <w:sz w:val="22"/>
        </w:rPr>
      </w:pPr>
      <w:r w:rsidRPr="00875CA9">
        <w:rPr>
          <w:rFonts w:ascii="Times New Roman" w:hAnsi="Times New Roman" w:cs="Times New Roman"/>
          <w:b/>
          <w:sz w:val="24"/>
          <w:szCs w:val="24"/>
        </w:rPr>
        <w:t>Szkolenie online</w:t>
      </w:r>
      <w:r w:rsidRPr="00AF3499">
        <w:rPr>
          <w:rFonts w:ascii="Times New Roman" w:hAnsi="Times New Roman" w:cs="Times New Roman"/>
          <w:bCs/>
          <w:szCs w:val="20"/>
        </w:rPr>
        <w:t xml:space="preserve"> </w:t>
      </w:r>
      <w:bookmarkStart w:id="1" w:name="_Hlk40327896"/>
      <w:r w:rsidRPr="00AF3499">
        <w:rPr>
          <w:rFonts w:ascii="Times New Roman" w:hAnsi="Times New Roman" w:cs="Times New Roman"/>
          <w:bCs/>
          <w:szCs w:val="20"/>
        </w:rPr>
        <w:t>– szkolenie na żywo, bez konieczności spotykania się</w:t>
      </w:r>
      <w:r w:rsidR="00C518F4">
        <w:rPr>
          <w:rFonts w:ascii="Times New Roman" w:hAnsi="Times New Roman" w:cs="Times New Roman"/>
          <w:bCs/>
          <w:szCs w:val="20"/>
        </w:rPr>
        <w:t>.</w:t>
      </w:r>
      <w:r w:rsidRPr="00AF3499">
        <w:rPr>
          <w:rFonts w:ascii="Times New Roman" w:hAnsi="Times New Roman" w:cs="Times New Roman"/>
          <w:bCs/>
          <w:szCs w:val="20"/>
        </w:rPr>
        <w:t xml:space="preserve"> </w:t>
      </w:r>
      <w:r w:rsidRPr="00617BB9">
        <w:rPr>
          <w:rFonts w:ascii="Times New Roman" w:eastAsia="Times New Roman" w:hAnsi="Times New Roman" w:cs="Times New Roman"/>
          <w:bCs/>
          <w:kern w:val="0"/>
          <w:szCs w:val="20"/>
          <w:lang w:eastAsia="pl-PL"/>
        </w:rPr>
        <w:t xml:space="preserve">Uczestnicy w czasie rzeczywistym widzą i słyszą </w:t>
      </w:r>
      <w:r w:rsidRPr="00AF3499">
        <w:rPr>
          <w:rFonts w:ascii="Times New Roman" w:eastAsia="Times New Roman" w:hAnsi="Times New Roman" w:cs="Times New Roman"/>
          <w:bCs/>
          <w:kern w:val="0"/>
          <w:szCs w:val="20"/>
          <w:lang w:eastAsia="pl-PL"/>
        </w:rPr>
        <w:t>wykładowcę,</w:t>
      </w:r>
      <w:r w:rsidR="005F6EF6">
        <w:rPr>
          <w:rFonts w:ascii="Times New Roman" w:eastAsia="Times New Roman" w:hAnsi="Times New Roman" w:cs="Times New Roman"/>
          <w:bCs/>
          <w:kern w:val="0"/>
          <w:szCs w:val="20"/>
          <w:lang w:eastAsia="pl-PL"/>
        </w:rPr>
        <w:t xml:space="preserve"> </w:t>
      </w:r>
      <w:r w:rsidR="00AA1488" w:rsidRPr="00AF3499">
        <w:rPr>
          <w:rFonts w:ascii="Times New Roman" w:eastAsia="Times New Roman" w:hAnsi="Times New Roman" w:cs="Times New Roman"/>
          <w:bCs/>
          <w:kern w:val="0"/>
          <w:szCs w:val="20"/>
          <w:lang w:eastAsia="pl-PL"/>
        </w:rPr>
        <w:t xml:space="preserve">oraz omawianą prezentację w trakcie wykładu. </w:t>
      </w:r>
      <w:r w:rsidR="005F6EF6">
        <w:rPr>
          <w:rFonts w:ascii="Times New Roman" w:eastAsia="Times New Roman" w:hAnsi="Times New Roman" w:cs="Times New Roman"/>
          <w:bCs/>
          <w:kern w:val="0"/>
          <w:szCs w:val="20"/>
          <w:lang w:eastAsia="pl-PL"/>
        </w:rPr>
        <w:t>Mo</w:t>
      </w:r>
      <w:r w:rsidR="00E66711">
        <w:rPr>
          <w:rFonts w:ascii="Times New Roman" w:eastAsia="Times New Roman" w:hAnsi="Times New Roman" w:cs="Times New Roman"/>
          <w:bCs/>
          <w:kern w:val="0"/>
          <w:szCs w:val="20"/>
          <w:lang w:eastAsia="pl-PL"/>
        </w:rPr>
        <w:t>żna</w:t>
      </w:r>
      <w:r w:rsidR="005F6EF6">
        <w:rPr>
          <w:rFonts w:ascii="Times New Roman" w:eastAsia="Times New Roman" w:hAnsi="Times New Roman" w:cs="Times New Roman"/>
          <w:bCs/>
          <w:kern w:val="0"/>
          <w:szCs w:val="20"/>
          <w:lang w:eastAsia="pl-PL"/>
        </w:rPr>
        <w:t xml:space="preserve"> na żywo zadawać pytania przez mikrofon lub na czacie. </w:t>
      </w:r>
      <w:r w:rsidR="005F6EF6" w:rsidRPr="00AF3499">
        <w:rPr>
          <w:rFonts w:ascii="Times New Roman" w:eastAsia="Times New Roman" w:hAnsi="Times New Roman" w:cs="Times New Roman"/>
          <w:bCs/>
          <w:kern w:val="0"/>
          <w:szCs w:val="20"/>
          <w:lang w:eastAsia="pl-PL"/>
        </w:rPr>
        <w:t xml:space="preserve"> </w:t>
      </w:r>
      <w:r w:rsidR="00AA1488" w:rsidRPr="00AF3499">
        <w:rPr>
          <w:rFonts w:ascii="Times New Roman" w:eastAsia="Times New Roman" w:hAnsi="Times New Roman" w:cs="Times New Roman"/>
          <w:bCs/>
          <w:kern w:val="0"/>
          <w:szCs w:val="20"/>
          <w:lang w:eastAsia="pl-PL"/>
        </w:rPr>
        <w:t xml:space="preserve">Wystarczy posiadać komputer z dostępem do </w:t>
      </w:r>
      <w:r w:rsidR="000E5984" w:rsidRPr="00AF3499">
        <w:rPr>
          <w:rFonts w:ascii="Times New Roman" w:eastAsia="Times New Roman" w:hAnsi="Times New Roman" w:cs="Times New Roman"/>
          <w:bCs/>
          <w:kern w:val="0"/>
          <w:szCs w:val="20"/>
          <w:lang w:eastAsia="pl-PL"/>
        </w:rPr>
        <w:t>Internetu</w:t>
      </w:r>
      <w:r w:rsidR="005F6EF6">
        <w:rPr>
          <w:rFonts w:ascii="Times New Roman" w:eastAsia="Times New Roman" w:hAnsi="Times New Roman" w:cs="Times New Roman"/>
          <w:bCs/>
          <w:kern w:val="0"/>
          <w:szCs w:val="20"/>
          <w:lang w:eastAsia="pl-PL"/>
        </w:rPr>
        <w:t xml:space="preserve"> oraz mikrofon , kamera nie jest konieczna. </w:t>
      </w:r>
      <w:bookmarkEnd w:id="1"/>
    </w:p>
    <w:p w14:paraId="533BC038" w14:textId="292A59BC" w:rsidR="00EA2732" w:rsidRPr="001B64BC" w:rsidRDefault="00EA2732" w:rsidP="00AF3499">
      <w:pPr>
        <w:pStyle w:val="Tekstpodstawowy"/>
        <w:rPr>
          <w:rFonts w:ascii="Times New Roman" w:eastAsia="Times New Roman" w:hAnsi="Times New Roman" w:cs="Times New Roman"/>
          <w:bCs/>
          <w:kern w:val="0"/>
          <w:szCs w:val="20"/>
          <w:lang w:eastAsia="pl-PL"/>
        </w:rPr>
      </w:pPr>
      <w:r w:rsidRPr="000E5984">
        <w:rPr>
          <w:rFonts w:ascii="Times New Roman" w:hAnsi="Times New Roman" w:cs="Times New Roman"/>
          <w:b/>
          <w:sz w:val="22"/>
        </w:rPr>
        <w:t xml:space="preserve">Cena: </w:t>
      </w:r>
      <w:r w:rsidR="003E30BD">
        <w:rPr>
          <w:rFonts w:ascii="Times New Roman" w:hAnsi="Times New Roman" w:cs="Times New Roman"/>
          <w:b/>
          <w:sz w:val="22"/>
        </w:rPr>
        <w:t>3</w:t>
      </w:r>
      <w:r w:rsidR="00692428">
        <w:rPr>
          <w:rFonts w:ascii="Times New Roman" w:hAnsi="Times New Roman" w:cs="Times New Roman"/>
          <w:b/>
          <w:sz w:val="22"/>
        </w:rPr>
        <w:t>5</w:t>
      </w:r>
      <w:r w:rsidR="003E30BD">
        <w:rPr>
          <w:rFonts w:ascii="Times New Roman" w:hAnsi="Times New Roman" w:cs="Times New Roman"/>
          <w:b/>
          <w:sz w:val="22"/>
        </w:rPr>
        <w:t xml:space="preserve">0 </w:t>
      </w:r>
      <w:r w:rsidR="00617BB9" w:rsidRPr="000E5984">
        <w:rPr>
          <w:rFonts w:ascii="Times New Roman" w:hAnsi="Times New Roman" w:cs="Times New Roman"/>
          <w:b/>
          <w:sz w:val="22"/>
        </w:rPr>
        <w:t>netto</w:t>
      </w:r>
      <w:r w:rsidR="00AF3499">
        <w:rPr>
          <w:rFonts w:ascii="Times New Roman" w:hAnsi="Times New Roman" w:cs="Times New Roman"/>
          <w:b/>
          <w:sz w:val="22"/>
        </w:rPr>
        <w:t xml:space="preserve">. </w:t>
      </w:r>
      <w:r w:rsidRPr="00726196">
        <w:rPr>
          <w:b/>
          <w:sz w:val="18"/>
          <w:szCs w:val="18"/>
          <w:u w:val="single"/>
        </w:rPr>
        <w:t>Cena obejmuje</w:t>
      </w:r>
      <w:r w:rsidRPr="00726196">
        <w:rPr>
          <w:b/>
          <w:sz w:val="18"/>
          <w:szCs w:val="18"/>
        </w:rPr>
        <w:t xml:space="preserve">:  </w:t>
      </w:r>
      <w:r w:rsidR="00617BB9">
        <w:rPr>
          <w:b/>
          <w:sz w:val="18"/>
          <w:szCs w:val="18"/>
        </w:rPr>
        <w:t>szkolenie online</w:t>
      </w:r>
      <w:r w:rsidR="0085272A">
        <w:rPr>
          <w:b/>
          <w:sz w:val="18"/>
          <w:szCs w:val="18"/>
        </w:rPr>
        <w:t xml:space="preserve">, </w:t>
      </w:r>
      <w:r w:rsidRPr="00726196">
        <w:rPr>
          <w:b/>
          <w:sz w:val="18"/>
          <w:szCs w:val="18"/>
        </w:rPr>
        <w:t>materiały</w:t>
      </w:r>
      <w:r w:rsidR="0040561A">
        <w:rPr>
          <w:b/>
          <w:sz w:val="18"/>
          <w:szCs w:val="18"/>
        </w:rPr>
        <w:t xml:space="preserve"> </w:t>
      </w:r>
      <w:r w:rsidRPr="00726196">
        <w:rPr>
          <w:b/>
          <w:sz w:val="18"/>
          <w:szCs w:val="18"/>
        </w:rPr>
        <w:t xml:space="preserve">w formie </w:t>
      </w:r>
      <w:r w:rsidR="00C518F4">
        <w:rPr>
          <w:b/>
          <w:sz w:val="18"/>
          <w:szCs w:val="18"/>
        </w:rPr>
        <w:t>elektronicz</w:t>
      </w:r>
      <w:r w:rsidR="0040561A">
        <w:rPr>
          <w:b/>
          <w:sz w:val="18"/>
          <w:szCs w:val="18"/>
        </w:rPr>
        <w:t>nej</w:t>
      </w:r>
      <w:r w:rsidR="00617BB9">
        <w:rPr>
          <w:b/>
          <w:sz w:val="18"/>
          <w:szCs w:val="18"/>
        </w:rPr>
        <w:t xml:space="preserve">, </w:t>
      </w:r>
      <w:r w:rsidRPr="00726196">
        <w:rPr>
          <w:b/>
          <w:sz w:val="18"/>
          <w:szCs w:val="18"/>
        </w:rPr>
        <w:t xml:space="preserve">certyfikat </w:t>
      </w:r>
      <w:r w:rsidR="001B64BC">
        <w:rPr>
          <w:b/>
          <w:sz w:val="18"/>
          <w:szCs w:val="18"/>
        </w:rPr>
        <w:t xml:space="preserve">w formie wydruku. </w:t>
      </w:r>
    </w:p>
    <w:p w14:paraId="50286E58" w14:textId="77777777" w:rsidR="00DE76FC" w:rsidRDefault="00AF3499" w:rsidP="00DE76FC">
      <w:pPr>
        <w:spacing w:after="0"/>
        <w:rPr>
          <w:rFonts w:asciiTheme="minorHAnsi" w:hAnsiTheme="minorHAnsi" w:cstheme="minorHAnsi"/>
          <w:color w:val="2D2D2D"/>
          <w:kern w:val="36"/>
          <w:sz w:val="20"/>
          <w:szCs w:val="20"/>
        </w:rPr>
      </w:pPr>
      <w:r w:rsidRPr="00784FB0">
        <w:rPr>
          <w:b/>
          <w:color w:val="FF0000"/>
          <w:sz w:val="24"/>
          <w:szCs w:val="24"/>
        </w:rPr>
        <w:t>Wykładowca:</w:t>
      </w:r>
      <w:r w:rsidR="00960357">
        <w:rPr>
          <w:b/>
          <w:color w:val="FF0000"/>
          <w:sz w:val="24"/>
          <w:szCs w:val="24"/>
        </w:rPr>
        <w:t xml:space="preserve"> </w:t>
      </w:r>
      <w:bookmarkStart w:id="2" w:name="_Hlk28506281"/>
      <w:r w:rsidR="00DE76FC">
        <w:rPr>
          <w:rFonts w:asciiTheme="minorHAnsi" w:hAnsiTheme="minorHAnsi" w:cstheme="minorHAnsi"/>
          <w:color w:val="2D2D2D"/>
          <w:kern w:val="36"/>
          <w:sz w:val="20"/>
          <w:szCs w:val="20"/>
        </w:rPr>
        <w:t>Prawnik,  od kilkunastu lat  pracownik państwowej instytucji kontrolnej. Praktyk w zakresie prawa pracy w szczególności w podmiotach medycznych. Audytor placówek medycznych w zakresie prawa pracy i czasu pracy. Specjalizuje się w prawie pracy ze szczególnym uwzględnieniem przepisów dotyczących planowania i rozliczania czasu pracy, urlopów pracowniczych, zasad nawiązywania, rozwiązywania i zmiany stosunku pracy a także technicznym bezpieczeństwem pracy. Szanowany  wieloletni wykładowca na wyższej uczelni oraz w jednostkach szkoleniowych na terenie całej Polski.</w:t>
      </w:r>
    </w:p>
    <w:p w14:paraId="16B1F1C9" w14:textId="3A1E1696" w:rsidR="00960357" w:rsidRPr="00A315D1" w:rsidRDefault="00960357" w:rsidP="00960357">
      <w:pPr>
        <w:jc w:val="both"/>
        <w:rPr>
          <w:rFonts w:ascii="Arial Narrow" w:hAnsi="Arial Narrow"/>
          <w:sz w:val="18"/>
          <w:szCs w:val="18"/>
        </w:rPr>
      </w:pPr>
    </w:p>
    <w:bookmarkEnd w:id="2"/>
    <w:p w14:paraId="4F3EC788" w14:textId="439560FE" w:rsidR="00B232A0" w:rsidRPr="001B64BC" w:rsidRDefault="00000000" w:rsidP="001B64BC">
      <w:pPr>
        <w:rPr>
          <w:rFonts w:ascii="Bodoni MT" w:hAnsi="Bodoni MT" w:cs="Arial"/>
          <w:bCs/>
          <w:i/>
        </w:rPr>
      </w:pPr>
      <w:r>
        <w:rPr>
          <w:rFonts w:ascii="Bodoni MT" w:hAnsi="Bodoni MT"/>
          <w:noProof/>
          <w:sz w:val="24"/>
          <w:szCs w:val="24"/>
        </w:rPr>
        <w:pict w14:anchorId="27DC16F4">
          <v:rect id="Rectangle 3" o:spid="_x0000_s1026" style="position:absolute;margin-left:-3.05pt;margin-top:4.05pt;width:14.4pt;height:1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"/>
        </w:pict>
      </w:r>
      <w:r w:rsidR="00D44D9C" w:rsidRPr="00B017FD">
        <w:rPr>
          <w:rFonts w:ascii="Bodoni MT" w:hAnsi="Bodoni MT"/>
          <w:b/>
        </w:rPr>
        <w:t xml:space="preserve">      O</w:t>
      </w:r>
      <w:r w:rsidR="00D44D9C" w:rsidRPr="00B017FD">
        <w:rPr>
          <w:rFonts w:ascii="Cambria" w:hAnsi="Cambria" w:cs="Cambria"/>
          <w:b/>
        </w:rPr>
        <w:t>ś</w:t>
      </w:r>
      <w:r w:rsidR="00D44D9C" w:rsidRPr="00B017FD">
        <w:rPr>
          <w:rFonts w:ascii="Bodoni MT" w:hAnsi="Bodoni MT"/>
          <w:b/>
        </w:rPr>
        <w:t>wiadczam</w:t>
      </w:r>
      <w:r w:rsidR="00D44D9C" w:rsidRPr="00B017FD">
        <w:rPr>
          <w:rFonts w:ascii="Bodoni MT" w:hAnsi="Bodoni MT" w:cs="Arial"/>
          <w:b/>
        </w:rPr>
        <w:t>, i</w:t>
      </w:r>
      <w:r w:rsidR="00D44D9C" w:rsidRPr="00B017FD">
        <w:rPr>
          <w:rFonts w:ascii="Cambria" w:hAnsi="Cambria" w:cs="Cambria"/>
          <w:b/>
        </w:rPr>
        <w:t>ż</w:t>
      </w:r>
      <w:r w:rsidR="00D44D9C" w:rsidRPr="00B017FD">
        <w:rPr>
          <w:rFonts w:ascii="Bodoni MT" w:hAnsi="Bodoni MT" w:cs="Calibri"/>
          <w:b/>
        </w:rPr>
        <w:t xml:space="preserve"> </w:t>
      </w:r>
      <w:r w:rsidR="00D44D9C" w:rsidRPr="00B017FD">
        <w:rPr>
          <w:rFonts w:ascii="Cambria" w:hAnsi="Cambria" w:cs="Cambria"/>
          <w:b/>
        </w:rPr>
        <w:t>ś</w:t>
      </w:r>
      <w:r w:rsidR="00D44D9C" w:rsidRPr="00B017FD">
        <w:rPr>
          <w:rFonts w:ascii="Bodoni MT" w:hAnsi="Bodoni MT" w:cs="Calibri"/>
          <w:b/>
        </w:rPr>
        <w:t>rodki wydatkowane na ww. szkolenie pochodz</w:t>
      </w:r>
      <w:r w:rsidR="00D44D9C" w:rsidRPr="00B017FD">
        <w:rPr>
          <w:rFonts w:ascii="Cambria" w:hAnsi="Cambria" w:cs="Cambria"/>
          <w:b/>
        </w:rPr>
        <w:t>ą</w:t>
      </w:r>
      <w:r w:rsidR="00D44D9C" w:rsidRPr="00B017FD">
        <w:rPr>
          <w:rFonts w:ascii="Bodoni MT" w:hAnsi="Bodoni MT" w:cs="Calibri"/>
          <w:b/>
        </w:rPr>
        <w:t xml:space="preserve"> ze </w:t>
      </w:r>
      <w:r w:rsidR="00D44D9C" w:rsidRPr="00B017FD">
        <w:rPr>
          <w:rFonts w:ascii="Cambria" w:hAnsi="Cambria" w:cs="Cambria"/>
          <w:b/>
        </w:rPr>
        <w:t>ś</w:t>
      </w:r>
      <w:r w:rsidR="00D44D9C" w:rsidRPr="00B017FD">
        <w:rPr>
          <w:rFonts w:ascii="Bodoni MT" w:hAnsi="Bodoni MT" w:cs="Calibri"/>
          <w:b/>
        </w:rPr>
        <w:t>rodk</w:t>
      </w:r>
      <w:r w:rsidR="00D44D9C" w:rsidRPr="00B017FD">
        <w:rPr>
          <w:rFonts w:ascii="Bodoni MT" w:hAnsi="Bodoni MT" w:cs="Bodoni MT"/>
          <w:b/>
        </w:rPr>
        <w:t>ó</w:t>
      </w:r>
      <w:r w:rsidR="00D44D9C" w:rsidRPr="00B017FD">
        <w:rPr>
          <w:rFonts w:ascii="Bodoni MT" w:hAnsi="Bodoni MT" w:cs="Calibri"/>
          <w:b/>
        </w:rPr>
        <w:t xml:space="preserve">w publicznych w rozumieniu przepisów prawa w </w:t>
      </w:r>
      <w:r w:rsidR="00D44D9C" w:rsidRPr="00B017FD">
        <w:rPr>
          <w:rFonts w:ascii="Bodoni MT" w:hAnsi="Bodoni MT" w:cs="Arial"/>
          <w:b/>
          <w:bCs/>
        </w:rPr>
        <w:t xml:space="preserve"> a) ca</w:t>
      </w:r>
      <w:r w:rsidR="00D44D9C" w:rsidRPr="00B017FD">
        <w:rPr>
          <w:rFonts w:ascii="Bodoni MT" w:hAnsi="Bodoni MT" w:cs="Bodoni MT"/>
          <w:b/>
          <w:bCs/>
        </w:rPr>
        <w:t>ł</w:t>
      </w:r>
      <w:r w:rsidR="00D44D9C" w:rsidRPr="00B017FD">
        <w:rPr>
          <w:rFonts w:ascii="Bodoni MT" w:hAnsi="Bodoni MT" w:cs="Arial"/>
          <w:b/>
          <w:bCs/>
        </w:rPr>
        <w:t>o</w:t>
      </w:r>
      <w:r w:rsidR="00D44D9C" w:rsidRPr="00B017FD">
        <w:rPr>
          <w:rFonts w:ascii="Cambria" w:hAnsi="Cambria" w:cs="Cambria"/>
          <w:b/>
          <w:bCs/>
        </w:rPr>
        <w:t>ś</w:t>
      </w:r>
      <w:r w:rsidR="00D44D9C" w:rsidRPr="00B017FD">
        <w:rPr>
          <w:rFonts w:ascii="Bodoni MT" w:hAnsi="Bodoni MT" w:cs="Arial"/>
          <w:b/>
          <w:bCs/>
        </w:rPr>
        <w:t xml:space="preserve">ci  b) przynajmniej w 70% </w:t>
      </w:r>
      <w:r w:rsidR="00D44D9C" w:rsidRPr="00B017FD">
        <w:rPr>
          <w:rFonts w:ascii="Bodoni MT" w:hAnsi="Bodoni MT" w:cs="Arial"/>
          <w:bCs/>
          <w:i/>
        </w:rPr>
        <w:t>( * je</w:t>
      </w:r>
      <w:r w:rsidR="00D44D9C" w:rsidRPr="00B017FD">
        <w:rPr>
          <w:rFonts w:ascii="Cambria" w:hAnsi="Cambria" w:cs="Cambria"/>
          <w:bCs/>
          <w:i/>
        </w:rPr>
        <w:t>ż</w:t>
      </w:r>
      <w:r w:rsidR="00D44D9C" w:rsidRPr="00B017FD">
        <w:rPr>
          <w:rFonts w:ascii="Bodoni MT" w:hAnsi="Bodoni MT" w:cs="Arial"/>
          <w:bCs/>
          <w:i/>
        </w:rPr>
        <w:t>eli dotyczy Pa</w:t>
      </w:r>
      <w:r w:rsidR="00D44D9C" w:rsidRPr="00B017FD">
        <w:rPr>
          <w:rFonts w:ascii="Cambria" w:hAnsi="Cambria" w:cs="Cambria"/>
          <w:bCs/>
          <w:i/>
        </w:rPr>
        <w:t>ń</w:t>
      </w:r>
      <w:r w:rsidR="00D44D9C" w:rsidRPr="00B017FD">
        <w:rPr>
          <w:rFonts w:ascii="Bodoni MT" w:hAnsi="Bodoni MT" w:cs="Arial"/>
          <w:bCs/>
          <w:i/>
        </w:rPr>
        <w:t>stwa  prosz</w:t>
      </w:r>
      <w:r w:rsidR="00D44D9C" w:rsidRPr="00B017FD">
        <w:rPr>
          <w:rFonts w:ascii="Cambria" w:hAnsi="Cambria" w:cs="Cambria"/>
          <w:bCs/>
          <w:i/>
        </w:rPr>
        <w:t>ę</w:t>
      </w:r>
      <w:r w:rsidR="00D44D9C" w:rsidRPr="00B017FD">
        <w:rPr>
          <w:rFonts w:ascii="Bodoni MT" w:hAnsi="Bodoni MT" w:cs="Arial"/>
          <w:bCs/>
          <w:i/>
        </w:rPr>
        <w:t xml:space="preserve"> zaznaczy</w:t>
      </w:r>
      <w:r w:rsidR="00D44D9C" w:rsidRPr="00B017FD">
        <w:rPr>
          <w:rFonts w:ascii="Cambria" w:hAnsi="Cambria" w:cs="Cambria"/>
          <w:bCs/>
          <w:i/>
        </w:rPr>
        <w:t>ć</w:t>
      </w:r>
      <w:r w:rsidR="00D44D9C" w:rsidRPr="00B017FD">
        <w:rPr>
          <w:rFonts w:ascii="Bodoni MT" w:hAnsi="Bodoni MT" w:cs="Arial"/>
          <w:bCs/>
          <w:i/>
        </w:rPr>
        <w:t xml:space="preserve"> w kwadracie krzy</w:t>
      </w:r>
      <w:r w:rsidR="00D44D9C" w:rsidRPr="00B017FD">
        <w:rPr>
          <w:rFonts w:ascii="Cambria" w:hAnsi="Cambria" w:cs="Cambria"/>
          <w:bCs/>
          <w:i/>
        </w:rPr>
        <w:t>ż</w:t>
      </w:r>
      <w:r w:rsidR="00D44D9C" w:rsidRPr="00B017FD">
        <w:rPr>
          <w:rFonts w:ascii="Bodoni MT" w:hAnsi="Bodoni MT" w:cs="Arial"/>
          <w:bCs/>
          <w:i/>
        </w:rPr>
        <w:t>yk  i zakre</w:t>
      </w:r>
      <w:r w:rsidR="00D44D9C" w:rsidRPr="00B017FD">
        <w:rPr>
          <w:rFonts w:ascii="Cambria" w:hAnsi="Cambria" w:cs="Cambria"/>
          <w:bCs/>
          <w:i/>
        </w:rPr>
        <w:t>ś</w:t>
      </w:r>
      <w:r w:rsidR="00D44D9C" w:rsidRPr="00B017FD">
        <w:rPr>
          <w:rFonts w:ascii="Bodoni MT" w:hAnsi="Bodoni MT" w:cs="Arial"/>
          <w:bCs/>
          <w:i/>
        </w:rPr>
        <w:t>li</w:t>
      </w:r>
      <w:r w:rsidR="00D44D9C" w:rsidRPr="00B017FD">
        <w:rPr>
          <w:rFonts w:ascii="Cambria" w:hAnsi="Cambria" w:cs="Cambria"/>
          <w:bCs/>
          <w:i/>
        </w:rPr>
        <w:t>ć</w:t>
      </w:r>
      <w:r w:rsidR="00D44D9C" w:rsidRPr="00B017FD">
        <w:rPr>
          <w:rFonts w:ascii="Bodoni MT" w:hAnsi="Bodoni MT" w:cs="Arial"/>
          <w:bCs/>
          <w:i/>
        </w:rPr>
        <w:t xml:space="preserve">   a) lub b) ) wówczas faktura za szkolenie b</w:t>
      </w:r>
      <w:r w:rsidR="00D44D9C" w:rsidRPr="00B017FD">
        <w:rPr>
          <w:rFonts w:ascii="Cambria" w:hAnsi="Cambria" w:cs="Cambria"/>
          <w:bCs/>
          <w:i/>
        </w:rPr>
        <w:t>ę</w:t>
      </w:r>
      <w:r w:rsidR="00D44D9C" w:rsidRPr="00B017FD">
        <w:rPr>
          <w:rFonts w:ascii="Bodoni MT" w:hAnsi="Bodoni MT" w:cs="Arial"/>
          <w:bCs/>
          <w:i/>
        </w:rPr>
        <w:t>dzie wystawiona bez VAT-u</w:t>
      </w:r>
      <w:r w:rsidR="00D44D9C">
        <w:rPr>
          <w:rFonts w:ascii="Bodoni MT" w:hAnsi="Bodoni MT" w:cs="Arial"/>
          <w:bCs/>
          <w:i/>
        </w:rPr>
        <w:t xml:space="preserve"> </w:t>
      </w:r>
      <w:r w:rsidR="00D44D9C" w:rsidRPr="00B017FD">
        <w:rPr>
          <w:rFonts w:ascii="Bodoni MT" w:hAnsi="Bodoni MT" w:cs="Arial"/>
          <w:bCs/>
          <w:i/>
        </w:rPr>
        <w:t xml:space="preserve">) </w:t>
      </w:r>
    </w:p>
    <w:p w14:paraId="367984D3" w14:textId="77777777" w:rsidR="00870A68" w:rsidRPr="00C72093" w:rsidRDefault="00C72093" w:rsidP="00870A68">
      <w:pPr>
        <w:pStyle w:val="Bezodstpw"/>
        <w:jc w:val="center"/>
        <w:rPr>
          <w:b/>
          <w:sz w:val="28"/>
          <w:szCs w:val="28"/>
        </w:rPr>
      </w:pPr>
      <w:r>
        <w:rPr>
          <w:b/>
          <w:sz w:val="28"/>
          <w:szCs w:val="28"/>
        </w:rPr>
        <w:t>Formularz</w:t>
      </w:r>
      <w:r w:rsidR="00870A68" w:rsidRPr="00C72093">
        <w:rPr>
          <w:b/>
          <w:sz w:val="28"/>
          <w:szCs w:val="28"/>
        </w:rPr>
        <w:t xml:space="preserve"> ZGŁOSZENIA</w:t>
      </w:r>
      <w:r>
        <w:rPr>
          <w:b/>
          <w:sz w:val="28"/>
          <w:szCs w:val="28"/>
        </w:rPr>
        <w:t xml:space="preserve"> na szkolenie</w:t>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5"/>
        <w:gridCol w:w="3969"/>
        <w:gridCol w:w="1843"/>
      </w:tblGrid>
      <w:tr w:rsidR="00870A68" w:rsidRPr="00C72093" w14:paraId="500404DC" w14:textId="77777777" w:rsidTr="00736CD0">
        <w:trPr>
          <w:trHeight w:val="336"/>
        </w:trPr>
        <w:tc>
          <w:tcPr>
            <w:tcW w:w="4815" w:type="dxa"/>
            <w:tcBorders>
              <w:bottom w:val="single" w:sz="4" w:space="0" w:color="auto"/>
            </w:tcBorders>
            <w:shd w:val="clear" w:color="auto" w:fill="auto"/>
          </w:tcPr>
          <w:p w14:paraId="6EE95303" w14:textId="77777777" w:rsidR="00870A68" w:rsidRPr="00C72093" w:rsidRDefault="00870A68" w:rsidP="000334D2">
            <w:pPr>
              <w:tabs>
                <w:tab w:val="left" w:pos="2589"/>
              </w:tabs>
              <w:spacing w:after="0" w:line="240" w:lineRule="auto"/>
              <w:rPr>
                <w:rFonts w:ascii="Times New Roman" w:hAnsi="Times New Roman"/>
                <w:b/>
              </w:rPr>
            </w:pPr>
            <w:r w:rsidRPr="00C72093">
              <w:rPr>
                <w:rFonts w:ascii="Times New Roman" w:hAnsi="Times New Roman"/>
                <w:b/>
              </w:rPr>
              <w:t>Imię i Nazwisko</w:t>
            </w:r>
          </w:p>
        </w:tc>
        <w:tc>
          <w:tcPr>
            <w:tcW w:w="3969" w:type="dxa"/>
            <w:tcBorders>
              <w:bottom w:val="single" w:sz="4" w:space="0" w:color="auto"/>
            </w:tcBorders>
            <w:shd w:val="clear" w:color="auto" w:fill="auto"/>
          </w:tcPr>
          <w:p w14:paraId="08229B6B" w14:textId="77777777" w:rsidR="00870A68" w:rsidRPr="00C72093" w:rsidRDefault="00870A68" w:rsidP="000334D2">
            <w:pPr>
              <w:tabs>
                <w:tab w:val="left" w:pos="2589"/>
              </w:tabs>
              <w:spacing w:after="0" w:line="240" w:lineRule="auto"/>
              <w:rPr>
                <w:rFonts w:ascii="Times New Roman" w:hAnsi="Times New Roman"/>
                <w:b/>
                <w:sz w:val="20"/>
                <w:szCs w:val="20"/>
              </w:rPr>
            </w:pPr>
            <w:r w:rsidRPr="00C72093">
              <w:rPr>
                <w:rFonts w:ascii="Times New Roman" w:hAnsi="Times New Roman"/>
                <w:b/>
                <w:sz w:val="20"/>
                <w:szCs w:val="20"/>
              </w:rPr>
              <w:t>Adres e-mail</w:t>
            </w:r>
            <w:r w:rsidR="00BC43A6">
              <w:rPr>
                <w:rFonts w:ascii="Times New Roman" w:hAnsi="Times New Roman"/>
                <w:b/>
                <w:sz w:val="20"/>
                <w:szCs w:val="20"/>
              </w:rPr>
              <w:t xml:space="preserve"> </w:t>
            </w:r>
          </w:p>
        </w:tc>
        <w:tc>
          <w:tcPr>
            <w:tcW w:w="1843" w:type="dxa"/>
            <w:tcBorders>
              <w:bottom w:val="single" w:sz="4" w:space="0" w:color="auto"/>
            </w:tcBorders>
            <w:shd w:val="clear" w:color="auto" w:fill="auto"/>
          </w:tcPr>
          <w:p w14:paraId="32B11F21" w14:textId="77777777" w:rsidR="00870A68" w:rsidRPr="00C72093" w:rsidRDefault="00870A68" w:rsidP="000334D2">
            <w:pPr>
              <w:tabs>
                <w:tab w:val="left" w:pos="2589"/>
              </w:tabs>
              <w:spacing w:after="0" w:line="240" w:lineRule="auto"/>
              <w:rPr>
                <w:rFonts w:ascii="Times New Roman" w:hAnsi="Times New Roman"/>
                <w:b/>
                <w:sz w:val="20"/>
                <w:szCs w:val="20"/>
              </w:rPr>
            </w:pPr>
            <w:r w:rsidRPr="00C72093">
              <w:rPr>
                <w:rFonts w:ascii="Times New Roman" w:hAnsi="Times New Roman"/>
                <w:b/>
                <w:sz w:val="20"/>
                <w:szCs w:val="20"/>
              </w:rPr>
              <w:t>tel. kontaktowy</w:t>
            </w:r>
          </w:p>
        </w:tc>
      </w:tr>
      <w:tr w:rsidR="00870A68" w:rsidRPr="005D099C" w14:paraId="36F89CB7" w14:textId="77777777" w:rsidTr="00B232A0">
        <w:trPr>
          <w:trHeight w:val="322"/>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453B5DE3" w14:textId="77777777" w:rsidR="00147BBA" w:rsidRDefault="00147BBA" w:rsidP="000334D2">
            <w:pPr>
              <w:tabs>
                <w:tab w:val="left" w:pos="2589"/>
              </w:tabs>
              <w:spacing w:after="0" w:line="240" w:lineRule="auto"/>
              <w:rPr>
                <w:rFonts w:ascii="Times New Roman" w:hAnsi="Times New Roman"/>
              </w:rPr>
            </w:pPr>
          </w:p>
          <w:p w14:paraId="118DB1DF" w14:textId="77777777" w:rsidR="0040561A" w:rsidRPr="005D099C" w:rsidRDefault="0040561A" w:rsidP="000334D2">
            <w:pPr>
              <w:tabs>
                <w:tab w:val="left" w:pos="2589"/>
              </w:tabs>
              <w:spacing w:after="0" w:line="240" w:lineRule="auto"/>
              <w:rPr>
                <w:rFonts w:ascii="Times New Roman" w:hAnsi="Times New Roman"/>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3ED7AC7" w14:textId="77777777" w:rsidR="00870A68" w:rsidRPr="005D099C" w:rsidRDefault="00870A68" w:rsidP="000334D2">
            <w:pPr>
              <w:tabs>
                <w:tab w:val="left" w:pos="2589"/>
              </w:tabs>
              <w:spacing w:after="0" w:line="240"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88BD1B3" w14:textId="77777777" w:rsidR="00870A68" w:rsidRPr="005D099C" w:rsidRDefault="00870A68" w:rsidP="000334D2">
            <w:pPr>
              <w:tabs>
                <w:tab w:val="left" w:pos="2589"/>
              </w:tabs>
              <w:spacing w:after="0" w:line="240" w:lineRule="auto"/>
              <w:rPr>
                <w:rFonts w:ascii="Times New Roman" w:hAnsi="Times New Roman"/>
              </w:rPr>
            </w:pPr>
          </w:p>
        </w:tc>
      </w:tr>
      <w:tr w:rsidR="00B232A0" w:rsidRPr="005D099C" w14:paraId="72D9C7DC" w14:textId="77777777" w:rsidTr="00736CD0">
        <w:trPr>
          <w:trHeight w:val="317"/>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7AA0E667" w14:textId="77777777" w:rsidR="00B232A0" w:rsidRDefault="00B232A0" w:rsidP="000334D2">
            <w:pPr>
              <w:tabs>
                <w:tab w:val="left" w:pos="2589"/>
              </w:tabs>
              <w:spacing w:after="0" w:line="240" w:lineRule="auto"/>
              <w:rPr>
                <w:rFonts w:ascii="Times New Roman" w:hAnsi="Times New Roman"/>
              </w:rPr>
            </w:pPr>
          </w:p>
          <w:p w14:paraId="09B3FA07" w14:textId="77777777" w:rsidR="00B232A0" w:rsidRDefault="00B232A0" w:rsidP="000334D2">
            <w:pPr>
              <w:tabs>
                <w:tab w:val="left" w:pos="2589"/>
              </w:tabs>
              <w:spacing w:after="0" w:line="240" w:lineRule="auto"/>
              <w:rPr>
                <w:rFonts w:ascii="Times New Roman" w:hAnsi="Times New Roman"/>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88B94B7" w14:textId="77777777" w:rsidR="00B232A0" w:rsidRPr="005D099C" w:rsidRDefault="00B232A0" w:rsidP="000334D2">
            <w:pPr>
              <w:tabs>
                <w:tab w:val="left" w:pos="2589"/>
              </w:tabs>
              <w:spacing w:after="0" w:line="240"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DD516D4" w14:textId="77777777" w:rsidR="00B232A0" w:rsidRPr="005D099C" w:rsidRDefault="00B232A0" w:rsidP="000334D2">
            <w:pPr>
              <w:tabs>
                <w:tab w:val="left" w:pos="2589"/>
              </w:tabs>
              <w:spacing w:after="0" w:line="240" w:lineRule="auto"/>
              <w:rPr>
                <w:rFonts w:ascii="Times New Roman" w:hAnsi="Times New Roman"/>
              </w:rPr>
            </w:pPr>
          </w:p>
        </w:tc>
      </w:tr>
    </w:tbl>
    <w:p w14:paraId="27D54513" w14:textId="77777777" w:rsidR="0040561A" w:rsidRDefault="0040561A" w:rsidP="00870A68">
      <w:pPr>
        <w:pStyle w:val="Bezodstpw"/>
        <w:rPr>
          <w:rFonts w:ascii="Times New Roman" w:hAnsi="Times New Roman"/>
          <w:sz w:val="20"/>
          <w:szCs w:val="20"/>
          <w:u w:val="single"/>
        </w:rPr>
      </w:pPr>
    </w:p>
    <w:p w14:paraId="3BC7B103" w14:textId="63F6B38B" w:rsidR="00870A68" w:rsidRPr="00382F8E" w:rsidRDefault="00870A68" w:rsidP="00870A68">
      <w:pPr>
        <w:pStyle w:val="Bezodstpw"/>
        <w:rPr>
          <w:b/>
        </w:rPr>
      </w:pPr>
      <w:r w:rsidRPr="00E67296">
        <w:rPr>
          <w:rFonts w:ascii="Times New Roman" w:hAnsi="Times New Roman"/>
          <w:sz w:val="20"/>
          <w:szCs w:val="20"/>
          <w:u w:val="single"/>
        </w:rPr>
        <w:t>Warunkiem uczestnictwa w szkoleniu jest</w:t>
      </w:r>
      <w:r w:rsidR="00C72093">
        <w:rPr>
          <w:rFonts w:ascii="Times New Roman" w:hAnsi="Times New Roman"/>
          <w:sz w:val="20"/>
          <w:szCs w:val="20"/>
        </w:rPr>
        <w:t xml:space="preserve">: </w:t>
      </w:r>
      <w:r w:rsidRPr="005D099C">
        <w:rPr>
          <w:rFonts w:ascii="Times New Roman" w:hAnsi="Times New Roman"/>
          <w:sz w:val="20"/>
          <w:szCs w:val="20"/>
        </w:rPr>
        <w:t xml:space="preserve"> </w:t>
      </w:r>
      <w:r w:rsidR="00C72093" w:rsidRPr="00C72093">
        <w:rPr>
          <w:rFonts w:ascii="Times New Roman" w:hAnsi="Times New Roman"/>
          <w:b/>
          <w:sz w:val="20"/>
          <w:szCs w:val="20"/>
        </w:rPr>
        <w:t>P</w:t>
      </w:r>
      <w:r w:rsidRPr="00C72093">
        <w:rPr>
          <w:rFonts w:ascii="Times New Roman" w:hAnsi="Times New Roman"/>
          <w:b/>
          <w:sz w:val="20"/>
          <w:szCs w:val="20"/>
        </w:rPr>
        <w:t>rzesłanie karty zgłoszeniowej na adres</w:t>
      </w:r>
      <w:r w:rsidRPr="005D099C">
        <w:rPr>
          <w:rFonts w:ascii="Times New Roman" w:hAnsi="Times New Roman"/>
          <w:sz w:val="20"/>
          <w:szCs w:val="20"/>
        </w:rPr>
        <w:t xml:space="preserve"> </w:t>
      </w:r>
      <w:r w:rsidRPr="005D099C">
        <w:t xml:space="preserve">email: </w:t>
      </w:r>
      <w:r w:rsidRPr="00CB16DA">
        <w:rPr>
          <w:rFonts w:ascii="Times New Roman" w:hAnsi="Times New Roman"/>
          <w:b/>
        </w:rPr>
        <w:t>szkolenia@szkolenia-css.pl</w:t>
      </w:r>
      <w:r w:rsidRPr="005D099C">
        <w:rPr>
          <w:b/>
        </w:rPr>
        <w:t xml:space="preserve"> </w:t>
      </w:r>
      <w:r>
        <w:rPr>
          <w:b/>
        </w:rPr>
        <w:t xml:space="preserve"> </w:t>
      </w:r>
      <w:r w:rsidRPr="00CB16DA">
        <w:rPr>
          <w:rFonts w:ascii="Times New Roman" w:hAnsi="Times New Roman"/>
          <w:b/>
          <w:sz w:val="20"/>
          <w:szCs w:val="20"/>
        </w:rPr>
        <w:t xml:space="preserve">lub </w:t>
      </w:r>
      <w:r w:rsidRPr="005D099C">
        <w:rPr>
          <w:rFonts w:ascii="Times New Roman" w:hAnsi="Times New Roman"/>
          <w:sz w:val="20"/>
          <w:szCs w:val="20"/>
        </w:rPr>
        <w:t xml:space="preserve">poprzez </w:t>
      </w:r>
      <w:r w:rsidRPr="005D099C">
        <w:rPr>
          <w:b/>
        </w:rPr>
        <w:t>fax. 17 78 52</w:t>
      </w:r>
      <w:r>
        <w:rPr>
          <w:b/>
        </w:rPr>
        <w:t> </w:t>
      </w:r>
      <w:r w:rsidRPr="005D099C">
        <w:rPr>
          <w:b/>
        </w:rPr>
        <w:t>179</w:t>
      </w:r>
      <w:r>
        <w:rPr>
          <w:b/>
        </w:rPr>
        <w:t xml:space="preserve"> lub zgłoszenie telefoniczne: </w:t>
      </w:r>
      <w:r w:rsidRPr="00A93DB2">
        <w:rPr>
          <w:rFonts w:asciiTheme="minorHAnsi" w:hAnsiTheme="minorHAnsi" w:cstheme="minorHAnsi"/>
          <w:b/>
        </w:rPr>
        <w:t xml:space="preserve">721 649 991, </w:t>
      </w:r>
      <w:r w:rsidR="00842DC2">
        <w:rPr>
          <w:rFonts w:ascii="Times New Roman" w:hAnsi="Times New Roman"/>
          <w:b/>
          <w:bCs/>
          <w:sz w:val="18"/>
          <w:szCs w:val="18"/>
        </w:rPr>
        <w:t>530 112 064</w:t>
      </w:r>
      <w:r w:rsidR="00556500">
        <w:rPr>
          <w:rFonts w:ascii="Times New Roman" w:hAnsi="Times New Roman"/>
          <w:sz w:val="18"/>
          <w:szCs w:val="18"/>
        </w:rPr>
        <w:t xml:space="preserve"> </w:t>
      </w:r>
      <w:r w:rsidR="0014311A">
        <w:rPr>
          <w:rFonts w:ascii="Times New Roman" w:hAnsi="Times New Roman"/>
          <w:b/>
          <w:sz w:val="18"/>
          <w:szCs w:val="18"/>
        </w:rPr>
        <w:t>lub online</w:t>
      </w:r>
      <w:r w:rsidR="00A858D5">
        <w:rPr>
          <w:rFonts w:ascii="Times New Roman" w:hAnsi="Times New Roman"/>
          <w:b/>
          <w:sz w:val="18"/>
          <w:szCs w:val="18"/>
        </w:rPr>
        <w:t xml:space="preserve"> </w:t>
      </w:r>
      <w:r w:rsidR="00A858D5" w:rsidRPr="00A858D5">
        <w:rPr>
          <w:rFonts w:ascii="Times New Roman" w:hAnsi="Times New Roman"/>
          <w:b/>
          <w:sz w:val="20"/>
          <w:szCs w:val="20"/>
        </w:rPr>
        <w:t>www.szkolenia-css.pl</w:t>
      </w:r>
      <w:r w:rsidRPr="005D099C">
        <w:rPr>
          <w:rFonts w:ascii="Times New Roman" w:hAnsi="Times New Roman"/>
          <w:b/>
          <w:sz w:val="18"/>
          <w:szCs w:val="18"/>
        </w:rPr>
        <w:t xml:space="preserve"> </w:t>
      </w:r>
    </w:p>
    <w:p w14:paraId="76DE8206" w14:textId="77777777" w:rsidR="00870A68" w:rsidRPr="00A315D1" w:rsidRDefault="00A315D1" w:rsidP="00870A68">
      <w:pPr>
        <w:spacing w:after="0"/>
        <w:jc w:val="both"/>
        <w:rPr>
          <w:rFonts w:ascii="Times New Roman" w:hAnsi="Times New Roman"/>
          <w:sz w:val="18"/>
          <w:szCs w:val="18"/>
        </w:rPr>
      </w:pPr>
      <w:r>
        <w:rPr>
          <w:rFonts w:ascii="Times New Roman" w:hAnsi="Times New Roman"/>
          <w:sz w:val="20"/>
          <w:szCs w:val="20"/>
        </w:rPr>
        <w:t xml:space="preserve">Dzień przed szkoleniem otrzymują Państwo link na podanego maila. </w:t>
      </w:r>
      <w:r w:rsidR="00870A68" w:rsidRPr="00B017FD">
        <w:rPr>
          <w:rFonts w:ascii="Times New Roman" w:hAnsi="Times New Roman"/>
          <w:sz w:val="20"/>
          <w:szCs w:val="20"/>
        </w:rPr>
        <w:t>Forma płatności za szkolenie – przelew 14 dni od dnia otrzymania faktury</w:t>
      </w:r>
      <w:r>
        <w:rPr>
          <w:rFonts w:ascii="Times New Roman" w:hAnsi="Times New Roman"/>
          <w:sz w:val="20"/>
          <w:szCs w:val="20"/>
        </w:rPr>
        <w:t xml:space="preserve">. </w:t>
      </w:r>
      <w:r w:rsidR="00870A68" w:rsidRPr="00A315D1">
        <w:rPr>
          <w:rFonts w:ascii="Times New Roman" w:hAnsi="Times New Roman"/>
          <w:sz w:val="18"/>
          <w:szCs w:val="18"/>
        </w:rPr>
        <w:t>W przypadku rezygnacji ze szkolenia w terminie krótszym niż 3 dni przed</w:t>
      </w:r>
      <w:r>
        <w:rPr>
          <w:rFonts w:ascii="Times New Roman" w:hAnsi="Times New Roman"/>
          <w:sz w:val="18"/>
          <w:szCs w:val="18"/>
        </w:rPr>
        <w:t>,</w:t>
      </w:r>
      <w:r w:rsidR="00870A68" w:rsidRPr="00A315D1">
        <w:rPr>
          <w:rFonts w:ascii="Times New Roman" w:hAnsi="Times New Roman"/>
          <w:sz w:val="18"/>
          <w:szCs w:val="18"/>
        </w:rPr>
        <w:t xml:space="preserve"> zgłaszający ponosi pełne koszty szkolenia. </w:t>
      </w:r>
    </w:p>
    <w:p w14:paraId="512F1A63" w14:textId="77777777" w:rsidR="00274D08" w:rsidRDefault="00274D08" w:rsidP="00870A68">
      <w:pPr>
        <w:spacing w:after="0"/>
        <w:rPr>
          <w:rFonts w:ascii="Times New Roman" w:hAnsi="Times New Roman"/>
          <w:b/>
          <w:sz w:val="20"/>
          <w:szCs w:val="20"/>
        </w:rPr>
      </w:pPr>
    </w:p>
    <w:p w14:paraId="17142BB2" w14:textId="77777777" w:rsidR="00870A68" w:rsidRPr="00430391" w:rsidRDefault="00870A68" w:rsidP="00430391">
      <w:pPr>
        <w:spacing w:after="0"/>
        <w:rPr>
          <w:rFonts w:ascii="Times New Roman" w:hAnsi="Times New Roman"/>
          <w:b/>
          <w:sz w:val="20"/>
          <w:szCs w:val="20"/>
        </w:rPr>
      </w:pPr>
      <w:r w:rsidRPr="005D099C">
        <w:rPr>
          <w:rFonts w:ascii="Times New Roman" w:hAnsi="Times New Roman"/>
          <w:b/>
          <w:sz w:val="20"/>
          <w:szCs w:val="20"/>
        </w:rPr>
        <w:t>Dane n</w:t>
      </w:r>
      <w:r w:rsidR="00430391">
        <w:rPr>
          <w:rFonts w:ascii="Times New Roman" w:hAnsi="Times New Roman"/>
          <w:b/>
          <w:sz w:val="20"/>
          <w:szCs w:val="20"/>
        </w:rPr>
        <w:t>iezbędne do wystawienia faktury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2"/>
        <w:gridCol w:w="3843"/>
        <w:gridCol w:w="2776"/>
      </w:tblGrid>
      <w:tr w:rsidR="00870A68" w:rsidRPr="005D099C" w14:paraId="4F12C4E1" w14:textId="77777777" w:rsidTr="000334D2">
        <w:trPr>
          <w:trHeight w:val="1594"/>
        </w:trPr>
        <w:tc>
          <w:tcPr>
            <w:tcW w:w="3842" w:type="dxa"/>
            <w:shd w:val="clear" w:color="auto" w:fill="auto"/>
          </w:tcPr>
          <w:p w14:paraId="7BDD1C6F" w14:textId="77777777" w:rsidR="00870A68" w:rsidRPr="005D099C" w:rsidRDefault="00870A68" w:rsidP="000334D2">
            <w:pPr>
              <w:spacing w:after="0" w:line="240" w:lineRule="auto"/>
              <w:rPr>
                <w:rFonts w:ascii="Times New Roman" w:hAnsi="Times New Roman"/>
                <w:sz w:val="20"/>
                <w:szCs w:val="20"/>
              </w:rPr>
            </w:pPr>
            <w:r>
              <w:rPr>
                <w:rFonts w:ascii="Times New Roman" w:hAnsi="Times New Roman"/>
                <w:sz w:val="20"/>
                <w:szCs w:val="20"/>
              </w:rPr>
              <w:t>Nabywca:  NIP</w:t>
            </w:r>
          </w:p>
          <w:p w14:paraId="6C98C72E" w14:textId="77777777" w:rsidR="00870A68" w:rsidRPr="005D099C" w:rsidRDefault="00870A68" w:rsidP="000334D2">
            <w:pPr>
              <w:spacing w:after="0" w:line="240" w:lineRule="auto"/>
              <w:rPr>
                <w:rFonts w:ascii="Times New Roman" w:hAnsi="Times New Roman"/>
                <w:sz w:val="20"/>
                <w:szCs w:val="20"/>
              </w:rPr>
            </w:pPr>
          </w:p>
          <w:p w14:paraId="3C1E2F77" w14:textId="77777777" w:rsidR="00870A68" w:rsidRPr="005D099C" w:rsidRDefault="00870A68" w:rsidP="000334D2">
            <w:pPr>
              <w:spacing w:after="0" w:line="240" w:lineRule="auto"/>
              <w:rPr>
                <w:rFonts w:ascii="Times New Roman" w:hAnsi="Times New Roman"/>
                <w:sz w:val="20"/>
                <w:szCs w:val="20"/>
              </w:rPr>
            </w:pPr>
          </w:p>
        </w:tc>
        <w:tc>
          <w:tcPr>
            <w:tcW w:w="3843" w:type="dxa"/>
            <w:shd w:val="clear" w:color="auto" w:fill="auto"/>
          </w:tcPr>
          <w:p w14:paraId="6D0FB687" w14:textId="77777777" w:rsidR="00870A68" w:rsidRPr="005D099C" w:rsidRDefault="00870A68" w:rsidP="000334D2">
            <w:pPr>
              <w:spacing w:after="0" w:line="240" w:lineRule="auto"/>
              <w:rPr>
                <w:rFonts w:ascii="Times New Roman" w:hAnsi="Times New Roman"/>
                <w:sz w:val="20"/>
                <w:szCs w:val="20"/>
              </w:rPr>
            </w:pPr>
            <w:r>
              <w:rPr>
                <w:rFonts w:ascii="Times New Roman" w:hAnsi="Times New Roman"/>
                <w:sz w:val="20"/>
                <w:szCs w:val="20"/>
              </w:rPr>
              <w:t xml:space="preserve">Odbiorca:  </w:t>
            </w:r>
          </w:p>
          <w:p w14:paraId="0EDA5221" w14:textId="77777777" w:rsidR="00870A68" w:rsidRPr="005D099C" w:rsidRDefault="00870A68" w:rsidP="000334D2">
            <w:pPr>
              <w:spacing w:after="0" w:line="240" w:lineRule="auto"/>
              <w:rPr>
                <w:rFonts w:ascii="Times New Roman" w:hAnsi="Times New Roman"/>
                <w:sz w:val="20"/>
                <w:szCs w:val="20"/>
              </w:rPr>
            </w:pPr>
          </w:p>
        </w:tc>
        <w:tc>
          <w:tcPr>
            <w:tcW w:w="2776" w:type="dxa"/>
            <w:tcBorders>
              <w:top w:val="nil"/>
              <w:bottom w:val="nil"/>
              <w:right w:val="nil"/>
            </w:tcBorders>
          </w:tcPr>
          <w:p w14:paraId="688D83D8" w14:textId="77777777" w:rsidR="00870A68" w:rsidRPr="005D099C" w:rsidRDefault="00870A68" w:rsidP="000334D2">
            <w:pPr>
              <w:spacing w:after="0"/>
              <w:ind w:firstLine="709"/>
              <w:rPr>
                <w:rFonts w:ascii="Times New Roman" w:hAnsi="Times New Roman"/>
                <w:sz w:val="16"/>
                <w:szCs w:val="16"/>
              </w:rPr>
            </w:pPr>
          </w:p>
          <w:p w14:paraId="1807D6BA" w14:textId="77777777" w:rsidR="00870A68" w:rsidRPr="005D099C" w:rsidRDefault="00870A68" w:rsidP="000334D2">
            <w:pPr>
              <w:spacing w:after="0"/>
              <w:ind w:firstLine="709"/>
              <w:rPr>
                <w:rFonts w:ascii="Times New Roman" w:hAnsi="Times New Roman"/>
                <w:sz w:val="16"/>
                <w:szCs w:val="16"/>
              </w:rPr>
            </w:pPr>
          </w:p>
          <w:p w14:paraId="7FC56E90" w14:textId="77777777" w:rsidR="00870A68" w:rsidRPr="005D099C" w:rsidRDefault="00870A68" w:rsidP="000334D2">
            <w:pPr>
              <w:spacing w:after="0"/>
              <w:ind w:firstLine="709"/>
              <w:rPr>
                <w:rFonts w:ascii="Times New Roman" w:hAnsi="Times New Roman"/>
                <w:sz w:val="16"/>
                <w:szCs w:val="16"/>
              </w:rPr>
            </w:pPr>
          </w:p>
          <w:p w14:paraId="542F9813" w14:textId="77777777" w:rsidR="00870A68" w:rsidRPr="005D099C" w:rsidRDefault="00870A68" w:rsidP="000334D2">
            <w:pPr>
              <w:spacing w:after="0"/>
              <w:rPr>
                <w:rFonts w:ascii="Times New Roman" w:hAnsi="Times New Roman"/>
                <w:sz w:val="16"/>
                <w:szCs w:val="16"/>
              </w:rPr>
            </w:pPr>
            <w:r w:rsidRPr="005D099C">
              <w:rPr>
                <w:rFonts w:ascii="Times New Roman" w:hAnsi="Times New Roman"/>
                <w:sz w:val="16"/>
                <w:szCs w:val="16"/>
              </w:rPr>
              <w:t xml:space="preserve">             </w:t>
            </w:r>
          </w:p>
          <w:p w14:paraId="40EA0438" w14:textId="77777777" w:rsidR="00870A68" w:rsidRPr="005D099C" w:rsidRDefault="00870A68" w:rsidP="000334D2">
            <w:pPr>
              <w:spacing w:after="0"/>
              <w:rPr>
                <w:rFonts w:ascii="Times New Roman" w:hAnsi="Times New Roman"/>
                <w:sz w:val="16"/>
                <w:szCs w:val="16"/>
              </w:rPr>
            </w:pPr>
            <w:r w:rsidRPr="005D099C">
              <w:rPr>
                <w:rFonts w:ascii="Times New Roman" w:hAnsi="Times New Roman"/>
                <w:sz w:val="16"/>
                <w:szCs w:val="16"/>
              </w:rPr>
              <w:t xml:space="preserve">                     </w:t>
            </w:r>
            <w:r>
              <w:rPr>
                <w:rFonts w:ascii="Times New Roman" w:hAnsi="Times New Roman"/>
                <w:sz w:val="16"/>
                <w:szCs w:val="16"/>
              </w:rPr>
              <w:t xml:space="preserve">             </w:t>
            </w:r>
            <w:r w:rsidRPr="005D099C">
              <w:rPr>
                <w:rFonts w:ascii="Times New Roman" w:hAnsi="Times New Roman"/>
                <w:sz w:val="16"/>
                <w:szCs w:val="16"/>
              </w:rPr>
              <w:t xml:space="preserve">    …………………………………………</w:t>
            </w:r>
          </w:p>
          <w:p w14:paraId="6CB0A0B9" w14:textId="77777777" w:rsidR="00870A68" w:rsidRPr="005D099C" w:rsidRDefault="00870A68" w:rsidP="000334D2">
            <w:pPr>
              <w:spacing w:after="0"/>
              <w:rPr>
                <w:rFonts w:ascii="Times New Roman" w:hAnsi="Times New Roman"/>
                <w:sz w:val="16"/>
                <w:szCs w:val="16"/>
              </w:rPr>
            </w:pPr>
            <w:r w:rsidRPr="005D099C">
              <w:rPr>
                <w:rFonts w:ascii="Times New Roman" w:hAnsi="Times New Roman"/>
                <w:sz w:val="16"/>
                <w:szCs w:val="16"/>
              </w:rPr>
              <w:t xml:space="preserve">  Data , pieczęć  i podpis zgłaszającego </w:t>
            </w:r>
          </w:p>
        </w:tc>
      </w:tr>
    </w:tbl>
    <w:p w14:paraId="1E17C654" w14:textId="77777777" w:rsidR="006777C5" w:rsidRPr="00861D64" w:rsidRDefault="006777C5" w:rsidP="00861D64">
      <w:pPr>
        <w:rPr>
          <w:rFonts w:ascii="Arial Narrow" w:hAnsi="Arial Narrow" w:cs="Times New Roman"/>
          <w:sz w:val="12"/>
          <w:szCs w:val="12"/>
        </w:rPr>
      </w:pPr>
      <w:r w:rsidRPr="005C3AD8">
        <w:rPr>
          <w:rFonts w:ascii="Arial Narrow" w:hAnsi="Arial Narrow" w:cs="Times New Roman"/>
          <w:color w:val="3A3A3A"/>
          <w:sz w:val="12"/>
          <w:szCs w:val="12"/>
          <w:shd w:val="clear" w:color="auto" w:fill="FFFFFF"/>
        </w:rPr>
        <w:t xml:space="preserve">Administratorem Państwa danych osobowych jest Centrum Szkoleń Specjalistycznych </w:t>
      </w:r>
      <w:r w:rsidR="00C606B4">
        <w:rPr>
          <w:rFonts w:ascii="Arial Narrow" w:hAnsi="Arial Narrow" w:cs="Times New Roman"/>
          <w:color w:val="3A3A3A"/>
          <w:sz w:val="12"/>
          <w:szCs w:val="12"/>
          <w:shd w:val="clear" w:color="auto" w:fill="FFFFFF"/>
        </w:rPr>
        <w:t xml:space="preserve">NIP 813 332 02 68 </w:t>
      </w:r>
      <w:r w:rsidRPr="005C3AD8">
        <w:rPr>
          <w:rFonts w:ascii="Arial Narrow" w:hAnsi="Arial Narrow" w:cs="Times New Roman"/>
          <w:color w:val="3A3A3A"/>
          <w:sz w:val="12"/>
          <w:szCs w:val="12"/>
          <w:shd w:val="clear" w:color="auto" w:fill="FFFFFF"/>
        </w:rPr>
        <w:t>Państwa dane będą przetwarzane wyłącznie w celu wystawienia faktur, prawidłowego wykonywania obowiązków rachunkowo-podatkowych oraz wystawienia zaświadczeń potwierdzających uczestnictwo w szkoleniu. Państwa dane dotyczące nr telefonu oraz adresu mailowego, które uczestnik szkolenia podaje całkowicie dobrowolnie będą przetwarzane na potrzeby informacyjne i marketingowe. Podstawą przetwarzania ww. danych jest prawnie uzasadniony cel związanych z oferowaniem usług własnych przez administratora. Dostęp do Państwa danych będą mieli wyłącznie pracownicy naszej firmy oraz podmioty i firmy współpracujące, w tym zapewniające obsługę systemów informatycznych. Państwa dane będą przetwarzane przez okres wynikający z kryterium prowadzenia działalności szkoleniowej przez naszą firmę. Państwa dane nie będą udostępniane, przekazywane żadnym innym podmiotom zewnętrznym. Przysługuje państwu prawo do: żądania dostępu do danych osobowych, ich sprostowania, usunięcia lub ograniczenia, a także prawo do wniesienia sprzeciwu wobec przetwarzania oraz przeniesienia danych i wniesienia skargi do Prezesa Urzędu Ochrony Danych Osobowych dotyczącej przetwarzania przez nas Państwa danych osobowych. Państwa dane nie będą wykorzystywane do profilowania, ani podejmowania zautomatyzowanych decyzji. Zgłaszający oraz uczestnik oświadczają iż podają swoje dane osobowe całkowicie dobrowolnie i wyrażają zgodę na ich przetwarzanie zgodnie z Rozporządzeniem Parlamentu Europejskiego i Rady (UE) 2016/679 oraz ustawą z dnia 18 lipca 2002 r. o świadczeniu usług drogą elektroniczną (Dz. U. Nr 144, poz. 1204 z późniejszymi zmianami) dla celów informacyjnych i marketingowy</w:t>
      </w:r>
    </w:p>
    <w:tbl>
      <w:tblPr>
        <w:tblStyle w:val="Tabela-Siatka"/>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06"/>
      </w:tblGrid>
      <w:tr w:rsidR="006777C5" w:rsidRPr="00DC097F" w14:paraId="68F6D984" w14:textId="77777777" w:rsidTr="00284C10">
        <w:tc>
          <w:tcPr>
            <w:tcW w:w="10606" w:type="dxa"/>
          </w:tcPr>
          <w:p w14:paraId="11204F26" w14:textId="77777777" w:rsidR="006777C5" w:rsidRPr="00DC097F" w:rsidRDefault="006777C5" w:rsidP="00284C10">
            <w:pPr>
              <w:tabs>
                <w:tab w:val="center" w:pos="4536"/>
                <w:tab w:val="left" w:pos="6740"/>
              </w:tabs>
              <w:rPr>
                <w:rFonts w:ascii="Times New Roman" w:hAnsi="Times New Roman"/>
                <w:b/>
                <w:sz w:val="16"/>
                <w:szCs w:val="16"/>
              </w:rPr>
            </w:pPr>
            <w:r w:rsidRPr="00DC097F">
              <w:rPr>
                <w:rFonts w:ascii="Times New Roman" w:hAnsi="Times New Roman"/>
                <w:b/>
                <w:sz w:val="16"/>
                <w:szCs w:val="16"/>
              </w:rPr>
              <w:t xml:space="preserve">CENTRUM SZKOLEŃ                       </w:t>
            </w:r>
            <w:r>
              <w:rPr>
                <w:rFonts w:ascii="Times New Roman" w:hAnsi="Times New Roman"/>
                <w:b/>
                <w:sz w:val="16"/>
                <w:szCs w:val="16"/>
              </w:rPr>
              <w:t xml:space="preserve">                                        </w:t>
            </w:r>
            <w:r w:rsidRPr="00DC097F">
              <w:rPr>
                <w:rFonts w:ascii="Times New Roman" w:hAnsi="Times New Roman"/>
                <w:b/>
                <w:sz w:val="16"/>
                <w:szCs w:val="16"/>
              </w:rPr>
              <w:t xml:space="preserve">Tel. </w:t>
            </w:r>
            <w:r w:rsidRPr="00DC097F">
              <w:rPr>
                <w:rFonts w:ascii="Times New Roman" w:hAnsi="Times New Roman"/>
                <w:sz w:val="16"/>
                <w:szCs w:val="16"/>
              </w:rPr>
              <w:t xml:space="preserve">721 649 991                       </w:t>
            </w:r>
            <w:r w:rsidRPr="00DC097F">
              <w:rPr>
                <w:rFonts w:ascii="Times New Roman" w:hAnsi="Times New Roman"/>
                <w:b/>
                <w:sz w:val="16"/>
                <w:szCs w:val="16"/>
              </w:rPr>
              <w:t xml:space="preserve">              mail:</w:t>
            </w:r>
            <w:r w:rsidRPr="00DC097F">
              <w:rPr>
                <w:rFonts w:ascii="Times New Roman" w:hAnsi="Times New Roman"/>
                <w:sz w:val="16"/>
                <w:szCs w:val="16"/>
              </w:rPr>
              <w:t xml:space="preserve"> szkolenia@szkolenia-css.pl</w:t>
            </w:r>
            <w:r w:rsidRPr="00DC097F">
              <w:rPr>
                <w:rFonts w:ascii="Times New Roman" w:hAnsi="Times New Roman"/>
                <w:b/>
                <w:sz w:val="16"/>
                <w:szCs w:val="16"/>
              </w:rPr>
              <w:t xml:space="preserve">  </w:t>
            </w:r>
          </w:p>
          <w:p w14:paraId="1F8914FC" w14:textId="77777777" w:rsidR="006777C5" w:rsidRPr="00DC097F" w:rsidRDefault="006777C5" w:rsidP="00284C10">
            <w:pPr>
              <w:tabs>
                <w:tab w:val="center" w:pos="4536"/>
                <w:tab w:val="left" w:pos="7296"/>
              </w:tabs>
              <w:rPr>
                <w:sz w:val="16"/>
                <w:szCs w:val="16"/>
              </w:rPr>
            </w:pPr>
            <w:r w:rsidRPr="00DC097F">
              <w:rPr>
                <w:rFonts w:ascii="Times New Roman" w:hAnsi="Times New Roman"/>
                <w:b/>
                <w:sz w:val="16"/>
                <w:szCs w:val="16"/>
              </w:rPr>
              <w:t xml:space="preserve">SPECJALISTYCZNYCH                    </w:t>
            </w:r>
            <w:r>
              <w:rPr>
                <w:rFonts w:ascii="Times New Roman" w:hAnsi="Times New Roman"/>
                <w:b/>
                <w:sz w:val="16"/>
                <w:szCs w:val="16"/>
              </w:rPr>
              <w:t xml:space="preserve">                                        </w:t>
            </w:r>
            <w:r w:rsidRPr="00DC097F">
              <w:rPr>
                <w:rFonts w:ascii="Times New Roman" w:hAnsi="Times New Roman"/>
                <w:b/>
                <w:sz w:val="16"/>
                <w:szCs w:val="16"/>
              </w:rPr>
              <w:t>Tel. (</w:t>
            </w:r>
            <w:r w:rsidRPr="00DC097F">
              <w:rPr>
                <w:rFonts w:ascii="Times New Roman" w:hAnsi="Times New Roman"/>
                <w:sz w:val="16"/>
                <w:szCs w:val="16"/>
              </w:rPr>
              <w:t>17) 7851961</w:t>
            </w:r>
            <w:r w:rsidRPr="00DC097F">
              <w:rPr>
                <w:rFonts w:ascii="Times New Roman" w:hAnsi="Times New Roman"/>
                <w:b/>
                <w:sz w:val="16"/>
                <w:szCs w:val="16"/>
              </w:rPr>
              <w:t xml:space="preserve">                                   www.szkolenia-css.pl            </w:t>
            </w:r>
          </w:p>
        </w:tc>
      </w:tr>
    </w:tbl>
    <w:p w14:paraId="61039237" w14:textId="77777777" w:rsidR="006777C5" w:rsidRDefault="00C606B4" w:rsidP="006777C5">
      <w:pPr>
        <w:rPr>
          <w:rFonts w:ascii="Times New Roman" w:hAnsi="Times New Roman"/>
          <w:b/>
          <w:sz w:val="16"/>
          <w:szCs w:val="16"/>
        </w:rPr>
      </w:pPr>
      <w:r>
        <w:rPr>
          <w:rFonts w:ascii="Times New Roman" w:hAnsi="Times New Roman"/>
          <w:b/>
          <w:sz w:val="16"/>
          <w:szCs w:val="16"/>
        </w:rPr>
        <w:t>NIP: 813 332 02 68</w:t>
      </w:r>
      <w:r w:rsidR="006777C5" w:rsidRPr="00DC097F">
        <w:rPr>
          <w:rFonts w:ascii="Times New Roman" w:hAnsi="Times New Roman"/>
          <w:b/>
          <w:sz w:val="16"/>
          <w:szCs w:val="16"/>
        </w:rPr>
        <w:t xml:space="preserve"> </w:t>
      </w:r>
      <w:r w:rsidR="006777C5">
        <w:rPr>
          <w:rFonts w:ascii="Times New Roman" w:hAnsi="Times New Roman"/>
          <w:b/>
          <w:sz w:val="16"/>
          <w:szCs w:val="16"/>
        </w:rPr>
        <w:t xml:space="preserve">                                                                       </w:t>
      </w:r>
      <w:r w:rsidR="006777C5" w:rsidRPr="00DC097F">
        <w:rPr>
          <w:rFonts w:ascii="Times New Roman" w:hAnsi="Times New Roman"/>
          <w:b/>
          <w:sz w:val="16"/>
          <w:szCs w:val="16"/>
        </w:rPr>
        <w:t>Fax: (</w:t>
      </w:r>
      <w:r w:rsidR="006777C5" w:rsidRPr="00DC097F">
        <w:rPr>
          <w:rFonts w:ascii="Times New Roman" w:hAnsi="Times New Roman"/>
          <w:sz w:val="16"/>
          <w:szCs w:val="16"/>
        </w:rPr>
        <w:t>17) 78 52179</w:t>
      </w:r>
      <w:r w:rsidR="006777C5" w:rsidRPr="00DC097F">
        <w:rPr>
          <w:rFonts w:ascii="Times New Roman" w:hAnsi="Times New Roman"/>
          <w:b/>
          <w:sz w:val="16"/>
          <w:szCs w:val="16"/>
        </w:rPr>
        <w:t xml:space="preserve">                                </w:t>
      </w:r>
    </w:p>
    <w:p w14:paraId="4B58398E" w14:textId="77777777" w:rsidR="0088018D" w:rsidRPr="00580879" w:rsidRDefault="0088018D" w:rsidP="0088018D">
      <w:pPr>
        <w:rPr>
          <w:rFonts w:ascii="Times New Roman" w:hAnsi="Times New Roman"/>
          <w:b/>
          <w:sz w:val="16"/>
          <w:szCs w:val="16"/>
        </w:rPr>
      </w:pPr>
    </w:p>
    <w:p w14:paraId="12A4CF63" w14:textId="7D2E15BE" w:rsidR="0088018D" w:rsidRPr="00B93839" w:rsidRDefault="0088018D" w:rsidP="0088018D">
      <w:pPr>
        <w:pStyle w:val="Bezodstpw"/>
        <w:rPr>
          <w:rFonts w:ascii="Times New Roman" w:hAnsi="Times New Roman"/>
          <w:b/>
          <w:sz w:val="28"/>
          <w:szCs w:val="28"/>
          <w:u w:val="single"/>
        </w:rPr>
      </w:pPr>
      <w:r w:rsidRPr="00D638B5">
        <w:rPr>
          <w:rFonts w:ascii="Times New Roman" w:hAnsi="Times New Roman"/>
          <w:noProof/>
          <w:sz w:val="24"/>
          <w:szCs w:val="24"/>
          <w:lang w:eastAsia="pl-PL"/>
        </w:rPr>
        <w:drawing>
          <wp:anchor distT="0" distB="0" distL="114300" distR="114300" simplePos="0" relativeHeight="251681792" behindDoc="0" locked="0" layoutInCell="1" allowOverlap="1" wp14:anchorId="67DA8E52" wp14:editId="4692DC18">
            <wp:simplePos x="0" y="0"/>
            <wp:positionH relativeFrom="column">
              <wp:posOffset>19050</wp:posOffset>
            </wp:positionH>
            <wp:positionV relativeFrom="paragraph">
              <wp:posOffset>0</wp:posOffset>
            </wp:positionV>
            <wp:extent cx="1672590" cy="548640"/>
            <wp:effectExtent l="0" t="0" r="3810" b="381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Pr>
          <w:rFonts w:ascii="Times New Roman" w:hAnsi="Times New Roman"/>
          <w:b/>
          <w:sz w:val="24"/>
          <w:szCs w:val="24"/>
        </w:rPr>
        <w:t xml:space="preserve">        </w:t>
      </w:r>
    </w:p>
    <w:tbl>
      <w:tblPr>
        <w:tblStyle w:val="Tabela-Siatka"/>
        <w:tblpPr w:leftFromText="141" w:rightFromText="141" w:vertAnchor="text" w:horzAnchor="margin" w:tblpXSpec="right" w:tblpY="-149"/>
        <w:tblW w:w="0" w:type="auto"/>
        <w:tblLook w:val="04A0" w:firstRow="1" w:lastRow="0" w:firstColumn="1" w:lastColumn="0" w:noHBand="0" w:noVBand="1"/>
      </w:tblPr>
      <w:tblGrid>
        <w:gridCol w:w="3090"/>
      </w:tblGrid>
      <w:tr w:rsidR="0088018D" w14:paraId="7D26FA5E" w14:textId="77777777" w:rsidTr="00111C05">
        <w:trPr>
          <w:trHeight w:val="1124"/>
        </w:trPr>
        <w:tc>
          <w:tcPr>
            <w:tcW w:w="3090" w:type="dxa"/>
          </w:tcPr>
          <w:p w14:paraId="57B4B16D" w14:textId="77777777" w:rsidR="0088018D" w:rsidRPr="00510383" w:rsidRDefault="0088018D" w:rsidP="00111C05">
            <w:pPr>
              <w:jc w:val="center"/>
              <w:rPr>
                <w:rFonts w:ascii="Times New Roman" w:hAnsi="Times New Roman"/>
                <w:b/>
                <w:sz w:val="24"/>
                <w:szCs w:val="24"/>
              </w:rPr>
            </w:pPr>
            <w:r w:rsidRPr="00510383">
              <w:rPr>
                <w:rFonts w:ascii="Times New Roman" w:hAnsi="Times New Roman"/>
                <w:b/>
                <w:sz w:val="24"/>
                <w:szCs w:val="24"/>
              </w:rPr>
              <w:t>www.szkolenia-css.pl</w:t>
            </w:r>
          </w:p>
          <w:p w14:paraId="4A077FBC" w14:textId="77777777" w:rsidR="0088018D" w:rsidRPr="00510383" w:rsidRDefault="0088018D" w:rsidP="00111C05">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1CBC20AC" w14:textId="77777777" w:rsidR="0088018D" w:rsidRDefault="0088018D" w:rsidP="00111C05">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Pr>
                <w:rFonts w:ascii="Times New Roman" w:hAnsi="Times New Roman"/>
                <w:sz w:val="18"/>
                <w:szCs w:val="18"/>
              </w:rPr>
              <w:t> </w:t>
            </w:r>
            <w:r w:rsidRPr="004C1ED2">
              <w:rPr>
                <w:rFonts w:ascii="Times New Roman" w:hAnsi="Times New Roman"/>
                <w:sz w:val="18"/>
                <w:szCs w:val="18"/>
              </w:rPr>
              <w:t>991</w:t>
            </w:r>
            <w:r>
              <w:rPr>
                <w:rFonts w:ascii="Times New Roman" w:hAnsi="Times New Roman"/>
                <w:sz w:val="18"/>
                <w:szCs w:val="18"/>
              </w:rPr>
              <w:t>, 530 112 064</w:t>
            </w:r>
          </w:p>
          <w:p w14:paraId="783E23FF" w14:textId="77777777" w:rsidR="0088018D" w:rsidRDefault="0088018D" w:rsidP="00111C05">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02F7F2B7" w14:textId="77777777" w:rsidR="0088018D" w:rsidRDefault="0088018D" w:rsidP="00111C05">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6F235FF6" w14:textId="1171D597" w:rsidR="0088018D" w:rsidRDefault="0088018D" w:rsidP="0088018D">
      <w:pPr>
        <w:textAlignment w:val="auto"/>
        <w:rPr>
          <w:rFonts w:eastAsia="Calibri" w:cs="Calibri"/>
          <w:kern w:val="0"/>
        </w:rPr>
      </w:pPr>
    </w:p>
    <w:p w14:paraId="571BBE06" w14:textId="664FB86B" w:rsidR="003E5479" w:rsidRPr="00961828" w:rsidRDefault="003E5479" w:rsidP="00961828">
      <w:pPr>
        <w:jc w:val="center"/>
        <w:textAlignment w:val="auto"/>
        <w:rPr>
          <w:rFonts w:eastAsia="Calibri" w:cs="Calibri"/>
          <w:color w:val="FF0000"/>
          <w:kern w:val="0"/>
          <w:sz w:val="24"/>
          <w:szCs w:val="24"/>
        </w:rPr>
      </w:pPr>
    </w:p>
    <w:p w14:paraId="0F1219E5" w14:textId="77777777" w:rsidR="003B2796" w:rsidRPr="003B2796" w:rsidRDefault="003B2796" w:rsidP="003B2796">
      <w:pPr>
        <w:widowControl/>
        <w:tabs>
          <w:tab w:val="left" w:pos="0"/>
        </w:tabs>
        <w:spacing w:after="0"/>
        <w:jc w:val="center"/>
        <w:textAlignment w:val="auto"/>
        <w:rPr>
          <w:rFonts w:eastAsia="Andale Sans UI" w:cs="Calibri"/>
          <w:b/>
          <w:bCs/>
          <w:color w:val="FF0000"/>
          <w:kern w:val="2"/>
          <w:sz w:val="28"/>
          <w:szCs w:val="28"/>
          <w:lang w:eastAsia="ar-SA"/>
        </w:rPr>
      </w:pPr>
      <w:r w:rsidRPr="003B2796">
        <w:rPr>
          <w:rFonts w:ascii="Times New Roman" w:hAnsi="Times New Roman"/>
          <w:b/>
          <w:sz w:val="24"/>
          <w:szCs w:val="24"/>
        </w:rPr>
        <w:t xml:space="preserve">PROGRAM </w:t>
      </w:r>
      <w:r w:rsidRPr="003B2796">
        <w:rPr>
          <w:rFonts w:ascii="Times New Roman" w:hAnsi="Times New Roman"/>
          <w:b/>
          <w:kern w:val="0"/>
          <w:sz w:val="24"/>
          <w:szCs w:val="24"/>
        </w:rPr>
        <w:t>SZKOLENIA</w:t>
      </w:r>
    </w:p>
    <w:p w14:paraId="44781638" w14:textId="77777777" w:rsidR="003B2796" w:rsidRPr="003B2796" w:rsidRDefault="003B2796" w:rsidP="003B2796">
      <w:pPr>
        <w:widowControl/>
        <w:tabs>
          <w:tab w:val="left" w:pos="0"/>
        </w:tabs>
        <w:spacing w:after="0"/>
        <w:jc w:val="center"/>
        <w:textAlignment w:val="auto"/>
        <w:rPr>
          <w:rFonts w:eastAsia="Andale Sans UI" w:cs="Calibri"/>
          <w:b/>
          <w:bCs/>
          <w:color w:val="FF0000"/>
          <w:kern w:val="2"/>
          <w:sz w:val="28"/>
          <w:szCs w:val="28"/>
          <w:lang w:eastAsia="ar-SA"/>
        </w:rPr>
      </w:pPr>
    </w:p>
    <w:p w14:paraId="6C46A17E" w14:textId="6CAE3FE1" w:rsidR="000B6080" w:rsidRDefault="000B6080" w:rsidP="003B2796">
      <w:pPr>
        <w:suppressAutoHyphens w:val="0"/>
        <w:spacing w:after="0" w:line="240" w:lineRule="auto"/>
        <w:rPr>
          <w:rFonts w:eastAsia="Andale Sans UI" w:cs="Calibri"/>
          <w:b/>
          <w:bCs/>
          <w:color w:val="000000"/>
          <w:kern w:val="2"/>
          <w:sz w:val="24"/>
          <w:szCs w:val="24"/>
          <w:lang w:eastAsia="ar-SA"/>
        </w:rPr>
      </w:pPr>
    </w:p>
    <w:p w14:paraId="7B2E8587" w14:textId="77777777" w:rsidR="00DE76FC" w:rsidRPr="004D7DF8" w:rsidRDefault="00DE76FC" w:rsidP="00DE76FC">
      <w:pPr>
        <w:widowControl/>
        <w:autoSpaceDN/>
        <w:spacing w:after="120"/>
        <w:textAlignment w:val="auto"/>
        <w:rPr>
          <w:b/>
          <w:sz w:val="32"/>
          <w:szCs w:val="32"/>
        </w:rPr>
      </w:pPr>
      <w:r>
        <w:rPr>
          <w:b/>
          <w:color w:val="FF0000"/>
          <w:sz w:val="32"/>
          <w:szCs w:val="32"/>
        </w:rPr>
        <w:t>Grafiki c</w:t>
      </w:r>
      <w:r w:rsidRPr="004D7DF8">
        <w:rPr>
          <w:b/>
          <w:color w:val="FF0000"/>
          <w:sz w:val="32"/>
          <w:szCs w:val="32"/>
        </w:rPr>
        <w:t>zas</w:t>
      </w:r>
      <w:r>
        <w:rPr>
          <w:b/>
          <w:color w:val="FF0000"/>
          <w:sz w:val="32"/>
          <w:szCs w:val="32"/>
        </w:rPr>
        <w:t>u</w:t>
      </w:r>
      <w:r w:rsidRPr="004D7DF8">
        <w:rPr>
          <w:b/>
          <w:color w:val="FF0000"/>
          <w:sz w:val="32"/>
          <w:szCs w:val="32"/>
        </w:rPr>
        <w:t xml:space="preserve"> pracy w podmiotach medycznych</w:t>
      </w:r>
      <w:r>
        <w:rPr>
          <w:b/>
          <w:color w:val="FF0000"/>
          <w:sz w:val="32"/>
          <w:szCs w:val="32"/>
        </w:rPr>
        <w:t xml:space="preserve"> w 2022 </w:t>
      </w:r>
      <w:r w:rsidRPr="004D7DF8">
        <w:rPr>
          <w:b/>
          <w:color w:val="FF0000"/>
          <w:sz w:val="32"/>
          <w:szCs w:val="32"/>
        </w:rPr>
        <w:t xml:space="preserve">– </w:t>
      </w:r>
      <w:r>
        <w:rPr>
          <w:b/>
          <w:color w:val="FF0000"/>
          <w:sz w:val="32"/>
          <w:szCs w:val="32"/>
        </w:rPr>
        <w:t>praktyczne ćwiczenia</w:t>
      </w:r>
    </w:p>
    <w:p w14:paraId="7FC3DBB7" w14:textId="77777777" w:rsidR="005C5D49" w:rsidRPr="005C5D49" w:rsidRDefault="005C5D49" w:rsidP="005C5D49">
      <w:pPr>
        <w:widowControl/>
        <w:spacing w:after="0" w:line="240" w:lineRule="auto"/>
        <w:rPr>
          <w:rFonts w:eastAsia="Calibri" w:cs="Times New Roman"/>
          <w:b/>
        </w:rPr>
      </w:pPr>
    </w:p>
    <w:p w14:paraId="17D0EA9A" w14:textId="77777777" w:rsidR="005C5D49" w:rsidRPr="005C5D49" w:rsidRDefault="005C5D49" w:rsidP="005C5D49">
      <w:pPr>
        <w:widowControl/>
        <w:spacing w:after="0" w:line="240" w:lineRule="auto"/>
        <w:rPr>
          <w:rFonts w:eastAsia="Calibri" w:cs="Times New Roman"/>
          <w:b/>
        </w:rPr>
      </w:pPr>
    </w:p>
    <w:p w14:paraId="6D333A95" w14:textId="77777777" w:rsidR="00DE76FC" w:rsidRPr="001D6600" w:rsidRDefault="00DE76FC" w:rsidP="00DE76FC">
      <w:pPr>
        <w:widowControl/>
        <w:numPr>
          <w:ilvl w:val="0"/>
          <w:numId w:val="44"/>
        </w:numPr>
        <w:suppressAutoHyphens w:val="0"/>
        <w:spacing w:after="0" w:line="240" w:lineRule="auto"/>
        <w:textAlignment w:val="auto"/>
        <w:rPr>
          <w:rFonts w:asciiTheme="minorHAnsi" w:eastAsia="Times New Roman" w:hAnsiTheme="minorHAnsi" w:cstheme="minorHAnsi"/>
          <w:kern w:val="0"/>
          <w:lang w:eastAsia="pl-PL"/>
        </w:rPr>
      </w:pPr>
      <w:r w:rsidRPr="001D6600">
        <w:rPr>
          <w:rFonts w:asciiTheme="minorHAnsi" w:eastAsia="Times New Roman" w:hAnsiTheme="minorHAnsi" w:cstheme="minorHAnsi"/>
          <w:b/>
          <w:bCs/>
          <w:kern w:val="0"/>
          <w:lang w:eastAsia="pl-PL"/>
        </w:rPr>
        <w:t xml:space="preserve">Zasady stosowania przepisów Kodeksu pracy a ustawy o działalności leczniczej. </w:t>
      </w:r>
    </w:p>
    <w:p w14:paraId="615B5E2A" w14:textId="0C346A28" w:rsidR="00DE76FC" w:rsidRPr="001D6600" w:rsidRDefault="00C93EAC" w:rsidP="00DE76FC">
      <w:pPr>
        <w:widowControl/>
        <w:numPr>
          <w:ilvl w:val="0"/>
          <w:numId w:val="44"/>
        </w:numPr>
        <w:suppressAutoHyphens w:val="0"/>
        <w:spacing w:after="0" w:line="240" w:lineRule="auto"/>
        <w:textAlignment w:val="auto"/>
        <w:rPr>
          <w:rFonts w:asciiTheme="minorHAnsi" w:eastAsia="Times New Roman" w:hAnsiTheme="minorHAnsi" w:cstheme="minorHAnsi"/>
          <w:kern w:val="0"/>
          <w:lang w:eastAsia="pl-PL"/>
        </w:rPr>
      </w:pPr>
      <w:r>
        <w:rPr>
          <w:rFonts w:asciiTheme="minorHAnsi" w:eastAsia="Times New Roman" w:hAnsiTheme="minorHAnsi" w:cstheme="minorHAnsi"/>
          <w:b/>
          <w:bCs/>
          <w:kern w:val="0"/>
          <w:lang w:eastAsia="pl-PL"/>
        </w:rPr>
        <w:t>Aktualne problemy w zakresie rozliczania czasu pracy w podmiotach medycznych</w:t>
      </w:r>
      <w:r w:rsidR="00DE76FC" w:rsidRPr="001D6600">
        <w:rPr>
          <w:rFonts w:asciiTheme="minorHAnsi" w:eastAsia="Times New Roman" w:hAnsiTheme="minorHAnsi" w:cstheme="minorHAnsi"/>
          <w:b/>
          <w:bCs/>
          <w:kern w:val="0"/>
          <w:lang w:eastAsia="pl-PL"/>
        </w:rPr>
        <w:t>.</w:t>
      </w:r>
    </w:p>
    <w:p w14:paraId="09384ACD" w14:textId="77777777" w:rsidR="00DE76FC" w:rsidRPr="001D6600" w:rsidRDefault="00DE76FC" w:rsidP="00DE76FC">
      <w:pPr>
        <w:widowControl/>
        <w:numPr>
          <w:ilvl w:val="0"/>
          <w:numId w:val="44"/>
        </w:numPr>
        <w:suppressAutoHyphens w:val="0"/>
        <w:spacing w:after="0" w:line="240" w:lineRule="auto"/>
        <w:textAlignment w:val="auto"/>
        <w:rPr>
          <w:rFonts w:asciiTheme="minorHAnsi" w:eastAsia="Times New Roman" w:hAnsiTheme="minorHAnsi" w:cstheme="minorHAnsi"/>
          <w:kern w:val="0"/>
          <w:lang w:eastAsia="pl-PL"/>
        </w:rPr>
      </w:pPr>
      <w:r w:rsidRPr="001D6600">
        <w:rPr>
          <w:rFonts w:asciiTheme="minorHAnsi" w:eastAsia="Times New Roman" w:hAnsiTheme="minorHAnsi" w:cstheme="minorHAnsi"/>
          <w:b/>
          <w:bCs/>
          <w:kern w:val="0"/>
          <w:lang w:eastAsia="pl-PL"/>
        </w:rPr>
        <w:t>Systemy czasu pracy i okresy rozliczeniowe stosowane w podmiotach medycznych</w:t>
      </w:r>
    </w:p>
    <w:p w14:paraId="4F9A5045" w14:textId="77777777" w:rsidR="00DE76FC" w:rsidRPr="001D6600" w:rsidRDefault="00DE76FC" w:rsidP="00DE76FC">
      <w:pPr>
        <w:widowControl/>
        <w:numPr>
          <w:ilvl w:val="1"/>
          <w:numId w:val="45"/>
        </w:numPr>
        <w:suppressAutoHyphens w:val="0"/>
        <w:spacing w:after="0" w:line="240" w:lineRule="auto"/>
        <w:textAlignment w:val="auto"/>
        <w:rPr>
          <w:rFonts w:asciiTheme="minorHAnsi" w:eastAsia="Times New Roman" w:hAnsiTheme="minorHAnsi" w:cstheme="minorHAnsi"/>
          <w:kern w:val="0"/>
          <w:lang w:eastAsia="pl-PL"/>
        </w:rPr>
      </w:pPr>
      <w:r w:rsidRPr="001D6600">
        <w:rPr>
          <w:rFonts w:asciiTheme="minorHAnsi" w:eastAsia="Times New Roman" w:hAnsiTheme="minorHAnsi" w:cstheme="minorHAnsi"/>
          <w:kern w:val="0"/>
          <w:lang w:eastAsia="pl-PL"/>
        </w:rPr>
        <w:t>podstawowy system czasu pracy</w:t>
      </w:r>
    </w:p>
    <w:p w14:paraId="6E0650F0" w14:textId="77777777" w:rsidR="00DE76FC" w:rsidRPr="001D6600" w:rsidRDefault="00DE76FC" w:rsidP="00DE76FC">
      <w:pPr>
        <w:widowControl/>
        <w:numPr>
          <w:ilvl w:val="1"/>
          <w:numId w:val="45"/>
        </w:numPr>
        <w:suppressAutoHyphens w:val="0"/>
        <w:spacing w:after="0" w:line="240" w:lineRule="auto"/>
        <w:textAlignment w:val="auto"/>
        <w:rPr>
          <w:rFonts w:asciiTheme="minorHAnsi" w:eastAsia="Times New Roman" w:hAnsiTheme="minorHAnsi" w:cstheme="minorHAnsi"/>
          <w:kern w:val="0"/>
          <w:lang w:eastAsia="pl-PL"/>
        </w:rPr>
      </w:pPr>
      <w:r w:rsidRPr="001D6600">
        <w:rPr>
          <w:rFonts w:asciiTheme="minorHAnsi" w:eastAsia="Times New Roman" w:hAnsiTheme="minorHAnsi" w:cstheme="minorHAnsi"/>
          <w:kern w:val="0"/>
          <w:lang w:eastAsia="pl-PL"/>
        </w:rPr>
        <w:t>system równoważny na podstawie ustawy o działalności leczniczej</w:t>
      </w:r>
    </w:p>
    <w:p w14:paraId="035BFA48" w14:textId="77777777" w:rsidR="00DE76FC" w:rsidRPr="001D6600" w:rsidRDefault="00DE76FC" w:rsidP="00DE76FC">
      <w:pPr>
        <w:widowControl/>
        <w:numPr>
          <w:ilvl w:val="1"/>
          <w:numId w:val="45"/>
        </w:numPr>
        <w:suppressAutoHyphens w:val="0"/>
        <w:spacing w:after="0" w:line="240" w:lineRule="auto"/>
        <w:textAlignment w:val="auto"/>
        <w:rPr>
          <w:rFonts w:asciiTheme="minorHAnsi" w:eastAsia="Times New Roman" w:hAnsiTheme="minorHAnsi" w:cstheme="minorHAnsi"/>
          <w:kern w:val="0"/>
          <w:lang w:eastAsia="pl-PL"/>
        </w:rPr>
      </w:pPr>
      <w:r w:rsidRPr="001D6600">
        <w:rPr>
          <w:rFonts w:asciiTheme="minorHAnsi" w:eastAsia="Times New Roman" w:hAnsiTheme="minorHAnsi" w:cstheme="minorHAnsi"/>
          <w:kern w:val="0"/>
          <w:lang w:eastAsia="pl-PL"/>
        </w:rPr>
        <w:t>dopuszczalność stosowania nowych przepisów o 12-miesięcznych okresach rozliczeniowych w podmiotach leczniczych</w:t>
      </w:r>
    </w:p>
    <w:p w14:paraId="7A9D4FA1" w14:textId="77777777" w:rsidR="00DE76FC" w:rsidRPr="001D6600" w:rsidRDefault="00DE76FC" w:rsidP="00DE76FC">
      <w:pPr>
        <w:widowControl/>
        <w:numPr>
          <w:ilvl w:val="1"/>
          <w:numId w:val="45"/>
        </w:numPr>
        <w:suppressAutoHyphens w:val="0"/>
        <w:spacing w:after="0" w:line="240" w:lineRule="auto"/>
        <w:textAlignment w:val="auto"/>
        <w:rPr>
          <w:rFonts w:asciiTheme="minorHAnsi" w:eastAsia="Times New Roman" w:hAnsiTheme="minorHAnsi" w:cstheme="minorHAnsi"/>
          <w:kern w:val="0"/>
          <w:lang w:eastAsia="pl-PL"/>
        </w:rPr>
      </w:pPr>
      <w:r w:rsidRPr="001D6600">
        <w:rPr>
          <w:rFonts w:asciiTheme="minorHAnsi" w:eastAsia="Times New Roman" w:hAnsiTheme="minorHAnsi" w:cstheme="minorHAnsi"/>
          <w:kern w:val="0"/>
          <w:lang w:eastAsia="pl-PL"/>
        </w:rPr>
        <w:t>równoważny czas pracy a pracownicy objęci skróconymi normami – stanowiska urzędowe</w:t>
      </w:r>
    </w:p>
    <w:p w14:paraId="0004CB87" w14:textId="77777777" w:rsidR="00DE76FC" w:rsidRPr="001D6600" w:rsidRDefault="00DE76FC" w:rsidP="00DE76FC">
      <w:pPr>
        <w:widowControl/>
        <w:numPr>
          <w:ilvl w:val="0"/>
          <w:numId w:val="44"/>
        </w:numPr>
        <w:suppressAutoHyphens w:val="0"/>
        <w:spacing w:after="0" w:line="240" w:lineRule="auto"/>
        <w:ind w:hanging="357"/>
        <w:textAlignment w:val="auto"/>
        <w:rPr>
          <w:rFonts w:asciiTheme="minorHAnsi" w:eastAsia="Times New Roman" w:hAnsiTheme="minorHAnsi" w:cstheme="minorHAnsi"/>
          <w:kern w:val="0"/>
          <w:lang w:eastAsia="pl-PL"/>
        </w:rPr>
      </w:pPr>
      <w:r w:rsidRPr="001D6600">
        <w:rPr>
          <w:rFonts w:asciiTheme="minorHAnsi" w:eastAsia="Calibri" w:hAnsiTheme="minorHAnsi" w:cstheme="minorHAnsi"/>
          <w:b/>
          <w:kern w:val="0"/>
          <w:lang w:eastAsia="pl-PL"/>
        </w:rPr>
        <w:t>Norma czasu pracy a wymiar</w:t>
      </w:r>
    </w:p>
    <w:p w14:paraId="5300AD38" w14:textId="77777777" w:rsidR="00DE76FC" w:rsidRPr="001D6600" w:rsidRDefault="00DE76FC" w:rsidP="00DE76FC">
      <w:pPr>
        <w:widowControl/>
        <w:numPr>
          <w:ilvl w:val="1"/>
          <w:numId w:val="44"/>
        </w:numPr>
        <w:suppressAutoHyphens w:val="0"/>
        <w:spacing w:after="0" w:line="240" w:lineRule="auto"/>
        <w:ind w:hanging="357"/>
        <w:textAlignment w:val="auto"/>
        <w:rPr>
          <w:rFonts w:asciiTheme="minorHAnsi" w:eastAsia="Times New Roman" w:hAnsiTheme="minorHAnsi" w:cstheme="minorHAnsi"/>
          <w:kern w:val="0"/>
          <w:lang w:eastAsia="pl-PL"/>
        </w:rPr>
      </w:pPr>
      <w:r w:rsidRPr="001D6600">
        <w:rPr>
          <w:rFonts w:asciiTheme="minorHAnsi" w:eastAsia="Times New Roman" w:hAnsiTheme="minorHAnsi" w:cstheme="minorHAnsi"/>
          <w:kern w:val="0"/>
          <w:lang w:eastAsia="pl-PL"/>
        </w:rPr>
        <w:t>normy czasu pracy personelu medycznego</w:t>
      </w:r>
    </w:p>
    <w:p w14:paraId="5C021981" w14:textId="77777777" w:rsidR="00DE76FC" w:rsidRPr="001D6600" w:rsidRDefault="00DE76FC" w:rsidP="00DE76FC">
      <w:pPr>
        <w:widowControl/>
        <w:numPr>
          <w:ilvl w:val="1"/>
          <w:numId w:val="44"/>
        </w:numPr>
        <w:suppressAutoHyphens w:val="0"/>
        <w:spacing w:after="0" w:line="240" w:lineRule="auto"/>
        <w:ind w:hanging="357"/>
        <w:textAlignment w:val="auto"/>
        <w:rPr>
          <w:rFonts w:asciiTheme="minorHAnsi" w:eastAsia="Times New Roman" w:hAnsiTheme="minorHAnsi" w:cstheme="minorHAnsi"/>
          <w:kern w:val="0"/>
          <w:lang w:eastAsia="pl-PL"/>
        </w:rPr>
      </w:pPr>
      <w:r w:rsidRPr="001D6600">
        <w:rPr>
          <w:rFonts w:asciiTheme="minorHAnsi" w:eastAsia="Times New Roman" w:hAnsiTheme="minorHAnsi" w:cstheme="minorHAnsi"/>
          <w:kern w:val="0"/>
          <w:lang w:eastAsia="pl-PL"/>
        </w:rPr>
        <w:t>normy czasu pracy personelu administracyjno-gospodarczego</w:t>
      </w:r>
    </w:p>
    <w:p w14:paraId="57996199" w14:textId="77777777" w:rsidR="00DE76FC" w:rsidRPr="001D6600" w:rsidRDefault="00DE76FC" w:rsidP="00DE76FC">
      <w:pPr>
        <w:widowControl/>
        <w:numPr>
          <w:ilvl w:val="1"/>
          <w:numId w:val="44"/>
        </w:numPr>
        <w:suppressAutoHyphens w:val="0"/>
        <w:spacing w:after="0" w:line="240" w:lineRule="auto"/>
        <w:ind w:hanging="357"/>
        <w:textAlignment w:val="auto"/>
        <w:rPr>
          <w:rFonts w:asciiTheme="minorHAnsi" w:eastAsia="Times New Roman" w:hAnsiTheme="minorHAnsi" w:cstheme="minorHAnsi"/>
          <w:kern w:val="0"/>
          <w:lang w:eastAsia="pl-PL"/>
        </w:rPr>
      </w:pPr>
      <w:r w:rsidRPr="001D6600">
        <w:rPr>
          <w:rFonts w:asciiTheme="minorHAnsi" w:eastAsia="Times New Roman" w:hAnsiTheme="minorHAnsi" w:cstheme="minorHAnsi"/>
          <w:kern w:val="0"/>
          <w:lang w:eastAsia="pl-PL"/>
        </w:rPr>
        <w:t>normy czasu pracy pracowników niewidomych</w:t>
      </w:r>
    </w:p>
    <w:p w14:paraId="32420E76" w14:textId="77777777" w:rsidR="00DE76FC" w:rsidRPr="001D6600" w:rsidRDefault="00DE76FC" w:rsidP="00DE76FC">
      <w:pPr>
        <w:widowControl/>
        <w:numPr>
          <w:ilvl w:val="1"/>
          <w:numId w:val="44"/>
        </w:numPr>
        <w:suppressAutoHyphens w:val="0"/>
        <w:spacing w:after="0" w:line="240" w:lineRule="auto"/>
        <w:ind w:hanging="357"/>
        <w:textAlignment w:val="auto"/>
        <w:rPr>
          <w:rFonts w:asciiTheme="minorHAnsi" w:eastAsia="Times New Roman" w:hAnsiTheme="minorHAnsi" w:cstheme="minorHAnsi"/>
          <w:kern w:val="0"/>
          <w:lang w:eastAsia="pl-PL"/>
        </w:rPr>
      </w:pPr>
      <w:r w:rsidRPr="001D6600">
        <w:rPr>
          <w:rFonts w:asciiTheme="minorHAnsi" w:eastAsia="Calibri" w:hAnsiTheme="minorHAnsi" w:cstheme="minorHAnsi"/>
          <w:kern w:val="0"/>
          <w:lang w:eastAsia="pl-PL"/>
        </w:rPr>
        <w:t>czym się różni norma czasu pracy od wymiaru czasu pracy w danej dobie, tygodniu i okresie rozliczeniowym</w:t>
      </w:r>
    </w:p>
    <w:p w14:paraId="2B31A394" w14:textId="77777777" w:rsidR="00DE76FC" w:rsidRPr="001D6600" w:rsidRDefault="00DE76FC" w:rsidP="00DE76FC">
      <w:pPr>
        <w:widowControl/>
        <w:numPr>
          <w:ilvl w:val="0"/>
          <w:numId w:val="44"/>
        </w:numPr>
        <w:suppressAutoHyphens w:val="0"/>
        <w:spacing w:after="0" w:line="240" w:lineRule="auto"/>
        <w:ind w:hanging="357"/>
        <w:textAlignment w:val="auto"/>
        <w:rPr>
          <w:rFonts w:asciiTheme="minorHAnsi" w:eastAsia="Times New Roman" w:hAnsiTheme="minorHAnsi" w:cstheme="minorHAnsi"/>
          <w:b/>
          <w:bCs/>
          <w:kern w:val="0"/>
          <w:lang w:eastAsia="pl-PL"/>
        </w:rPr>
      </w:pPr>
      <w:r w:rsidRPr="001D6600">
        <w:rPr>
          <w:rFonts w:asciiTheme="minorHAnsi" w:eastAsia="Times New Roman" w:hAnsiTheme="minorHAnsi" w:cstheme="minorHAnsi"/>
          <w:b/>
          <w:bCs/>
          <w:kern w:val="0"/>
          <w:lang w:eastAsia="pl-PL"/>
        </w:rPr>
        <w:t>Doba pracownicza</w:t>
      </w:r>
    </w:p>
    <w:p w14:paraId="2A5D2F05" w14:textId="77777777" w:rsidR="00DE76FC" w:rsidRPr="001D6600" w:rsidRDefault="00DE76FC" w:rsidP="00DE76FC">
      <w:pPr>
        <w:widowControl/>
        <w:numPr>
          <w:ilvl w:val="1"/>
          <w:numId w:val="44"/>
        </w:numPr>
        <w:suppressAutoHyphens w:val="0"/>
        <w:autoSpaceDE w:val="0"/>
        <w:autoSpaceDN/>
        <w:adjustRightInd w:val="0"/>
        <w:spacing w:after="0" w:line="240" w:lineRule="auto"/>
        <w:ind w:hanging="357"/>
        <w:textAlignment w:val="auto"/>
        <w:rPr>
          <w:rFonts w:asciiTheme="minorHAnsi" w:eastAsia="Calibri" w:hAnsiTheme="minorHAnsi" w:cstheme="minorHAnsi"/>
          <w:kern w:val="0"/>
          <w:lang w:eastAsia="pl-PL"/>
        </w:rPr>
      </w:pPr>
      <w:r w:rsidRPr="001D6600">
        <w:rPr>
          <w:rFonts w:asciiTheme="minorHAnsi" w:eastAsia="Calibri" w:hAnsiTheme="minorHAnsi" w:cstheme="minorHAnsi"/>
          <w:kern w:val="0"/>
          <w:lang w:eastAsia="pl-PL"/>
        </w:rPr>
        <w:t>ile godzin w dobie pracowniczej można zaplanować do przepracowania w zależności od stosowanego systemu czasu pracy?</w:t>
      </w:r>
    </w:p>
    <w:p w14:paraId="53E1ACE1" w14:textId="77777777" w:rsidR="00DE76FC" w:rsidRPr="001D6600" w:rsidRDefault="00DE76FC" w:rsidP="00DE76FC">
      <w:pPr>
        <w:widowControl/>
        <w:numPr>
          <w:ilvl w:val="1"/>
          <w:numId w:val="44"/>
        </w:numPr>
        <w:suppressAutoHyphens w:val="0"/>
        <w:autoSpaceDE w:val="0"/>
        <w:autoSpaceDN/>
        <w:adjustRightInd w:val="0"/>
        <w:spacing w:after="0" w:line="240" w:lineRule="auto"/>
        <w:ind w:hanging="357"/>
        <w:textAlignment w:val="auto"/>
        <w:rPr>
          <w:rFonts w:asciiTheme="minorHAnsi" w:eastAsia="Times New Roman" w:hAnsiTheme="minorHAnsi" w:cstheme="minorHAnsi"/>
          <w:kern w:val="0"/>
          <w:lang w:eastAsia="pl-PL"/>
        </w:rPr>
      </w:pPr>
      <w:r w:rsidRPr="001D6600">
        <w:rPr>
          <w:rFonts w:asciiTheme="minorHAnsi" w:eastAsia="Calibri" w:hAnsiTheme="minorHAnsi" w:cstheme="minorHAnsi"/>
          <w:kern w:val="0"/>
          <w:lang w:eastAsia="pl-PL"/>
        </w:rPr>
        <w:t>l obowiązek zapewnienia minimalnych okresów odpoczynków a wymiar czasu pracy w danej dobie i tygodniu pracowniczym;</w:t>
      </w:r>
    </w:p>
    <w:p w14:paraId="13B21A51" w14:textId="77777777" w:rsidR="00DE76FC" w:rsidRPr="001D6600" w:rsidRDefault="00DE76FC" w:rsidP="00DE76FC">
      <w:pPr>
        <w:widowControl/>
        <w:numPr>
          <w:ilvl w:val="1"/>
          <w:numId w:val="44"/>
        </w:numPr>
        <w:suppressAutoHyphens w:val="0"/>
        <w:autoSpaceDE w:val="0"/>
        <w:autoSpaceDN/>
        <w:adjustRightInd w:val="0"/>
        <w:spacing w:after="0" w:line="240" w:lineRule="auto"/>
        <w:ind w:hanging="357"/>
        <w:textAlignment w:val="auto"/>
        <w:rPr>
          <w:rFonts w:asciiTheme="minorHAnsi" w:eastAsia="Times New Roman" w:hAnsiTheme="minorHAnsi" w:cstheme="minorHAnsi"/>
          <w:kern w:val="0"/>
          <w:lang w:eastAsia="pl-PL"/>
        </w:rPr>
      </w:pPr>
      <w:r w:rsidRPr="001D6600">
        <w:rPr>
          <w:rFonts w:asciiTheme="minorHAnsi" w:eastAsia="Times New Roman" w:hAnsiTheme="minorHAnsi" w:cstheme="minorHAnsi"/>
          <w:kern w:val="0"/>
          <w:lang w:eastAsia="pl-PL"/>
        </w:rPr>
        <w:t>odpoczynek lekarza po dyżurze medycznym</w:t>
      </w:r>
    </w:p>
    <w:p w14:paraId="32A86274" w14:textId="77777777" w:rsidR="00DE76FC" w:rsidRPr="001D6600" w:rsidRDefault="00DE76FC" w:rsidP="00DE76FC">
      <w:pPr>
        <w:widowControl/>
        <w:numPr>
          <w:ilvl w:val="1"/>
          <w:numId w:val="44"/>
        </w:numPr>
        <w:suppressAutoHyphens w:val="0"/>
        <w:autoSpaceDE w:val="0"/>
        <w:autoSpaceDN/>
        <w:adjustRightInd w:val="0"/>
        <w:spacing w:after="0" w:line="240" w:lineRule="auto"/>
        <w:ind w:hanging="357"/>
        <w:textAlignment w:val="auto"/>
        <w:rPr>
          <w:rFonts w:asciiTheme="minorHAnsi" w:eastAsia="Times New Roman" w:hAnsiTheme="minorHAnsi" w:cstheme="minorHAnsi"/>
          <w:kern w:val="0"/>
          <w:lang w:eastAsia="pl-PL"/>
        </w:rPr>
      </w:pPr>
      <w:r w:rsidRPr="001D6600">
        <w:rPr>
          <w:rFonts w:asciiTheme="minorHAnsi" w:eastAsia="Calibri" w:hAnsiTheme="minorHAnsi" w:cstheme="minorHAnsi"/>
          <w:kern w:val="0"/>
          <w:lang w:eastAsia="pl-PL"/>
        </w:rPr>
        <w:t>l ruchomy czas pracy - dopuszczalność jego stosowania w podmiotach leczniczych - najnowsze stanowisko PIP.</w:t>
      </w:r>
    </w:p>
    <w:p w14:paraId="00D5CB7E" w14:textId="77777777" w:rsidR="00DE76FC" w:rsidRPr="001D6600" w:rsidRDefault="00DE76FC" w:rsidP="00DE76FC">
      <w:pPr>
        <w:widowControl/>
        <w:numPr>
          <w:ilvl w:val="0"/>
          <w:numId w:val="44"/>
        </w:numPr>
        <w:suppressAutoHyphens w:val="0"/>
        <w:spacing w:after="0" w:line="240" w:lineRule="auto"/>
        <w:ind w:hanging="357"/>
        <w:textAlignment w:val="auto"/>
        <w:rPr>
          <w:rFonts w:asciiTheme="minorHAnsi" w:eastAsia="Times New Roman" w:hAnsiTheme="minorHAnsi" w:cstheme="minorHAnsi"/>
          <w:kern w:val="0"/>
          <w:lang w:eastAsia="pl-PL"/>
        </w:rPr>
      </w:pPr>
      <w:r w:rsidRPr="001D6600">
        <w:rPr>
          <w:rFonts w:asciiTheme="minorHAnsi" w:eastAsia="Times New Roman" w:hAnsiTheme="minorHAnsi" w:cstheme="minorHAnsi"/>
          <w:b/>
          <w:bCs/>
          <w:kern w:val="0"/>
          <w:lang w:eastAsia="pl-PL"/>
        </w:rPr>
        <w:t>Stosowanie rozkładów czasu pracy w praktyce</w:t>
      </w:r>
    </w:p>
    <w:p w14:paraId="24EC61F7" w14:textId="77777777" w:rsidR="00DE76FC" w:rsidRPr="001D6600" w:rsidRDefault="00DE76FC" w:rsidP="00DE76FC">
      <w:pPr>
        <w:widowControl/>
        <w:numPr>
          <w:ilvl w:val="1"/>
          <w:numId w:val="44"/>
        </w:numPr>
        <w:suppressAutoHyphens w:val="0"/>
        <w:spacing w:after="0" w:line="240" w:lineRule="auto"/>
        <w:ind w:hanging="357"/>
        <w:textAlignment w:val="auto"/>
        <w:rPr>
          <w:rFonts w:asciiTheme="minorHAnsi" w:eastAsia="Times New Roman" w:hAnsiTheme="minorHAnsi" w:cstheme="minorHAnsi"/>
          <w:kern w:val="0"/>
          <w:lang w:eastAsia="pl-PL"/>
        </w:rPr>
      </w:pPr>
      <w:r w:rsidRPr="001D6600">
        <w:rPr>
          <w:rFonts w:asciiTheme="minorHAnsi" w:eastAsia="Times New Roman" w:hAnsiTheme="minorHAnsi" w:cstheme="minorHAnsi"/>
          <w:kern w:val="0"/>
          <w:lang w:eastAsia="pl-PL"/>
        </w:rPr>
        <w:t>ustalanie rozkładów i harmonogramów na zasadach ogólnych</w:t>
      </w:r>
    </w:p>
    <w:p w14:paraId="1B76F542" w14:textId="77777777" w:rsidR="00DE76FC" w:rsidRPr="001D6600" w:rsidRDefault="00DE76FC" w:rsidP="00DE76FC">
      <w:pPr>
        <w:widowControl/>
        <w:numPr>
          <w:ilvl w:val="1"/>
          <w:numId w:val="44"/>
        </w:numPr>
        <w:suppressAutoHyphens w:val="0"/>
        <w:spacing w:after="0" w:line="240" w:lineRule="auto"/>
        <w:ind w:hanging="357"/>
        <w:textAlignment w:val="auto"/>
        <w:rPr>
          <w:rFonts w:asciiTheme="minorHAnsi" w:eastAsia="Times New Roman" w:hAnsiTheme="minorHAnsi" w:cstheme="minorHAnsi"/>
          <w:kern w:val="0"/>
          <w:lang w:eastAsia="pl-PL"/>
        </w:rPr>
      </w:pPr>
      <w:r w:rsidRPr="001D6600">
        <w:rPr>
          <w:rFonts w:asciiTheme="minorHAnsi" w:eastAsia="Times New Roman" w:hAnsiTheme="minorHAnsi" w:cstheme="minorHAnsi"/>
          <w:kern w:val="0"/>
          <w:lang w:eastAsia="pl-PL"/>
        </w:rPr>
        <w:t>harmonogramy dla pracowników medycznych w systemie równoważnym</w:t>
      </w:r>
    </w:p>
    <w:p w14:paraId="3DABB09E" w14:textId="77777777" w:rsidR="00DE76FC" w:rsidRPr="001D6600" w:rsidRDefault="00DE76FC" w:rsidP="00DE76FC">
      <w:pPr>
        <w:widowControl/>
        <w:numPr>
          <w:ilvl w:val="1"/>
          <w:numId w:val="44"/>
        </w:numPr>
        <w:suppressAutoHyphens w:val="0"/>
        <w:spacing w:after="0" w:line="240" w:lineRule="auto"/>
        <w:ind w:hanging="357"/>
        <w:textAlignment w:val="auto"/>
        <w:rPr>
          <w:rFonts w:asciiTheme="minorHAnsi" w:eastAsia="Times New Roman" w:hAnsiTheme="minorHAnsi" w:cstheme="minorHAnsi"/>
          <w:kern w:val="0"/>
          <w:lang w:eastAsia="pl-PL"/>
        </w:rPr>
      </w:pPr>
      <w:r w:rsidRPr="001D6600">
        <w:rPr>
          <w:rFonts w:asciiTheme="minorHAnsi" w:eastAsia="Times New Roman" w:hAnsiTheme="minorHAnsi" w:cstheme="minorHAnsi"/>
          <w:kern w:val="0"/>
          <w:lang w:eastAsia="pl-PL"/>
        </w:rPr>
        <w:t>stanowiska MPiPS i PIP na temat zmiany rozkładu w trakcie miesiąca</w:t>
      </w:r>
    </w:p>
    <w:p w14:paraId="7EA3721A" w14:textId="77777777" w:rsidR="00DE76FC" w:rsidRPr="001D6600" w:rsidRDefault="00DE76FC" w:rsidP="00DE76FC">
      <w:pPr>
        <w:widowControl/>
        <w:numPr>
          <w:ilvl w:val="1"/>
          <w:numId w:val="44"/>
        </w:numPr>
        <w:suppressAutoHyphens w:val="0"/>
        <w:spacing w:after="0" w:line="240" w:lineRule="auto"/>
        <w:ind w:hanging="357"/>
        <w:textAlignment w:val="auto"/>
        <w:rPr>
          <w:rFonts w:asciiTheme="minorHAnsi" w:eastAsia="Times New Roman" w:hAnsiTheme="minorHAnsi" w:cstheme="minorHAnsi"/>
          <w:kern w:val="0"/>
          <w:lang w:eastAsia="pl-PL"/>
        </w:rPr>
      </w:pPr>
      <w:r w:rsidRPr="001D6600">
        <w:rPr>
          <w:rFonts w:asciiTheme="minorHAnsi" w:eastAsia="Calibri" w:hAnsiTheme="minorHAnsi" w:cstheme="minorHAnsi"/>
          <w:kern w:val="0"/>
          <w:lang w:eastAsia="pl-PL"/>
        </w:rPr>
        <w:t>zaliczanie godzin dyżury medycznego do niewypracowanego wymiaru czasu pracy a zasady rozliczania przeciętnie 48</w:t>
      </w:r>
    </w:p>
    <w:p w14:paraId="5F5D49BA" w14:textId="77777777" w:rsidR="00DE76FC" w:rsidRPr="001D6600" w:rsidRDefault="00DE76FC" w:rsidP="00DE76FC">
      <w:pPr>
        <w:widowControl/>
        <w:numPr>
          <w:ilvl w:val="1"/>
          <w:numId w:val="44"/>
        </w:numPr>
        <w:suppressAutoHyphens w:val="0"/>
        <w:spacing w:after="0" w:line="240" w:lineRule="auto"/>
        <w:ind w:hanging="357"/>
        <w:textAlignment w:val="auto"/>
        <w:rPr>
          <w:rFonts w:asciiTheme="minorHAnsi" w:eastAsia="Times New Roman" w:hAnsiTheme="minorHAnsi" w:cstheme="minorHAnsi"/>
          <w:kern w:val="0"/>
          <w:lang w:eastAsia="pl-PL"/>
        </w:rPr>
      </w:pPr>
      <w:r w:rsidRPr="001D6600">
        <w:rPr>
          <w:rFonts w:asciiTheme="minorHAnsi" w:eastAsia="Calibri" w:hAnsiTheme="minorHAnsi" w:cstheme="minorHAnsi"/>
          <w:kern w:val="0"/>
          <w:lang w:eastAsia="pl-PL"/>
        </w:rPr>
        <w:t>Niewypracowanie wymiaru czasu pracy przez pracowników pełniących dyżury medyczne</w:t>
      </w:r>
    </w:p>
    <w:p w14:paraId="18E24F32" w14:textId="77777777" w:rsidR="00DE76FC" w:rsidRPr="001D6600" w:rsidRDefault="00DE76FC" w:rsidP="00DE76FC">
      <w:pPr>
        <w:widowControl/>
        <w:numPr>
          <w:ilvl w:val="1"/>
          <w:numId w:val="44"/>
        </w:numPr>
        <w:suppressAutoHyphens w:val="0"/>
        <w:autoSpaceDE w:val="0"/>
        <w:autoSpaceDN/>
        <w:adjustRightInd w:val="0"/>
        <w:spacing w:after="0" w:line="240" w:lineRule="auto"/>
        <w:ind w:hanging="357"/>
        <w:textAlignment w:val="auto"/>
        <w:rPr>
          <w:rFonts w:asciiTheme="minorHAnsi" w:eastAsia="Calibri" w:hAnsiTheme="minorHAnsi" w:cstheme="minorHAnsi"/>
          <w:kern w:val="0"/>
          <w:lang w:eastAsia="pl-PL"/>
        </w:rPr>
      </w:pPr>
      <w:r w:rsidRPr="001D6600">
        <w:rPr>
          <w:rFonts w:asciiTheme="minorHAnsi" w:eastAsia="Calibri" w:hAnsiTheme="minorHAnsi" w:cstheme="minorHAnsi"/>
          <w:kern w:val="0"/>
          <w:lang w:eastAsia="pl-PL"/>
        </w:rPr>
        <w:t>dopuszczalność dopełnienia obowiązującego pracownika wymiaru czasu pracy godzinami dyżuru medycznego – najnowsze orzecznictwo SN</w:t>
      </w:r>
    </w:p>
    <w:p w14:paraId="3D04F6D9" w14:textId="77777777" w:rsidR="00DE76FC" w:rsidRPr="001D6600" w:rsidRDefault="00DE76FC" w:rsidP="00DE76FC">
      <w:pPr>
        <w:widowControl/>
        <w:numPr>
          <w:ilvl w:val="0"/>
          <w:numId w:val="44"/>
        </w:numPr>
        <w:suppressAutoHyphens w:val="0"/>
        <w:autoSpaceDE w:val="0"/>
        <w:autoSpaceDN/>
        <w:adjustRightInd w:val="0"/>
        <w:spacing w:after="0" w:line="240" w:lineRule="auto"/>
        <w:textAlignment w:val="auto"/>
        <w:rPr>
          <w:rFonts w:asciiTheme="minorHAnsi" w:eastAsia="Calibri" w:hAnsiTheme="minorHAnsi" w:cstheme="minorHAnsi"/>
          <w:kern w:val="0"/>
          <w:lang w:eastAsia="pl-PL"/>
        </w:rPr>
      </w:pPr>
      <w:r w:rsidRPr="001D6600">
        <w:rPr>
          <w:rFonts w:asciiTheme="minorHAnsi" w:eastAsia="Times New Roman" w:hAnsiTheme="minorHAnsi" w:cstheme="minorHAnsi"/>
          <w:b/>
          <w:bCs/>
          <w:kern w:val="0"/>
          <w:lang w:eastAsia="pl-PL"/>
        </w:rPr>
        <w:t>Dyżur medyczny</w:t>
      </w:r>
    </w:p>
    <w:p w14:paraId="027EB9D4" w14:textId="77777777" w:rsidR="00DE76FC" w:rsidRPr="001D6600" w:rsidRDefault="00DE76FC" w:rsidP="00DE76FC">
      <w:pPr>
        <w:widowControl/>
        <w:numPr>
          <w:ilvl w:val="1"/>
          <w:numId w:val="44"/>
        </w:numPr>
        <w:suppressAutoHyphens w:val="0"/>
        <w:autoSpaceDE w:val="0"/>
        <w:autoSpaceDN/>
        <w:adjustRightInd w:val="0"/>
        <w:spacing w:after="0" w:line="240" w:lineRule="auto"/>
        <w:textAlignment w:val="auto"/>
        <w:rPr>
          <w:rFonts w:asciiTheme="minorHAnsi" w:eastAsia="Calibri" w:hAnsiTheme="minorHAnsi" w:cstheme="minorHAnsi"/>
          <w:kern w:val="0"/>
          <w:lang w:eastAsia="pl-PL"/>
        </w:rPr>
      </w:pPr>
      <w:r w:rsidRPr="001D6600">
        <w:rPr>
          <w:rFonts w:asciiTheme="minorHAnsi" w:eastAsia="Times New Roman" w:hAnsiTheme="minorHAnsi" w:cstheme="minorHAnsi"/>
          <w:kern w:val="0"/>
          <w:lang w:eastAsia="pl-PL"/>
        </w:rPr>
        <w:t>dyżur medyczny a czas pracy</w:t>
      </w:r>
    </w:p>
    <w:p w14:paraId="52ABA912" w14:textId="77777777" w:rsidR="00DE76FC" w:rsidRPr="001D6600" w:rsidRDefault="00DE76FC" w:rsidP="00DE76FC">
      <w:pPr>
        <w:widowControl/>
        <w:numPr>
          <w:ilvl w:val="1"/>
          <w:numId w:val="44"/>
        </w:numPr>
        <w:suppressAutoHyphens w:val="0"/>
        <w:autoSpaceDE w:val="0"/>
        <w:autoSpaceDN/>
        <w:adjustRightInd w:val="0"/>
        <w:spacing w:after="0" w:line="240" w:lineRule="auto"/>
        <w:textAlignment w:val="auto"/>
        <w:rPr>
          <w:rFonts w:asciiTheme="minorHAnsi" w:eastAsia="Calibri" w:hAnsiTheme="minorHAnsi" w:cstheme="minorHAnsi"/>
          <w:kern w:val="0"/>
          <w:lang w:eastAsia="pl-PL"/>
        </w:rPr>
      </w:pPr>
      <w:r w:rsidRPr="001D6600">
        <w:rPr>
          <w:rFonts w:asciiTheme="minorHAnsi" w:eastAsia="Times New Roman" w:hAnsiTheme="minorHAnsi" w:cstheme="minorHAnsi"/>
          <w:kern w:val="0"/>
          <w:lang w:eastAsia="pl-PL"/>
        </w:rPr>
        <w:t>dyżur a praca nadliczbowa i nocna</w:t>
      </w:r>
    </w:p>
    <w:p w14:paraId="1E81F415" w14:textId="77777777" w:rsidR="00DE76FC" w:rsidRPr="001D6600" w:rsidRDefault="00DE76FC" w:rsidP="00DE76FC">
      <w:pPr>
        <w:widowControl/>
        <w:numPr>
          <w:ilvl w:val="1"/>
          <w:numId w:val="44"/>
        </w:numPr>
        <w:suppressAutoHyphens w:val="0"/>
        <w:autoSpaceDE w:val="0"/>
        <w:autoSpaceDN/>
        <w:adjustRightInd w:val="0"/>
        <w:spacing w:after="0" w:line="240" w:lineRule="auto"/>
        <w:textAlignment w:val="auto"/>
        <w:rPr>
          <w:rFonts w:asciiTheme="minorHAnsi" w:eastAsia="Calibri" w:hAnsiTheme="minorHAnsi" w:cstheme="minorHAnsi"/>
          <w:kern w:val="0"/>
          <w:lang w:eastAsia="pl-PL"/>
        </w:rPr>
      </w:pPr>
      <w:r w:rsidRPr="001D6600">
        <w:rPr>
          <w:rFonts w:asciiTheme="minorHAnsi" w:eastAsia="Times New Roman" w:hAnsiTheme="minorHAnsi" w:cstheme="minorHAnsi"/>
          <w:kern w:val="0"/>
          <w:lang w:eastAsia="pl-PL"/>
        </w:rPr>
        <w:t>wynagrodzenie pracowników pełniących dyżur medyczny</w:t>
      </w:r>
    </w:p>
    <w:p w14:paraId="7A7D7A41" w14:textId="77777777" w:rsidR="00DE76FC" w:rsidRPr="001D6600" w:rsidRDefault="00DE76FC" w:rsidP="00DE76FC">
      <w:pPr>
        <w:widowControl/>
        <w:numPr>
          <w:ilvl w:val="1"/>
          <w:numId w:val="44"/>
        </w:numPr>
        <w:suppressAutoHyphens w:val="0"/>
        <w:autoSpaceDE w:val="0"/>
        <w:autoSpaceDN/>
        <w:adjustRightInd w:val="0"/>
        <w:spacing w:after="0" w:line="240" w:lineRule="auto"/>
        <w:textAlignment w:val="auto"/>
        <w:rPr>
          <w:rFonts w:asciiTheme="minorHAnsi" w:eastAsia="Calibri" w:hAnsiTheme="minorHAnsi" w:cstheme="minorHAnsi"/>
          <w:kern w:val="0"/>
          <w:lang w:eastAsia="pl-PL"/>
        </w:rPr>
      </w:pPr>
      <w:r w:rsidRPr="001D6600">
        <w:rPr>
          <w:rFonts w:asciiTheme="minorHAnsi" w:eastAsia="Times New Roman" w:hAnsiTheme="minorHAnsi" w:cstheme="minorHAnsi"/>
          <w:kern w:val="0"/>
          <w:lang w:eastAsia="pl-PL"/>
        </w:rPr>
        <w:t>e. zasady wynagradzania dyżurujących lekarzy stażystów</w:t>
      </w:r>
    </w:p>
    <w:p w14:paraId="3AC80B65" w14:textId="77777777" w:rsidR="00DE76FC" w:rsidRPr="001D6600" w:rsidRDefault="00DE76FC" w:rsidP="00DE76FC">
      <w:pPr>
        <w:widowControl/>
        <w:numPr>
          <w:ilvl w:val="0"/>
          <w:numId w:val="44"/>
        </w:numPr>
        <w:suppressAutoHyphens w:val="0"/>
        <w:autoSpaceDE w:val="0"/>
        <w:autoSpaceDN/>
        <w:adjustRightInd w:val="0"/>
        <w:spacing w:after="0" w:line="240" w:lineRule="auto"/>
        <w:textAlignment w:val="auto"/>
        <w:rPr>
          <w:rFonts w:asciiTheme="minorHAnsi" w:eastAsia="Calibri" w:hAnsiTheme="minorHAnsi" w:cstheme="minorHAnsi"/>
          <w:b/>
          <w:bCs/>
          <w:kern w:val="0"/>
          <w:lang w:eastAsia="pl-PL"/>
        </w:rPr>
      </w:pPr>
      <w:r w:rsidRPr="001D6600">
        <w:rPr>
          <w:rFonts w:asciiTheme="minorHAnsi" w:eastAsia="Times New Roman" w:hAnsiTheme="minorHAnsi" w:cstheme="minorHAnsi"/>
          <w:b/>
          <w:bCs/>
          <w:kern w:val="0"/>
          <w:lang w:eastAsia="pl-PL"/>
        </w:rPr>
        <w:t>Klauzula opt-out</w:t>
      </w:r>
    </w:p>
    <w:p w14:paraId="2769FE3B" w14:textId="77777777" w:rsidR="00DE76FC" w:rsidRPr="001D6600" w:rsidRDefault="00DE76FC" w:rsidP="00DE76FC">
      <w:pPr>
        <w:widowControl/>
        <w:numPr>
          <w:ilvl w:val="1"/>
          <w:numId w:val="44"/>
        </w:numPr>
        <w:suppressAutoHyphens w:val="0"/>
        <w:autoSpaceDE w:val="0"/>
        <w:autoSpaceDN/>
        <w:adjustRightInd w:val="0"/>
        <w:spacing w:after="0" w:line="240" w:lineRule="auto"/>
        <w:textAlignment w:val="auto"/>
        <w:rPr>
          <w:rFonts w:asciiTheme="minorHAnsi" w:eastAsia="Calibri" w:hAnsiTheme="minorHAnsi" w:cstheme="minorHAnsi"/>
          <w:kern w:val="0"/>
          <w:lang w:eastAsia="pl-PL"/>
        </w:rPr>
      </w:pPr>
      <w:r w:rsidRPr="001D6600">
        <w:rPr>
          <w:rFonts w:asciiTheme="minorHAnsi" w:eastAsia="Times New Roman" w:hAnsiTheme="minorHAnsi" w:cstheme="minorHAnsi"/>
          <w:kern w:val="0"/>
          <w:lang w:eastAsia="pl-PL"/>
        </w:rPr>
        <w:t>wyrażenie i wycofanie zgody przez pracownika</w:t>
      </w:r>
    </w:p>
    <w:p w14:paraId="284ADD6D" w14:textId="77777777" w:rsidR="00DE76FC" w:rsidRPr="001D6600" w:rsidRDefault="00DE76FC" w:rsidP="00DE76FC">
      <w:pPr>
        <w:widowControl/>
        <w:numPr>
          <w:ilvl w:val="1"/>
          <w:numId w:val="44"/>
        </w:numPr>
        <w:suppressAutoHyphens w:val="0"/>
        <w:autoSpaceDE w:val="0"/>
        <w:autoSpaceDN/>
        <w:adjustRightInd w:val="0"/>
        <w:spacing w:after="0" w:line="240" w:lineRule="auto"/>
        <w:textAlignment w:val="auto"/>
        <w:rPr>
          <w:rFonts w:asciiTheme="minorHAnsi" w:eastAsia="Calibri" w:hAnsiTheme="minorHAnsi" w:cstheme="minorHAnsi"/>
          <w:kern w:val="0"/>
          <w:lang w:eastAsia="pl-PL"/>
        </w:rPr>
      </w:pPr>
      <w:r w:rsidRPr="001D6600">
        <w:rPr>
          <w:rFonts w:asciiTheme="minorHAnsi" w:eastAsia="Times New Roman" w:hAnsiTheme="minorHAnsi" w:cstheme="minorHAnsi"/>
          <w:kern w:val="0"/>
          <w:lang w:eastAsia="pl-PL"/>
        </w:rPr>
        <w:t>klauzula opt-out a normy czasu pracy</w:t>
      </w:r>
    </w:p>
    <w:p w14:paraId="5B1D56B8" w14:textId="77777777" w:rsidR="00DE76FC" w:rsidRPr="001D6600" w:rsidRDefault="00DE76FC" w:rsidP="00DE76FC">
      <w:pPr>
        <w:widowControl/>
        <w:numPr>
          <w:ilvl w:val="1"/>
          <w:numId w:val="44"/>
        </w:numPr>
        <w:suppressAutoHyphens w:val="0"/>
        <w:autoSpaceDE w:val="0"/>
        <w:autoSpaceDN/>
        <w:adjustRightInd w:val="0"/>
        <w:spacing w:after="0" w:line="240" w:lineRule="auto"/>
        <w:textAlignment w:val="auto"/>
        <w:rPr>
          <w:rFonts w:asciiTheme="minorHAnsi" w:eastAsia="Calibri" w:hAnsiTheme="minorHAnsi" w:cstheme="minorHAnsi"/>
          <w:kern w:val="0"/>
          <w:lang w:eastAsia="pl-PL"/>
        </w:rPr>
      </w:pPr>
      <w:r w:rsidRPr="001D6600">
        <w:rPr>
          <w:rFonts w:asciiTheme="minorHAnsi" w:eastAsia="Times New Roman" w:hAnsiTheme="minorHAnsi" w:cstheme="minorHAnsi"/>
          <w:kern w:val="0"/>
          <w:lang w:eastAsia="pl-PL"/>
        </w:rPr>
        <w:t>wynagradzanie pracy ponadnormatywnej</w:t>
      </w:r>
    </w:p>
    <w:p w14:paraId="0F94AC8F" w14:textId="77777777" w:rsidR="00DE76FC" w:rsidRPr="001D6600" w:rsidRDefault="00DE76FC" w:rsidP="00DE76FC">
      <w:pPr>
        <w:widowControl/>
        <w:numPr>
          <w:ilvl w:val="1"/>
          <w:numId w:val="44"/>
        </w:numPr>
        <w:suppressAutoHyphens w:val="0"/>
        <w:autoSpaceDE w:val="0"/>
        <w:autoSpaceDN/>
        <w:adjustRightInd w:val="0"/>
        <w:spacing w:after="0" w:line="240" w:lineRule="auto"/>
        <w:textAlignment w:val="auto"/>
        <w:rPr>
          <w:rFonts w:asciiTheme="minorHAnsi" w:eastAsia="Calibri" w:hAnsiTheme="minorHAnsi" w:cstheme="minorHAnsi"/>
          <w:kern w:val="0"/>
          <w:lang w:eastAsia="pl-PL"/>
        </w:rPr>
      </w:pPr>
      <w:r w:rsidRPr="001D6600">
        <w:rPr>
          <w:rFonts w:asciiTheme="minorHAnsi" w:eastAsia="Times New Roman" w:hAnsiTheme="minorHAnsi" w:cstheme="minorHAnsi"/>
          <w:kern w:val="0"/>
          <w:lang w:eastAsia="pl-PL"/>
        </w:rPr>
        <w:t>stanowiska PIP w sprawie klauzuli opt –out</w:t>
      </w:r>
    </w:p>
    <w:p w14:paraId="55ACAA03" w14:textId="77777777" w:rsidR="00DE76FC" w:rsidRPr="001D6600" w:rsidRDefault="00DE76FC" w:rsidP="00DE76FC">
      <w:pPr>
        <w:widowControl/>
        <w:numPr>
          <w:ilvl w:val="0"/>
          <w:numId w:val="44"/>
        </w:numPr>
        <w:suppressAutoHyphens w:val="0"/>
        <w:autoSpaceDE w:val="0"/>
        <w:autoSpaceDN/>
        <w:adjustRightInd w:val="0"/>
        <w:spacing w:after="0" w:line="240" w:lineRule="auto"/>
        <w:textAlignment w:val="auto"/>
        <w:rPr>
          <w:rFonts w:asciiTheme="minorHAnsi" w:eastAsia="Calibri" w:hAnsiTheme="minorHAnsi" w:cstheme="minorHAnsi"/>
          <w:kern w:val="0"/>
          <w:lang w:eastAsia="pl-PL"/>
        </w:rPr>
      </w:pPr>
      <w:r w:rsidRPr="001D6600">
        <w:rPr>
          <w:rFonts w:asciiTheme="minorHAnsi" w:eastAsia="Calibri" w:hAnsiTheme="minorHAnsi" w:cstheme="minorHAnsi"/>
          <w:b/>
          <w:bCs/>
          <w:kern w:val="0"/>
        </w:rPr>
        <w:t>Pozostawanie w gotowości</w:t>
      </w:r>
    </w:p>
    <w:p w14:paraId="5C031A8B" w14:textId="77777777" w:rsidR="00DE76FC" w:rsidRPr="001D6600" w:rsidRDefault="00DE76FC" w:rsidP="00DE76FC">
      <w:pPr>
        <w:widowControl/>
        <w:numPr>
          <w:ilvl w:val="1"/>
          <w:numId w:val="44"/>
        </w:numPr>
        <w:suppressAutoHyphens w:val="0"/>
        <w:autoSpaceDE w:val="0"/>
        <w:autoSpaceDN/>
        <w:adjustRightInd w:val="0"/>
        <w:spacing w:after="0" w:line="240" w:lineRule="auto"/>
        <w:textAlignment w:val="auto"/>
        <w:rPr>
          <w:rFonts w:asciiTheme="minorHAnsi" w:eastAsia="Calibri" w:hAnsiTheme="minorHAnsi" w:cstheme="minorHAnsi"/>
          <w:kern w:val="0"/>
          <w:lang w:eastAsia="pl-PL"/>
        </w:rPr>
      </w:pPr>
      <w:r w:rsidRPr="001D6600">
        <w:rPr>
          <w:rFonts w:asciiTheme="minorHAnsi" w:eastAsia="Calibri" w:hAnsiTheme="minorHAnsi" w:cstheme="minorHAnsi"/>
          <w:kern w:val="0"/>
        </w:rPr>
        <w:lastRenderedPageBreak/>
        <w:t>wynagrodzenie za czas gotowości do pracy</w:t>
      </w:r>
    </w:p>
    <w:p w14:paraId="7E1E1E15" w14:textId="77777777" w:rsidR="00DE76FC" w:rsidRPr="001D6600" w:rsidRDefault="00DE76FC" w:rsidP="00DE76FC">
      <w:pPr>
        <w:widowControl/>
        <w:numPr>
          <w:ilvl w:val="1"/>
          <w:numId w:val="44"/>
        </w:numPr>
        <w:suppressAutoHyphens w:val="0"/>
        <w:autoSpaceDE w:val="0"/>
        <w:autoSpaceDN/>
        <w:adjustRightInd w:val="0"/>
        <w:spacing w:after="0" w:line="240" w:lineRule="auto"/>
        <w:textAlignment w:val="auto"/>
        <w:rPr>
          <w:rFonts w:asciiTheme="minorHAnsi" w:eastAsia="Calibri" w:hAnsiTheme="minorHAnsi" w:cstheme="minorHAnsi"/>
          <w:kern w:val="0"/>
          <w:lang w:eastAsia="pl-PL"/>
        </w:rPr>
      </w:pPr>
      <w:r w:rsidRPr="001D6600">
        <w:rPr>
          <w:rFonts w:asciiTheme="minorHAnsi" w:eastAsia="Calibri" w:hAnsiTheme="minorHAnsi" w:cstheme="minorHAnsi"/>
          <w:kern w:val="0"/>
        </w:rPr>
        <w:t>wezwanie do podmiotu leczniczego w czasie pozostawania w gotowości</w:t>
      </w:r>
    </w:p>
    <w:p w14:paraId="647518CB" w14:textId="77777777" w:rsidR="00DE76FC" w:rsidRPr="001D6600" w:rsidRDefault="00DE76FC" w:rsidP="00DE76FC">
      <w:pPr>
        <w:widowControl/>
        <w:numPr>
          <w:ilvl w:val="0"/>
          <w:numId w:val="44"/>
        </w:numPr>
        <w:suppressAutoHyphens w:val="0"/>
        <w:autoSpaceDE w:val="0"/>
        <w:autoSpaceDN/>
        <w:adjustRightInd w:val="0"/>
        <w:spacing w:after="0" w:line="240" w:lineRule="auto"/>
        <w:textAlignment w:val="auto"/>
        <w:rPr>
          <w:rFonts w:asciiTheme="minorHAnsi" w:eastAsia="Calibri" w:hAnsiTheme="minorHAnsi" w:cstheme="minorHAnsi"/>
          <w:kern w:val="0"/>
          <w:lang w:eastAsia="pl-PL"/>
        </w:rPr>
      </w:pPr>
      <w:r w:rsidRPr="001D6600">
        <w:rPr>
          <w:rFonts w:asciiTheme="minorHAnsi" w:eastAsia="Calibri" w:hAnsiTheme="minorHAnsi" w:cstheme="minorHAnsi"/>
          <w:b/>
          <w:bCs/>
          <w:kern w:val="0"/>
        </w:rPr>
        <w:t>Dodatek za pracę w porze nocnej i święta</w:t>
      </w:r>
    </w:p>
    <w:p w14:paraId="7B4505AD" w14:textId="77777777" w:rsidR="00DE76FC" w:rsidRPr="001D6600" w:rsidRDefault="00DE76FC" w:rsidP="00DE76FC">
      <w:pPr>
        <w:widowControl/>
        <w:numPr>
          <w:ilvl w:val="1"/>
          <w:numId w:val="44"/>
        </w:numPr>
        <w:suppressAutoHyphens w:val="0"/>
        <w:autoSpaceDE w:val="0"/>
        <w:autoSpaceDN/>
        <w:adjustRightInd w:val="0"/>
        <w:spacing w:after="0" w:line="240" w:lineRule="auto"/>
        <w:textAlignment w:val="auto"/>
        <w:rPr>
          <w:rFonts w:asciiTheme="minorHAnsi" w:eastAsia="Calibri" w:hAnsiTheme="minorHAnsi" w:cstheme="minorHAnsi"/>
          <w:kern w:val="0"/>
          <w:lang w:eastAsia="pl-PL"/>
        </w:rPr>
      </w:pPr>
      <w:r w:rsidRPr="001D6600">
        <w:rPr>
          <w:rFonts w:asciiTheme="minorHAnsi" w:eastAsia="Calibri" w:hAnsiTheme="minorHAnsi" w:cstheme="minorHAnsi"/>
          <w:kern w:val="0"/>
        </w:rPr>
        <w:t>ograniczenia pracy niedzielno-świątecznej</w:t>
      </w:r>
    </w:p>
    <w:p w14:paraId="21F7A733" w14:textId="77777777" w:rsidR="00DE76FC" w:rsidRPr="001D6600" w:rsidRDefault="00DE76FC" w:rsidP="00DE76FC">
      <w:pPr>
        <w:widowControl/>
        <w:numPr>
          <w:ilvl w:val="1"/>
          <w:numId w:val="44"/>
        </w:numPr>
        <w:suppressAutoHyphens w:val="0"/>
        <w:autoSpaceDE w:val="0"/>
        <w:autoSpaceDN/>
        <w:adjustRightInd w:val="0"/>
        <w:spacing w:after="0" w:line="240" w:lineRule="auto"/>
        <w:textAlignment w:val="auto"/>
        <w:rPr>
          <w:rFonts w:asciiTheme="minorHAnsi" w:eastAsia="Calibri" w:hAnsiTheme="minorHAnsi" w:cstheme="minorHAnsi"/>
          <w:kern w:val="0"/>
          <w:lang w:eastAsia="pl-PL"/>
        </w:rPr>
      </w:pPr>
      <w:r w:rsidRPr="001D6600">
        <w:rPr>
          <w:rFonts w:asciiTheme="minorHAnsi" w:eastAsia="Calibri" w:hAnsiTheme="minorHAnsi" w:cstheme="minorHAnsi"/>
          <w:kern w:val="0"/>
        </w:rPr>
        <w:t>dodatek za pracę w porze nocnej i święta dla pracowników medycznych</w:t>
      </w:r>
    </w:p>
    <w:p w14:paraId="34D611FD" w14:textId="77777777" w:rsidR="00DE76FC" w:rsidRPr="001D6600" w:rsidRDefault="00DE76FC" w:rsidP="00DE76FC">
      <w:pPr>
        <w:widowControl/>
        <w:numPr>
          <w:ilvl w:val="1"/>
          <w:numId w:val="44"/>
        </w:numPr>
        <w:suppressAutoHyphens w:val="0"/>
        <w:autoSpaceDE w:val="0"/>
        <w:autoSpaceDN/>
        <w:adjustRightInd w:val="0"/>
        <w:spacing w:after="0" w:line="240" w:lineRule="auto"/>
        <w:textAlignment w:val="auto"/>
        <w:rPr>
          <w:rFonts w:asciiTheme="minorHAnsi" w:eastAsia="Calibri" w:hAnsiTheme="minorHAnsi" w:cstheme="minorHAnsi"/>
          <w:kern w:val="0"/>
          <w:lang w:eastAsia="pl-PL"/>
        </w:rPr>
      </w:pPr>
      <w:r w:rsidRPr="001D6600">
        <w:rPr>
          <w:rFonts w:asciiTheme="minorHAnsi" w:eastAsia="Calibri" w:hAnsiTheme="minorHAnsi" w:cstheme="minorHAnsi"/>
          <w:kern w:val="0"/>
        </w:rPr>
        <w:t>naliczanie dodatków dla pracowników niemedycznych</w:t>
      </w:r>
    </w:p>
    <w:p w14:paraId="137CF52C" w14:textId="77777777" w:rsidR="00DE76FC" w:rsidRPr="001D6600" w:rsidRDefault="00DE76FC" w:rsidP="00DE76FC">
      <w:pPr>
        <w:widowControl/>
        <w:numPr>
          <w:ilvl w:val="1"/>
          <w:numId w:val="44"/>
        </w:numPr>
        <w:suppressAutoHyphens w:val="0"/>
        <w:autoSpaceDE w:val="0"/>
        <w:autoSpaceDN/>
        <w:adjustRightInd w:val="0"/>
        <w:spacing w:after="0" w:line="240" w:lineRule="auto"/>
        <w:textAlignment w:val="auto"/>
        <w:rPr>
          <w:rFonts w:asciiTheme="minorHAnsi" w:eastAsia="Calibri" w:hAnsiTheme="minorHAnsi" w:cstheme="minorHAnsi"/>
          <w:kern w:val="0"/>
          <w:lang w:eastAsia="pl-PL"/>
        </w:rPr>
      </w:pPr>
      <w:r w:rsidRPr="001D6600">
        <w:rPr>
          <w:rFonts w:asciiTheme="minorHAnsi" w:eastAsia="Calibri" w:hAnsiTheme="minorHAnsi" w:cstheme="minorHAnsi"/>
          <w:kern w:val="0"/>
        </w:rPr>
        <w:t>rekompensata za pracę w „wolne soboty</w:t>
      </w:r>
    </w:p>
    <w:p w14:paraId="3BD65FCB" w14:textId="77777777" w:rsidR="00DE76FC" w:rsidRPr="001D6600" w:rsidRDefault="00DE76FC" w:rsidP="00DE76FC">
      <w:pPr>
        <w:widowControl/>
        <w:numPr>
          <w:ilvl w:val="0"/>
          <w:numId w:val="44"/>
        </w:numPr>
        <w:suppressAutoHyphens w:val="0"/>
        <w:autoSpaceDE w:val="0"/>
        <w:autoSpaceDN/>
        <w:adjustRightInd w:val="0"/>
        <w:spacing w:after="0" w:line="240" w:lineRule="auto"/>
        <w:textAlignment w:val="auto"/>
        <w:rPr>
          <w:rFonts w:asciiTheme="minorHAnsi" w:eastAsia="Calibri" w:hAnsiTheme="minorHAnsi" w:cstheme="minorHAnsi"/>
          <w:b/>
          <w:kern w:val="0"/>
          <w:lang w:eastAsia="pl-PL"/>
        </w:rPr>
      </w:pPr>
      <w:r w:rsidRPr="001D6600">
        <w:rPr>
          <w:rFonts w:asciiTheme="minorHAnsi" w:eastAsia="Calibri" w:hAnsiTheme="minorHAnsi" w:cstheme="minorHAnsi"/>
          <w:b/>
          <w:kern w:val="0"/>
          <w:lang w:eastAsia="pl-PL"/>
        </w:rPr>
        <w:t>Prywatne wyjścia pracowników</w:t>
      </w:r>
    </w:p>
    <w:p w14:paraId="2A25BB2D" w14:textId="77777777" w:rsidR="00DE76FC" w:rsidRPr="001D6600" w:rsidRDefault="00DE76FC" w:rsidP="00DE76FC">
      <w:pPr>
        <w:widowControl/>
        <w:numPr>
          <w:ilvl w:val="1"/>
          <w:numId w:val="44"/>
        </w:numPr>
        <w:suppressAutoHyphens w:val="0"/>
        <w:autoSpaceDE w:val="0"/>
        <w:autoSpaceDN/>
        <w:adjustRightInd w:val="0"/>
        <w:spacing w:after="0" w:line="240" w:lineRule="auto"/>
        <w:textAlignment w:val="auto"/>
        <w:rPr>
          <w:rFonts w:asciiTheme="minorHAnsi" w:eastAsia="Calibri" w:hAnsiTheme="minorHAnsi" w:cstheme="minorHAnsi"/>
          <w:kern w:val="0"/>
          <w:lang w:eastAsia="pl-PL"/>
        </w:rPr>
      </w:pPr>
      <w:r w:rsidRPr="001D6600">
        <w:rPr>
          <w:rFonts w:asciiTheme="minorHAnsi" w:eastAsia="Calibri" w:hAnsiTheme="minorHAnsi" w:cstheme="minorHAnsi"/>
          <w:kern w:val="0"/>
          <w:lang w:eastAsia="pl-PL"/>
        </w:rPr>
        <w:t>Wpływ wyjść prywatnych na obowiązujący ich wymiar czasu pracy w przyjętym okresie rozliczeniowym?</w:t>
      </w:r>
    </w:p>
    <w:p w14:paraId="048A6B51" w14:textId="77777777" w:rsidR="00DE76FC" w:rsidRPr="001D6600" w:rsidRDefault="00DE76FC" w:rsidP="00DE76FC">
      <w:pPr>
        <w:widowControl/>
        <w:numPr>
          <w:ilvl w:val="1"/>
          <w:numId w:val="44"/>
        </w:numPr>
        <w:suppressAutoHyphens w:val="0"/>
        <w:autoSpaceDE w:val="0"/>
        <w:autoSpaceDN/>
        <w:adjustRightInd w:val="0"/>
        <w:spacing w:after="0" w:line="240" w:lineRule="auto"/>
        <w:textAlignment w:val="auto"/>
        <w:rPr>
          <w:rFonts w:asciiTheme="minorHAnsi" w:eastAsia="Calibri" w:hAnsiTheme="minorHAnsi" w:cstheme="minorHAnsi"/>
          <w:b/>
          <w:kern w:val="0"/>
          <w:lang w:eastAsia="pl-PL"/>
        </w:rPr>
      </w:pPr>
      <w:r w:rsidRPr="001D6600">
        <w:rPr>
          <w:rFonts w:asciiTheme="minorHAnsi" w:eastAsia="Calibri" w:hAnsiTheme="minorHAnsi" w:cstheme="minorHAnsi"/>
          <w:kern w:val="0"/>
          <w:lang w:eastAsia="pl-PL"/>
        </w:rPr>
        <w:t>Zasady korzystania z wyjść prywatnych</w:t>
      </w:r>
    </w:p>
    <w:p w14:paraId="4D43BE38" w14:textId="77777777" w:rsidR="00DE76FC" w:rsidRPr="001D6600" w:rsidRDefault="00DE76FC" w:rsidP="00DE76FC">
      <w:pPr>
        <w:widowControl/>
        <w:numPr>
          <w:ilvl w:val="0"/>
          <w:numId w:val="44"/>
        </w:numPr>
        <w:suppressAutoHyphens w:val="0"/>
        <w:autoSpaceDE w:val="0"/>
        <w:autoSpaceDN/>
        <w:adjustRightInd w:val="0"/>
        <w:spacing w:after="0" w:line="240" w:lineRule="auto"/>
        <w:textAlignment w:val="auto"/>
        <w:rPr>
          <w:rFonts w:asciiTheme="minorHAnsi" w:eastAsia="Calibri" w:hAnsiTheme="minorHAnsi" w:cstheme="minorHAnsi"/>
          <w:b/>
          <w:kern w:val="0"/>
          <w:lang w:eastAsia="pl-PL"/>
        </w:rPr>
      </w:pPr>
      <w:r w:rsidRPr="001D6600">
        <w:rPr>
          <w:rFonts w:asciiTheme="minorHAnsi" w:eastAsia="Calibri" w:hAnsiTheme="minorHAnsi" w:cstheme="minorHAnsi"/>
          <w:b/>
          <w:kern w:val="0"/>
          <w:lang w:eastAsia="pl-PL"/>
        </w:rPr>
        <w:t>Ustawa o najniższym wynagrodzeniu w podmiotach medycznych</w:t>
      </w:r>
    </w:p>
    <w:p w14:paraId="3AE5423C" w14:textId="77777777" w:rsidR="00DE76FC" w:rsidRPr="001D6600" w:rsidRDefault="00DE76FC" w:rsidP="00DE76FC">
      <w:pPr>
        <w:widowControl/>
        <w:numPr>
          <w:ilvl w:val="0"/>
          <w:numId w:val="46"/>
        </w:numPr>
        <w:suppressAutoHyphens w:val="0"/>
        <w:autoSpaceDE w:val="0"/>
        <w:autoSpaceDN/>
        <w:adjustRightInd w:val="0"/>
        <w:spacing w:after="0" w:line="240" w:lineRule="auto"/>
        <w:textAlignment w:val="auto"/>
        <w:rPr>
          <w:rFonts w:asciiTheme="minorHAnsi" w:eastAsia="Calibri" w:hAnsiTheme="minorHAnsi" w:cstheme="minorHAnsi"/>
          <w:kern w:val="0"/>
          <w:lang w:eastAsia="pl-PL"/>
        </w:rPr>
      </w:pPr>
      <w:r w:rsidRPr="001D6600">
        <w:rPr>
          <w:rFonts w:asciiTheme="minorHAnsi" w:eastAsia="Calibri" w:hAnsiTheme="minorHAnsi" w:cstheme="minorHAnsi"/>
          <w:kern w:val="0"/>
          <w:lang w:eastAsia="pl-PL"/>
        </w:rPr>
        <w:t>Zasady wypracowywania porozumienia</w:t>
      </w:r>
    </w:p>
    <w:p w14:paraId="082AD41D" w14:textId="77777777" w:rsidR="00DE76FC" w:rsidRPr="001D6600" w:rsidRDefault="00DE76FC" w:rsidP="00DE76FC">
      <w:pPr>
        <w:widowControl/>
        <w:numPr>
          <w:ilvl w:val="0"/>
          <w:numId w:val="46"/>
        </w:numPr>
        <w:suppressAutoHyphens w:val="0"/>
        <w:autoSpaceDE w:val="0"/>
        <w:autoSpaceDN/>
        <w:adjustRightInd w:val="0"/>
        <w:spacing w:after="0" w:line="240" w:lineRule="auto"/>
        <w:textAlignment w:val="auto"/>
        <w:rPr>
          <w:rFonts w:asciiTheme="minorHAnsi" w:eastAsia="Calibri" w:hAnsiTheme="minorHAnsi" w:cstheme="minorHAnsi"/>
          <w:kern w:val="0"/>
          <w:lang w:eastAsia="pl-PL"/>
        </w:rPr>
      </w:pPr>
      <w:r w:rsidRPr="001D6600">
        <w:rPr>
          <w:rFonts w:asciiTheme="minorHAnsi" w:eastAsia="Calibri" w:hAnsiTheme="minorHAnsi" w:cstheme="minorHAnsi"/>
          <w:kern w:val="0"/>
          <w:lang w:eastAsia="pl-PL"/>
        </w:rPr>
        <w:t>Zasady podwyższania wynagrodzenia</w:t>
      </w:r>
    </w:p>
    <w:p w14:paraId="6E18079E" w14:textId="77777777" w:rsidR="00DE76FC" w:rsidRPr="001D6600" w:rsidRDefault="00DE76FC" w:rsidP="00DE76FC">
      <w:pPr>
        <w:widowControl/>
        <w:numPr>
          <w:ilvl w:val="0"/>
          <w:numId w:val="46"/>
        </w:numPr>
        <w:suppressAutoHyphens w:val="0"/>
        <w:autoSpaceDE w:val="0"/>
        <w:autoSpaceDN/>
        <w:adjustRightInd w:val="0"/>
        <w:spacing w:after="0" w:line="240" w:lineRule="auto"/>
        <w:textAlignment w:val="auto"/>
        <w:rPr>
          <w:rFonts w:asciiTheme="minorHAnsi" w:eastAsia="Calibri" w:hAnsiTheme="minorHAnsi" w:cstheme="minorHAnsi"/>
          <w:kern w:val="0"/>
          <w:lang w:eastAsia="pl-PL"/>
        </w:rPr>
      </w:pPr>
      <w:r w:rsidRPr="001D6600">
        <w:rPr>
          <w:rFonts w:asciiTheme="minorHAnsi" w:eastAsia="Calibri" w:hAnsiTheme="minorHAnsi" w:cstheme="minorHAnsi"/>
          <w:kern w:val="0"/>
          <w:lang w:eastAsia="pl-PL"/>
        </w:rPr>
        <w:t>Czy dla wszystkich pracowników ustawa przewiduje podwyżki</w:t>
      </w:r>
    </w:p>
    <w:p w14:paraId="2AE9233F" w14:textId="77777777" w:rsidR="00DE76FC" w:rsidRPr="001D6600" w:rsidRDefault="00DE76FC" w:rsidP="00DE76FC">
      <w:pPr>
        <w:widowControl/>
        <w:autoSpaceDN/>
        <w:spacing w:after="120"/>
        <w:textAlignment w:val="auto"/>
        <w:rPr>
          <w:rFonts w:asciiTheme="minorHAnsi" w:hAnsiTheme="minorHAnsi" w:cstheme="minorHAnsi"/>
          <w:b/>
        </w:rPr>
      </w:pPr>
    </w:p>
    <w:p w14:paraId="4CFA02A0" w14:textId="77777777" w:rsidR="00DE76FC" w:rsidRDefault="00DE76FC" w:rsidP="00DE76FC">
      <w:pPr>
        <w:widowControl/>
        <w:autoSpaceDN/>
        <w:spacing w:after="120"/>
        <w:textAlignment w:val="auto"/>
        <w:rPr>
          <w:b/>
          <w:sz w:val="32"/>
          <w:szCs w:val="32"/>
        </w:rPr>
      </w:pPr>
    </w:p>
    <w:p w14:paraId="2E438CB1" w14:textId="77777777" w:rsidR="00DE76FC" w:rsidRPr="004D7DF8" w:rsidRDefault="00DE76FC" w:rsidP="00DE76FC">
      <w:pPr>
        <w:widowControl/>
        <w:autoSpaceDN/>
        <w:spacing w:after="120"/>
        <w:textAlignment w:val="auto"/>
        <w:rPr>
          <w:b/>
          <w:sz w:val="32"/>
          <w:szCs w:val="32"/>
        </w:rPr>
      </w:pPr>
    </w:p>
    <w:p w14:paraId="25D32FC7" w14:textId="77777777" w:rsidR="005C5D49" w:rsidRPr="005C5D49" w:rsidRDefault="005C5D49" w:rsidP="005C5D49">
      <w:pPr>
        <w:widowControl/>
        <w:spacing w:after="0" w:line="240" w:lineRule="auto"/>
        <w:rPr>
          <w:rFonts w:eastAsia="Calibri" w:cs="Arial"/>
          <w:b/>
        </w:rPr>
      </w:pPr>
    </w:p>
    <w:p w14:paraId="2585A0E1" w14:textId="77777777" w:rsidR="0088018D" w:rsidRPr="005C5D49" w:rsidRDefault="0088018D" w:rsidP="005C5D49">
      <w:pPr>
        <w:suppressAutoHyphens w:val="0"/>
        <w:spacing w:after="0" w:line="240" w:lineRule="auto"/>
        <w:jc w:val="center"/>
        <w:rPr>
          <w:rFonts w:ascii="Arial" w:hAnsi="Arial" w:cs="Arial"/>
          <w:b/>
          <w:i/>
          <w:color w:val="FF0000"/>
          <w:sz w:val="20"/>
          <w:szCs w:val="20"/>
        </w:rPr>
      </w:pPr>
      <w:r w:rsidRPr="005C5D49">
        <w:rPr>
          <w:rFonts w:ascii="Arial" w:hAnsi="Arial" w:cs="Arial"/>
          <w:b/>
          <w:i/>
          <w:color w:val="FF0000"/>
          <w:sz w:val="20"/>
          <w:szCs w:val="20"/>
        </w:rPr>
        <w:t xml:space="preserve">Powyższe szkolenie może być prowadzone w formie szkolenia </w:t>
      </w:r>
      <w:r w:rsidRPr="005C5D49">
        <w:rPr>
          <w:rFonts w:ascii="Arial" w:hAnsi="Arial" w:cs="Arial"/>
          <w:b/>
          <w:i/>
          <w:color w:val="FF0000"/>
          <w:sz w:val="20"/>
          <w:szCs w:val="20"/>
        </w:rPr>
        <w:br/>
        <w:t xml:space="preserve">wewnętrznego w siedzibie pracodawcy – cena do negocjacji </w:t>
      </w:r>
      <w:r w:rsidRPr="005C5D49">
        <w:rPr>
          <w:rFonts w:ascii="Arial" w:hAnsi="Arial" w:cs="Arial"/>
          <w:b/>
          <w:i/>
          <w:color w:val="FF0000"/>
          <w:sz w:val="20"/>
          <w:szCs w:val="20"/>
        </w:rPr>
        <w:br/>
        <w:t xml:space="preserve">kontakt: </w:t>
      </w:r>
      <w:hyperlink r:id="rId9" w:history="1">
        <w:r w:rsidRPr="005C5D49">
          <w:rPr>
            <w:rStyle w:val="Hipercze"/>
            <w:rFonts w:ascii="Arial" w:hAnsi="Arial" w:cs="Arial"/>
            <w:b/>
            <w:i/>
            <w:sz w:val="20"/>
            <w:szCs w:val="20"/>
          </w:rPr>
          <w:t>biuro@szkolenia-css.pl</w:t>
        </w:r>
      </w:hyperlink>
      <w:r w:rsidRPr="005C5D49">
        <w:rPr>
          <w:rFonts w:ascii="Arial" w:hAnsi="Arial" w:cs="Arial"/>
          <w:b/>
          <w:i/>
          <w:color w:val="FF0000"/>
          <w:sz w:val="20"/>
          <w:szCs w:val="20"/>
        </w:rPr>
        <w:t>, tel. 721 649 991</w:t>
      </w:r>
    </w:p>
    <w:p w14:paraId="1279ADAF" w14:textId="77777777" w:rsidR="0088018D" w:rsidRPr="0085502D" w:rsidRDefault="0088018D" w:rsidP="005C5D49">
      <w:pPr>
        <w:pStyle w:val="Akapitzlist"/>
        <w:shd w:val="clear" w:color="auto" w:fill="FFFFFF"/>
        <w:suppressAutoHyphens w:val="0"/>
        <w:autoSpaceDN/>
        <w:spacing w:after="150" w:line="240" w:lineRule="auto"/>
        <w:contextualSpacing/>
        <w:jc w:val="center"/>
        <w:textAlignment w:val="auto"/>
        <w:rPr>
          <w:rFonts w:asciiTheme="minorHAnsi" w:hAnsiTheme="minorHAnsi" w:cs="Arial"/>
        </w:rPr>
      </w:pPr>
    </w:p>
    <w:p w14:paraId="66C508F2" w14:textId="77777777" w:rsidR="0088018D" w:rsidRDefault="0088018D" w:rsidP="0088018D">
      <w:pPr>
        <w:shd w:val="clear" w:color="auto" w:fill="FFFFFF"/>
        <w:spacing w:after="0" w:line="240" w:lineRule="auto"/>
        <w:jc w:val="center"/>
        <w:rPr>
          <w:rFonts w:ascii="Times New Roman" w:eastAsia="Times New Roman" w:hAnsi="Times New Roman" w:cs="Times New Roman"/>
          <w:b/>
          <w:bCs/>
          <w:color w:val="FF0000"/>
          <w:sz w:val="24"/>
          <w:szCs w:val="24"/>
          <w:lang w:eastAsia="pl-PL"/>
        </w:rPr>
      </w:pPr>
    </w:p>
    <w:p w14:paraId="2C127510" w14:textId="7FDF4852" w:rsidR="0088018D" w:rsidRDefault="0088018D" w:rsidP="003B2796">
      <w:pPr>
        <w:shd w:val="clear" w:color="auto" w:fill="FFFFFF"/>
        <w:spacing w:after="0" w:line="240" w:lineRule="auto"/>
        <w:jc w:val="center"/>
        <w:rPr>
          <w:rStyle w:val="Hipercze"/>
          <w:rFonts w:ascii="Times New Roman" w:eastAsia="Times New Roman" w:hAnsi="Times New Roman" w:cs="Times New Roman"/>
          <w:b/>
          <w:bCs/>
          <w:sz w:val="24"/>
          <w:szCs w:val="24"/>
          <w:lang w:eastAsia="pl-PL"/>
        </w:rPr>
      </w:pPr>
      <w:r>
        <w:rPr>
          <w:rFonts w:ascii="Times New Roman" w:eastAsia="Times New Roman" w:hAnsi="Times New Roman" w:cs="Times New Roman"/>
          <w:b/>
          <w:bCs/>
          <w:color w:val="FF0000"/>
          <w:sz w:val="24"/>
          <w:szCs w:val="24"/>
          <w:lang w:eastAsia="pl-PL"/>
        </w:rPr>
        <w:t xml:space="preserve">Kontakt pod mailem nr tel.  721 649 991 lub </w:t>
      </w:r>
      <w:hyperlink r:id="rId10" w:history="1">
        <w:r w:rsidRPr="00822254">
          <w:rPr>
            <w:rStyle w:val="Hipercze"/>
            <w:rFonts w:ascii="Times New Roman" w:eastAsia="Times New Roman" w:hAnsi="Times New Roman" w:cs="Times New Roman"/>
            <w:b/>
            <w:bCs/>
            <w:sz w:val="24"/>
            <w:szCs w:val="24"/>
            <w:lang w:eastAsia="pl-PL"/>
          </w:rPr>
          <w:t>biuro@szkolenia-css.pl</w:t>
        </w:r>
      </w:hyperlink>
    </w:p>
    <w:p w14:paraId="33E66195" w14:textId="6CCD4927" w:rsidR="00DE76FC" w:rsidRDefault="00DE76FC" w:rsidP="003B2796">
      <w:pPr>
        <w:shd w:val="clear" w:color="auto" w:fill="FFFFFF"/>
        <w:spacing w:after="0" w:line="240" w:lineRule="auto"/>
        <w:jc w:val="center"/>
        <w:rPr>
          <w:rStyle w:val="Hipercze"/>
          <w:rFonts w:ascii="Times New Roman" w:eastAsia="Times New Roman" w:hAnsi="Times New Roman" w:cs="Times New Roman"/>
          <w:b/>
          <w:bCs/>
          <w:sz w:val="24"/>
          <w:szCs w:val="24"/>
          <w:lang w:eastAsia="pl-PL"/>
        </w:rPr>
      </w:pPr>
    </w:p>
    <w:p w14:paraId="1A7C5342" w14:textId="2E92C8A5" w:rsidR="00DE76FC" w:rsidRDefault="00DE76FC" w:rsidP="003B2796">
      <w:pPr>
        <w:shd w:val="clear" w:color="auto" w:fill="FFFFFF"/>
        <w:spacing w:after="0" w:line="240" w:lineRule="auto"/>
        <w:jc w:val="center"/>
        <w:rPr>
          <w:rStyle w:val="Hipercze"/>
          <w:rFonts w:ascii="Times New Roman" w:eastAsia="Times New Roman" w:hAnsi="Times New Roman" w:cs="Times New Roman"/>
          <w:b/>
          <w:bCs/>
          <w:sz w:val="24"/>
          <w:szCs w:val="24"/>
          <w:lang w:eastAsia="pl-PL"/>
        </w:rPr>
      </w:pPr>
    </w:p>
    <w:p w14:paraId="50282839" w14:textId="2F9BFB15" w:rsidR="00DE76FC" w:rsidRDefault="00DE76FC" w:rsidP="003B2796">
      <w:pPr>
        <w:shd w:val="clear" w:color="auto" w:fill="FFFFFF"/>
        <w:spacing w:after="0" w:line="240" w:lineRule="auto"/>
        <w:jc w:val="center"/>
        <w:rPr>
          <w:rStyle w:val="Hipercze"/>
          <w:rFonts w:ascii="Times New Roman" w:eastAsia="Times New Roman" w:hAnsi="Times New Roman" w:cs="Times New Roman"/>
          <w:b/>
          <w:bCs/>
          <w:sz w:val="24"/>
          <w:szCs w:val="24"/>
          <w:lang w:eastAsia="pl-PL"/>
        </w:rPr>
      </w:pPr>
    </w:p>
    <w:p w14:paraId="0DFC2F72" w14:textId="1EB4E196" w:rsidR="00DE76FC" w:rsidRDefault="00DE76FC" w:rsidP="003B2796">
      <w:pPr>
        <w:shd w:val="clear" w:color="auto" w:fill="FFFFFF"/>
        <w:spacing w:after="0" w:line="240" w:lineRule="auto"/>
        <w:jc w:val="center"/>
        <w:rPr>
          <w:rStyle w:val="Hipercze"/>
          <w:rFonts w:ascii="Times New Roman" w:eastAsia="Times New Roman" w:hAnsi="Times New Roman" w:cs="Times New Roman"/>
          <w:b/>
          <w:bCs/>
          <w:sz w:val="24"/>
          <w:szCs w:val="24"/>
          <w:lang w:eastAsia="pl-PL"/>
        </w:rPr>
      </w:pPr>
    </w:p>
    <w:p w14:paraId="1C3F01AC" w14:textId="382FF695" w:rsidR="00DE76FC" w:rsidRDefault="00DE76FC" w:rsidP="003B2796">
      <w:pPr>
        <w:shd w:val="clear" w:color="auto" w:fill="FFFFFF"/>
        <w:spacing w:after="0" w:line="240" w:lineRule="auto"/>
        <w:jc w:val="center"/>
        <w:rPr>
          <w:rStyle w:val="Hipercze"/>
          <w:rFonts w:ascii="Times New Roman" w:eastAsia="Times New Roman" w:hAnsi="Times New Roman" w:cs="Times New Roman"/>
          <w:b/>
          <w:bCs/>
          <w:sz w:val="24"/>
          <w:szCs w:val="24"/>
          <w:lang w:eastAsia="pl-PL"/>
        </w:rPr>
      </w:pPr>
    </w:p>
    <w:p w14:paraId="23137677" w14:textId="3CB47FE2" w:rsidR="00DE76FC" w:rsidRDefault="00DE76FC" w:rsidP="003B2796">
      <w:pPr>
        <w:shd w:val="clear" w:color="auto" w:fill="FFFFFF"/>
        <w:spacing w:after="0" w:line="240" w:lineRule="auto"/>
        <w:jc w:val="center"/>
        <w:rPr>
          <w:rStyle w:val="Hipercze"/>
          <w:rFonts w:ascii="Times New Roman" w:eastAsia="Times New Roman" w:hAnsi="Times New Roman" w:cs="Times New Roman"/>
          <w:b/>
          <w:bCs/>
          <w:sz w:val="24"/>
          <w:szCs w:val="24"/>
          <w:lang w:eastAsia="pl-PL"/>
        </w:rPr>
      </w:pPr>
    </w:p>
    <w:p w14:paraId="739AD3F8" w14:textId="15C2CD41" w:rsidR="00DE76FC" w:rsidRDefault="00DE76FC" w:rsidP="003B2796">
      <w:pPr>
        <w:shd w:val="clear" w:color="auto" w:fill="FFFFFF"/>
        <w:spacing w:after="0" w:line="240" w:lineRule="auto"/>
        <w:jc w:val="center"/>
        <w:rPr>
          <w:rStyle w:val="Hipercze"/>
          <w:rFonts w:ascii="Times New Roman" w:eastAsia="Times New Roman" w:hAnsi="Times New Roman" w:cs="Times New Roman"/>
          <w:b/>
          <w:bCs/>
          <w:sz w:val="24"/>
          <w:szCs w:val="24"/>
          <w:lang w:eastAsia="pl-PL"/>
        </w:rPr>
      </w:pPr>
    </w:p>
    <w:p w14:paraId="6D48E956" w14:textId="212C8753" w:rsidR="00DE76FC" w:rsidRDefault="00DE76FC" w:rsidP="003B2796">
      <w:pPr>
        <w:shd w:val="clear" w:color="auto" w:fill="FFFFFF"/>
        <w:spacing w:after="0" w:line="240" w:lineRule="auto"/>
        <w:jc w:val="center"/>
        <w:rPr>
          <w:rStyle w:val="Hipercze"/>
          <w:rFonts w:ascii="Times New Roman" w:eastAsia="Times New Roman" w:hAnsi="Times New Roman" w:cs="Times New Roman"/>
          <w:b/>
          <w:bCs/>
          <w:sz w:val="24"/>
          <w:szCs w:val="24"/>
          <w:lang w:eastAsia="pl-PL"/>
        </w:rPr>
      </w:pPr>
    </w:p>
    <w:p w14:paraId="44503107" w14:textId="5375A405" w:rsidR="00DE76FC" w:rsidRDefault="00DE76FC" w:rsidP="003B2796">
      <w:pPr>
        <w:shd w:val="clear" w:color="auto" w:fill="FFFFFF"/>
        <w:spacing w:after="0" w:line="240" w:lineRule="auto"/>
        <w:jc w:val="center"/>
        <w:rPr>
          <w:rStyle w:val="Hipercze"/>
          <w:rFonts w:ascii="Times New Roman" w:eastAsia="Times New Roman" w:hAnsi="Times New Roman" w:cs="Times New Roman"/>
          <w:b/>
          <w:bCs/>
          <w:sz w:val="24"/>
          <w:szCs w:val="24"/>
          <w:lang w:eastAsia="pl-PL"/>
        </w:rPr>
      </w:pPr>
    </w:p>
    <w:p w14:paraId="632242C9" w14:textId="3468F33C" w:rsidR="00DE76FC" w:rsidRDefault="00DE76FC" w:rsidP="003B2796">
      <w:pPr>
        <w:shd w:val="clear" w:color="auto" w:fill="FFFFFF"/>
        <w:spacing w:after="0" w:line="240" w:lineRule="auto"/>
        <w:jc w:val="center"/>
        <w:rPr>
          <w:rStyle w:val="Hipercze"/>
          <w:rFonts w:ascii="Times New Roman" w:eastAsia="Times New Roman" w:hAnsi="Times New Roman" w:cs="Times New Roman"/>
          <w:b/>
          <w:bCs/>
          <w:sz w:val="24"/>
          <w:szCs w:val="24"/>
          <w:lang w:eastAsia="pl-PL"/>
        </w:rPr>
      </w:pPr>
    </w:p>
    <w:p w14:paraId="394812F3" w14:textId="1D0BB910" w:rsidR="00DE76FC" w:rsidRDefault="00DE76FC" w:rsidP="003B2796">
      <w:pPr>
        <w:shd w:val="clear" w:color="auto" w:fill="FFFFFF"/>
        <w:spacing w:after="0" w:line="240" w:lineRule="auto"/>
        <w:jc w:val="center"/>
        <w:rPr>
          <w:rStyle w:val="Hipercze"/>
          <w:rFonts w:ascii="Times New Roman" w:eastAsia="Times New Roman" w:hAnsi="Times New Roman" w:cs="Times New Roman"/>
          <w:b/>
          <w:bCs/>
          <w:sz w:val="24"/>
          <w:szCs w:val="24"/>
          <w:lang w:eastAsia="pl-PL"/>
        </w:rPr>
      </w:pPr>
    </w:p>
    <w:p w14:paraId="65C76AE9" w14:textId="2E5D4D27" w:rsidR="00DE76FC" w:rsidRDefault="00DE76FC" w:rsidP="003B2796">
      <w:pPr>
        <w:shd w:val="clear" w:color="auto" w:fill="FFFFFF"/>
        <w:spacing w:after="0" w:line="240" w:lineRule="auto"/>
        <w:jc w:val="center"/>
        <w:rPr>
          <w:rStyle w:val="Hipercze"/>
          <w:rFonts w:ascii="Times New Roman" w:eastAsia="Times New Roman" w:hAnsi="Times New Roman" w:cs="Times New Roman"/>
          <w:b/>
          <w:bCs/>
          <w:sz w:val="24"/>
          <w:szCs w:val="24"/>
          <w:lang w:eastAsia="pl-PL"/>
        </w:rPr>
      </w:pPr>
    </w:p>
    <w:p w14:paraId="4C65A935" w14:textId="73194080" w:rsidR="00DE76FC" w:rsidRDefault="00DE76FC" w:rsidP="003B2796">
      <w:pPr>
        <w:shd w:val="clear" w:color="auto" w:fill="FFFFFF"/>
        <w:spacing w:after="0" w:line="240" w:lineRule="auto"/>
        <w:jc w:val="center"/>
        <w:rPr>
          <w:rStyle w:val="Hipercze"/>
          <w:rFonts w:ascii="Times New Roman" w:eastAsia="Times New Roman" w:hAnsi="Times New Roman" w:cs="Times New Roman"/>
          <w:b/>
          <w:bCs/>
          <w:sz w:val="24"/>
          <w:szCs w:val="24"/>
          <w:lang w:eastAsia="pl-PL"/>
        </w:rPr>
      </w:pPr>
    </w:p>
    <w:p w14:paraId="2ACC5E12" w14:textId="7D419DD8" w:rsidR="00DE76FC" w:rsidRDefault="00DE76FC" w:rsidP="003B2796">
      <w:pPr>
        <w:shd w:val="clear" w:color="auto" w:fill="FFFFFF"/>
        <w:spacing w:after="0" w:line="240" w:lineRule="auto"/>
        <w:jc w:val="center"/>
        <w:rPr>
          <w:rStyle w:val="Hipercze"/>
          <w:rFonts w:ascii="Times New Roman" w:eastAsia="Times New Roman" w:hAnsi="Times New Roman" w:cs="Times New Roman"/>
          <w:b/>
          <w:bCs/>
          <w:sz w:val="24"/>
          <w:szCs w:val="24"/>
          <w:lang w:eastAsia="pl-PL"/>
        </w:rPr>
      </w:pPr>
    </w:p>
    <w:p w14:paraId="59516858" w14:textId="231CE1FF" w:rsidR="00DE76FC" w:rsidRDefault="00DE76FC" w:rsidP="003B2796">
      <w:pPr>
        <w:shd w:val="clear" w:color="auto" w:fill="FFFFFF"/>
        <w:spacing w:after="0" w:line="240" w:lineRule="auto"/>
        <w:jc w:val="center"/>
        <w:rPr>
          <w:rStyle w:val="Hipercze"/>
          <w:rFonts w:ascii="Times New Roman" w:eastAsia="Times New Roman" w:hAnsi="Times New Roman" w:cs="Times New Roman"/>
          <w:b/>
          <w:bCs/>
          <w:sz w:val="24"/>
          <w:szCs w:val="24"/>
          <w:lang w:eastAsia="pl-PL"/>
        </w:rPr>
      </w:pPr>
    </w:p>
    <w:p w14:paraId="2616A7F0" w14:textId="4E3573C9" w:rsidR="00DE76FC" w:rsidRDefault="00DE76FC" w:rsidP="003B2796">
      <w:pPr>
        <w:shd w:val="clear" w:color="auto" w:fill="FFFFFF"/>
        <w:spacing w:after="0" w:line="240" w:lineRule="auto"/>
        <w:jc w:val="center"/>
        <w:rPr>
          <w:rStyle w:val="Hipercze"/>
          <w:rFonts w:ascii="Times New Roman" w:eastAsia="Times New Roman" w:hAnsi="Times New Roman" w:cs="Times New Roman"/>
          <w:b/>
          <w:bCs/>
          <w:sz w:val="24"/>
          <w:szCs w:val="24"/>
          <w:lang w:eastAsia="pl-PL"/>
        </w:rPr>
      </w:pPr>
    </w:p>
    <w:p w14:paraId="73A7B870" w14:textId="045B9967" w:rsidR="00DE76FC" w:rsidRDefault="00DE76FC" w:rsidP="003B2796">
      <w:pPr>
        <w:shd w:val="clear" w:color="auto" w:fill="FFFFFF"/>
        <w:spacing w:after="0" w:line="240" w:lineRule="auto"/>
        <w:jc w:val="center"/>
        <w:rPr>
          <w:rStyle w:val="Hipercze"/>
          <w:rFonts w:ascii="Times New Roman" w:eastAsia="Times New Roman" w:hAnsi="Times New Roman" w:cs="Times New Roman"/>
          <w:b/>
          <w:bCs/>
          <w:sz w:val="24"/>
          <w:szCs w:val="24"/>
          <w:lang w:eastAsia="pl-PL"/>
        </w:rPr>
      </w:pPr>
    </w:p>
    <w:p w14:paraId="4918A982" w14:textId="522BB6B1" w:rsidR="00DE76FC" w:rsidRDefault="00DE76FC" w:rsidP="003B2796">
      <w:pPr>
        <w:shd w:val="clear" w:color="auto" w:fill="FFFFFF"/>
        <w:spacing w:after="0" w:line="240" w:lineRule="auto"/>
        <w:jc w:val="center"/>
        <w:rPr>
          <w:rStyle w:val="Hipercze"/>
          <w:rFonts w:ascii="Times New Roman" w:eastAsia="Times New Roman" w:hAnsi="Times New Roman" w:cs="Times New Roman"/>
          <w:b/>
          <w:bCs/>
          <w:sz w:val="24"/>
          <w:szCs w:val="24"/>
          <w:lang w:eastAsia="pl-PL"/>
        </w:rPr>
      </w:pPr>
    </w:p>
    <w:p w14:paraId="720C95AA" w14:textId="67D69424" w:rsidR="00DE76FC" w:rsidRDefault="00DE76FC" w:rsidP="003B2796">
      <w:pPr>
        <w:shd w:val="clear" w:color="auto" w:fill="FFFFFF"/>
        <w:spacing w:after="0" w:line="240" w:lineRule="auto"/>
        <w:jc w:val="center"/>
        <w:rPr>
          <w:rStyle w:val="Hipercze"/>
          <w:rFonts w:ascii="Times New Roman" w:eastAsia="Times New Roman" w:hAnsi="Times New Roman" w:cs="Times New Roman"/>
          <w:b/>
          <w:bCs/>
          <w:sz w:val="24"/>
          <w:szCs w:val="24"/>
          <w:lang w:eastAsia="pl-PL"/>
        </w:rPr>
      </w:pPr>
    </w:p>
    <w:p w14:paraId="2DFE0CCF" w14:textId="063E31FA" w:rsidR="00DE76FC" w:rsidRDefault="00DE76FC" w:rsidP="003B2796">
      <w:pPr>
        <w:shd w:val="clear" w:color="auto" w:fill="FFFFFF"/>
        <w:spacing w:after="0" w:line="240" w:lineRule="auto"/>
        <w:jc w:val="center"/>
        <w:rPr>
          <w:rStyle w:val="Hipercze"/>
          <w:rFonts w:ascii="Times New Roman" w:eastAsia="Times New Roman" w:hAnsi="Times New Roman" w:cs="Times New Roman"/>
          <w:b/>
          <w:bCs/>
          <w:sz w:val="24"/>
          <w:szCs w:val="24"/>
          <w:lang w:eastAsia="pl-PL"/>
        </w:rPr>
      </w:pPr>
    </w:p>
    <w:p w14:paraId="1B0FEFF5" w14:textId="77777777" w:rsidR="00DE76FC" w:rsidRDefault="00DE76FC" w:rsidP="003B2796">
      <w:pPr>
        <w:shd w:val="clear" w:color="auto" w:fill="FFFFFF"/>
        <w:spacing w:after="0" w:line="240" w:lineRule="auto"/>
        <w:jc w:val="center"/>
        <w:rPr>
          <w:rFonts w:ascii="Times New Roman" w:eastAsia="Times New Roman" w:hAnsi="Times New Roman" w:cs="Times New Roman"/>
          <w:b/>
          <w:bCs/>
          <w:color w:val="FF0000"/>
          <w:sz w:val="24"/>
          <w:szCs w:val="24"/>
          <w:lang w:eastAsia="pl-PL"/>
        </w:rPr>
      </w:pPr>
    </w:p>
    <w:p w14:paraId="5B21A467" w14:textId="77777777" w:rsidR="0088018D" w:rsidRPr="00167682" w:rsidRDefault="0088018D" w:rsidP="0088018D">
      <w:pPr>
        <w:shd w:val="clear" w:color="auto" w:fill="FFFFFF"/>
        <w:spacing w:after="0" w:line="240" w:lineRule="auto"/>
        <w:jc w:val="center"/>
        <w:rPr>
          <w:rFonts w:ascii="Arial" w:eastAsia="Times New Roman" w:hAnsi="Arial" w:cs="Arial"/>
          <w:color w:val="222222"/>
          <w:sz w:val="24"/>
          <w:szCs w:val="24"/>
          <w:lang w:eastAsia="pl-PL"/>
        </w:rPr>
      </w:pPr>
    </w:p>
    <w:tbl>
      <w:tblPr>
        <w:tblW w:w="10466" w:type="dxa"/>
        <w:tblCellMar>
          <w:left w:w="10" w:type="dxa"/>
          <w:right w:w="10" w:type="dxa"/>
        </w:tblCellMar>
        <w:tblLook w:val="04A0" w:firstRow="1" w:lastRow="0" w:firstColumn="1" w:lastColumn="0" w:noHBand="0" w:noVBand="1"/>
      </w:tblPr>
      <w:tblGrid>
        <w:gridCol w:w="10466"/>
      </w:tblGrid>
      <w:tr w:rsidR="0088018D" w14:paraId="3E9B5A6B" w14:textId="77777777" w:rsidTr="00111C05">
        <w:tc>
          <w:tcPr>
            <w:tcW w:w="10466" w:type="dxa"/>
            <w:tcBorders>
              <w:top w:val="single" w:sz="4" w:space="0" w:color="000000"/>
            </w:tcBorders>
            <w:shd w:val="clear" w:color="auto" w:fill="auto"/>
            <w:tcMar>
              <w:top w:w="0" w:type="dxa"/>
              <w:left w:w="108" w:type="dxa"/>
              <w:bottom w:w="0" w:type="dxa"/>
              <w:right w:w="108" w:type="dxa"/>
            </w:tcMar>
          </w:tcPr>
          <w:p w14:paraId="34ACE919" w14:textId="77777777" w:rsidR="0088018D" w:rsidRDefault="0088018D" w:rsidP="00111C05">
            <w:pPr>
              <w:tabs>
                <w:tab w:val="center" w:pos="4536"/>
                <w:tab w:val="left" w:pos="6740"/>
              </w:tabs>
              <w:spacing w:after="0" w:line="240" w:lineRule="auto"/>
            </w:pPr>
            <w:r>
              <w:rPr>
                <w:rFonts w:ascii="Times New Roman" w:eastAsia="Calibri" w:hAnsi="Times New Roman" w:cs="Times New Roman"/>
                <w:b/>
                <w:sz w:val="18"/>
                <w:szCs w:val="18"/>
                <w:lang w:eastAsia="pl-PL"/>
              </w:rPr>
              <w:t xml:space="preserve">CENTRUM SZKOLEŃ SPECJALISTYCZNYCH          Tel. </w:t>
            </w:r>
            <w:r>
              <w:rPr>
                <w:rFonts w:ascii="Times New Roman" w:eastAsia="Calibri" w:hAnsi="Times New Roman" w:cs="Times New Roman"/>
                <w:sz w:val="18"/>
                <w:szCs w:val="18"/>
                <w:lang w:eastAsia="pl-PL"/>
              </w:rPr>
              <w:t xml:space="preserve">721 649 991                       </w:t>
            </w:r>
            <w:r>
              <w:rPr>
                <w:rFonts w:ascii="Times New Roman" w:eastAsia="Calibri" w:hAnsi="Times New Roman" w:cs="Times New Roman"/>
                <w:b/>
                <w:sz w:val="18"/>
                <w:szCs w:val="18"/>
                <w:lang w:eastAsia="pl-PL"/>
              </w:rPr>
              <w:t xml:space="preserve">              </w:t>
            </w:r>
          </w:p>
          <w:p w14:paraId="68772A36" w14:textId="77777777" w:rsidR="0088018D" w:rsidRDefault="0088018D" w:rsidP="00111C05">
            <w:pPr>
              <w:tabs>
                <w:tab w:val="center" w:pos="4536"/>
                <w:tab w:val="left" w:pos="7296"/>
              </w:tabs>
              <w:spacing w:after="0" w:line="240" w:lineRule="auto"/>
            </w:pPr>
            <w:r>
              <w:rPr>
                <w:rFonts w:ascii="Times New Roman" w:hAnsi="Times New Roman"/>
                <w:b/>
                <w:sz w:val="18"/>
                <w:szCs w:val="18"/>
              </w:rPr>
              <w:t xml:space="preserve">www.szkolenia-css.pl                                                             </w:t>
            </w:r>
            <w:r>
              <w:rPr>
                <w:rFonts w:ascii="Times New Roman" w:eastAsia="Calibri" w:hAnsi="Times New Roman" w:cs="Times New Roman"/>
                <w:b/>
                <w:sz w:val="18"/>
                <w:szCs w:val="18"/>
                <w:lang w:eastAsia="pl-PL"/>
              </w:rPr>
              <w:t>Tel. (</w:t>
            </w:r>
            <w:r>
              <w:rPr>
                <w:rFonts w:ascii="Times New Roman" w:eastAsia="Calibri" w:hAnsi="Times New Roman" w:cs="Times New Roman"/>
                <w:sz w:val="18"/>
                <w:szCs w:val="18"/>
                <w:lang w:eastAsia="pl-PL"/>
              </w:rPr>
              <w:t>17) 7851961</w:t>
            </w:r>
            <w:r>
              <w:rPr>
                <w:rFonts w:ascii="Times New Roman" w:eastAsia="Calibri" w:hAnsi="Times New Roman" w:cs="Times New Roman"/>
                <w:b/>
                <w:sz w:val="18"/>
                <w:szCs w:val="18"/>
                <w:lang w:eastAsia="pl-PL"/>
              </w:rPr>
              <w:t xml:space="preserve">                                   mail: </w:t>
            </w:r>
            <w:r>
              <w:rPr>
                <w:rFonts w:ascii="Times New Roman" w:eastAsia="Calibri" w:hAnsi="Times New Roman" w:cs="Times New Roman"/>
                <w:sz w:val="18"/>
                <w:szCs w:val="18"/>
                <w:lang w:eastAsia="pl-PL"/>
              </w:rPr>
              <w:t>szkolenia@szkolenia-css.pl</w:t>
            </w:r>
            <w:r>
              <w:rPr>
                <w:rFonts w:ascii="Times New Roman" w:eastAsia="Calibri" w:hAnsi="Times New Roman" w:cs="Times New Roman"/>
                <w:b/>
                <w:sz w:val="18"/>
                <w:szCs w:val="18"/>
                <w:lang w:eastAsia="pl-PL"/>
              </w:rPr>
              <w:t xml:space="preserve">   </w:t>
            </w:r>
          </w:p>
        </w:tc>
      </w:tr>
    </w:tbl>
    <w:p w14:paraId="610D2C15" w14:textId="4549B3D4" w:rsidR="000D7915" w:rsidRPr="003B2796" w:rsidRDefault="0088018D" w:rsidP="003B2796">
      <w:pPr>
        <w:spacing w:after="0"/>
      </w:pPr>
      <w:r>
        <w:rPr>
          <w:rFonts w:ascii="Times New Roman" w:hAnsi="Times New Roman"/>
          <w:b/>
          <w:sz w:val="18"/>
          <w:szCs w:val="18"/>
        </w:rPr>
        <w:t xml:space="preserve">                                                                                                 Fax: (</w:t>
      </w:r>
      <w:r>
        <w:rPr>
          <w:rFonts w:ascii="Times New Roman" w:hAnsi="Times New Roman"/>
          <w:sz w:val="18"/>
          <w:szCs w:val="18"/>
        </w:rPr>
        <w:t>17) 78 52179</w:t>
      </w:r>
      <w:r>
        <w:rPr>
          <w:rFonts w:ascii="Times New Roman" w:hAnsi="Times New Roman"/>
          <w:b/>
          <w:sz w:val="18"/>
          <w:szCs w:val="18"/>
        </w:rPr>
        <w:t xml:space="preserve">                               </w:t>
      </w:r>
    </w:p>
    <w:sectPr w:rsidR="000D7915" w:rsidRPr="003B2796" w:rsidSect="00C50289">
      <w:pgSz w:w="11906" w:h="16838"/>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361B7" w14:textId="77777777" w:rsidR="003226E3" w:rsidRDefault="003226E3">
      <w:pPr>
        <w:spacing w:after="0" w:line="240" w:lineRule="auto"/>
      </w:pPr>
      <w:r>
        <w:separator/>
      </w:r>
    </w:p>
  </w:endnote>
  <w:endnote w:type="continuationSeparator" w:id="0">
    <w:p w14:paraId="21EE5127" w14:textId="77777777" w:rsidR="003226E3" w:rsidRDefault="00322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Roboto">
    <w:altName w:val="Roboto"/>
    <w:charset w:val="00"/>
    <w:family w:val="auto"/>
    <w:pitch w:val="variable"/>
    <w:sig w:usb0="E00002FF" w:usb1="5000205B" w:usb2="00000020" w:usb3="00000000" w:csb0="0000019F" w:csb1="00000000"/>
  </w:font>
  <w:font w:name="Arial Narrow">
    <w:panose1 w:val="020B0606020202030204"/>
    <w:charset w:val="EE"/>
    <w:family w:val="swiss"/>
    <w:pitch w:val="variable"/>
    <w:sig w:usb0="00000287" w:usb1="000008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ndale Sans UI">
    <w:altName w:val="Arial Unicode MS"/>
    <w:charset w:val="EE"/>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23F4D" w14:textId="77777777" w:rsidR="003226E3" w:rsidRDefault="003226E3">
      <w:pPr>
        <w:spacing w:after="0" w:line="240" w:lineRule="auto"/>
      </w:pPr>
      <w:r>
        <w:rPr>
          <w:color w:val="000000"/>
        </w:rPr>
        <w:separator/>
      </w:r>
    </w:p>
  </w:footnote>
  <w:footnote w:type="continuationSeparator" w:id="0">
    <w:p w14:paraId="6B8D9183" w14:textId="77777777" w:rsidR="003226E3" w:rsidRDefault="003226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07"/>
        </w:tabs>
        <w:ind w:left="707" w:hanging="283"/>
      </w:pPr>
      <w:rPr>
        <w:rFonts w:ascii="Symbol" w:hAnsi="Symbol" w:cs="OpenSymbol"/>
        <w:caps w:val="0"/>
        <w:smallCaps w:val="0"/>
        <w:color w:val="3A3A3A"/>
        <w:spacing w:val="0"/>
        <w:sz w:val="22"/>
        <w:szCs w:val="22"/>
      </w:rPr>
    </w:lvl>
    <w:lvl w:ilvl="1">
      <w:start w:val="1"/>
      <w:numFmt w:val="bullet"/>
      <w:lvlText w:val=""/>
      <w:lvlJc w:val="left"/>
      <w:pPr>
        <w:tabs>
          <w:tab w:val="num" w:pos="1414"/>
        </w:tabs>
        <w:ind w:left="1414" w:hanging="283"/>
      </w:pPr>
      <w:rPr>
        <w:rFonts w:ascii="Symbol" w:hAnsi="Symbol" w:cs="OpenSymbol"/>
        <w:caps w:val="0"/>
        <w:smallCaps w:val="0"/>
        <w:color w:val="3A3A3A"/>
        <w:spacing w:val="0"/>
        <w:sz w:val="22"/>
        <w:szCs w:val="22"/>
      </w:rPr>
    </w:lvl>
    <w:lvl w:ilvl="2">
      <w:start w:val="1"/>
      <w:numFmt w:val="bullet"/>
      <w:lvlText w:val=""/>
      <w:lvlJc w:val="left"/>
      <w:pPr>
        <w:tabs>
          <w:tab w:val="num" w:pos="2121"/>
        </w:tabs>
        <w:ind w:left="2121" w:hanging="283"/>
      </w:pPr>
      <w:rPr>
        <w:rFonts w:ascii="Symbol" w:hAnsi="Symbol" w:cs="OpenSymbol"/>
        <w:caps w:val="0"/>
        <w:smallCaps w:val="0"/>
        <w:color w:val="3A3A3A"/>
        <w:spacing w:val="0"/>
        <w:sz w:val="22"/>
        <w:szCs w:val="22"/>
      </w:rPr>
    </w:lvl>
    <w:lvl w:ilvl="3">
      <w:start w:val="1"/>
      <w:numFmt w:val="bullet"/>
      <w:lvlText w:val=""/>
      <w:lvlJc w:val="left"/>
      <w:pPr>
        <w:tabs>
          <w:tab w:val="num" w:pos="2828"/>
        </w:tabs>
        <w:ind w:left="2828" w:hanging="283"/>
      </w:pPr>
      <w:rPr>
        <w:rFonts w:ascii="Symbol" w:hAnsi="Symbol" w:cs="OpenSymbol"/>
        <w:caps w:val="0"/>
        <w:smallCaps w:val="0"/>
        <w:color w:val="3A3A3A"/>
        <w:spacing w:val="0"/>
        <w:sz w:val="22"/>
        <w:szCs w:val="22"/>
      </w:rPr>
    </w:lvl>
    <w:lvl w:ilvl="4">
      <w:start w:val="1"/>
      <w:numFmt w:val="bullet"/>
      <w:lvlText w:val=""/>
      <w:lvlJc w:val="left"/>
      <w:pPr>
        <w:tabs>
          <w:tab w:val="num" w:pos="3535"/>
        </w:tabs>
        <w:ind w:left="3535" w:hanging="283"/>
      </w:pPr>
      <w:rPr>
        <w:rFonts w:ascii="Symbol" w:hAnsi="Symbol" w:cs="OpenSymbol"/>
        <w:caps w:val="0"/>
        <w:smallCaps w:val="0"/>
        <w:color w:val="3A3A3A"/>
        <w:spacing w:val="0"/>
        <w:sz w:val="22"/>
        <w:szCs w:val="22"/>
      </w:rPr>
    </w:lvl>
    <w:lvl w:ilvl="5">
      <w:start w:val="1"/>
      <w:numFmt w:val="bullet"/>
      <w:lvlText w:val=""/>
      <w:lvlJc w:val="left"/>
      <w:pPr>
        <w:tabs>
          <w:tab w:val="num" w:pos="4242"/>
        </w:tabs>
        <w:ind w:left="4242" w:hanging="283"/>
      </w:pPr>
      <w:rPr>
        <w:rFonts w:ascii="Symbol" w:hAnsi="Symbol" w:cs="OpenSymbol"/>
        <w:caps w:val="0"/>
        <w:smallCaps w:val="0"/>
        <w:color w:val="3A3A3A"/>
        <w:spacing w:val="0"/>
        <w:sz w:val="22"/>
        <w:szCs w:val="22"/>
      </w:rPr>
    </w:lvl>
    <w:lvl w:ilvl="6">
      <w:start w:val="1"/>
      <w:numFmt w:val="bullet"/>
      <w:lvlText w:val=""/>
      <w:lvlJc w:val="left"/>
      <w:pPr>
        <w:tabs>
          <w:tab w:val="num" w:pos="4949"/>
        </w:tabs>
        <w:ind w:left="4949" w:hanging="283"/>
      </w:pPr>
      <w:rPr>
        <w:rFonts w:ascii="Symbol" w:hAnsi="Symbol" w:cs="OpenSymbol"/>
        <w:caps w:val="0"/>
        <w:smallCaps w:val="0"/>
        <w:color w:val="3A3A3A"/>
        <w:spacing w:val="0"/>
        <w:sz w:val="22"/>
        <w:szCs w:val="22"/>
      </w:rPr>
    </w:lvl>
    <w:lvl w:ilvl="7">
      <w:start w:val="1"/>
      <w:numFmt w:val="bullet"/>
      <w:lvlText w:val=""/>
      <w:lvlJc w:val="left"/>
      <w:pPr>
        <w:tabs>
          <w:tab w:val="num" w:pos="5656"/>
        </w:tabs>
        <w:ind w:left="5656" w:hanging="283"/>
      </w:pPr>
      <w:rPr>
        <w:rFonts w:ascii="Symbol" w:hAnsi="Symbol" w:cs="OpenSymbol"/>
        <w:caps w:val="0"/>
        <w:smallCaps w:val="0"/>
        <w:color w:val="3A3A3A"/>
        <w:spacing w:val="0"/>
        <w:sz w:val="22"/>
        <w:szCs w:val="22"/>
      </w:rPr>
    </w:lvl>
    <w:lvl w:ilvl="8">
      <w:start w:val="1"/>
      <w:numFmt w:val="bullet"/>
      <w:lvlText w:val=""/>
      <w:lvlJc w:val="left"/>
      <w:pPr>
        <w:tabs>
          <w:tab w:val="num" w:pos="6363"/>
        </w:tabs>
        <w:ind w:left="6363" w:hanging="283"/>
      </w:pPr>
      <w:rPr>
        <w:rFonts w:ascii="Symbol" w:hAnsi="Symbol" w:cs="OpenSymbol"/>
        <w:caps w:val="0"/>
        <w:smallCaps w:val="0"/>
        <w:color w:val="3A3A3A"/>
        <w:spacing w:val="0"/>
        <w:sz w:val="22"/>
        <w:szCs w:val="22"/>
      </w:rPr>
    </w:lvl>
  </w:abstractNum>
  <w:abstractNum w:abstractNumId="2" w15:restartNumberingAfterBreak="0">
    <w:nsid w:val="00000004"/>
    <w:multiLevelType w:val="multilevel"/>
    <w:tmpl w:val="00000004"/>
    <w:name w:val="WW8Num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15:restartNumberingAfterBreak="0">
    <w:nsid w:val="00000008"/>
    <w:multiLevelType w:val="multilevel"/>
    <w:tmpl w:val="00000008"/>
    <w:name w:val="WW8Num8"/>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0" w15:restartNumberingAfterBreak="0">
    <w:nsid w:val="0000000C"/>
    <w:multiLevelType w:val="multilevel"/>
    <w:tmpl w:val="0000000C"/>
    <w:name w:val="WW8Num1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1" w15:restartNumberingAfterBreak="0">
    <w:nsid w:val="021B009E"/>
    <w:multiLevelType w:val="multilevel"/>
    <w:tmpl w:val="D7101BFC"/>
    <w:styleLink w:val="WWNum1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 w15:restartNumberingAfterBreak="0">
    <w:nsid w:val="05176143"/>
    <w:multiLevelType w:val="multilevel"/>
    <w:tmpl w:val="1D0222E2"/>
    <w:styleLink w:val="WWNum1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3" w15:restartNumberingAfterBreak="0">
    <w:nsid w:val="099E19CA"/>
    <w:multiLevelType w:val="multilevel"/>
    <w:tmpl w:val="0D12B896"/>
    <w:styleLink w:val="WWNum14"/>
    <w:lvl w:ilvl="0">
      <w:numFmt w:val="bullet"/>
      <w:lvlText w:val=""/>
      <w:lvlJc w:val="left"/>
      <w:pPr>
        <w:ind w:left="765" w:hanging="360"/>
      </w:pPr>
    </w:lvl>
    <w:lvl w:ilvl="1">
      <w:numFmt w:val="bullet"/>
      <w:lvlText w:val="o"/>
      <w:lvlJc w:val="left"/>
      <w:pPr>
        <w:ind w:left="1485" w:hanging="360"/>
      </w:pPr>
      <w:rPr>
        <w:rFonts w:ascii="Times New Roman" w:hAnsi="Times New Roman" w:cs="Courier New"/>
      </w:rPr>
    </w:lvl>
    <w:lvl w:ilvl="2">
      <w:numFmt w:val="bullet"/>
      <w:lvlText w:val=""/>
      <w:lvlJc w:val="left"/>
      <w:pPr>
        <w:ind w:left="2205" w:hanging="360"/>
      </w:pPr>
    </w:lvl>
    <w:lvl w:ilvl="3">
      <w:numFmt w:val="bullet"/>
      <w:lvlText w:val=""/>
      <w:lvlJc w:val="left"/>
      <w:pPr>
        <w:ind w:left="2925" w:hanging="360"/>
      </w:pPr>
    </w:lvl>
    <w:lvl w:ilvl="4">
      <w:numFmt w:val="bullet"/>
      <w:lvlText w:val="o"/>
      <w:lvlJc w:val="left"/>
      <w:pPr>
        <w:ind w:left="3645" w:hanging="360"/>
      </w:pPr>
      <w:rPr>
        <w:rFonts w:ascii="Times New Roman" w:hAnsi="Times New Roman" w:cs="Courier New"/>
      </w:rPr>
    </w:lvl>
    <w:lvl w:ilvl="5">
      <w:numFmt w:val="bullet"/>
      <w:lvlText w:val=""/>
      <w:lvlJc w:val="left"/>
      <w:pPr>
        <w:ind w:left="4365" w:hanging="360"/>
      </w:pPr>
    </w:lvl>
    <w:lvl w:ilvl="6">
      <w:numFmt w:val="bullet"/>
      <w:lvlText w:val=""/>
      <w:lvlJc w:val="left"/>
      <w:pPr>
        <w:ind w:left="5085" w:hanging="360"/>
      </w:pPr>
    </w:lvl>
    <w:lvl w:ilvl="7">
      <w:numFmt w:val="bullet"/>
      <w:lvlText w:val="o"/>
      <w:lvlJc w:val="left"/>
      <w:pPr>
        <w:ind w:left="5805" w:hanging="360"/>
      </w:pPr>
      <w:rPr>
        <w:rFonts w:ascii="Times New Roman" w:hAnsi="Times New Roman" w:cs="Courier New"/>
      </w:rPr>
    </w:lvl>
    <w:lvl w:ilvl="8">
      <w:numFmt w:val="bullet"/>
      <w:lvlText w:val=""/>
      <w:lvlJc w:val="left"/>
      <w:pPr>
        <w:ind w:left="6525" w:hanging="360"/>
      </w:pPr>
    </w:lvl>
  </w:abstractNum>
  <w:abstractNum w:abstractNumId="14" w15:restartNumberingAfterBreak="0">
    <w:nsid w:val="0B433514"/>
    <w:multiLevelType w:val="multilevel"/>
    <w:tmpl w:val="E7C8744C"/>
    <w:styleLink w:val="WWNum12"/>
    <w:lvl w:ilvl="0">
      <w:start w:val="1"/>
      <w:numFmt w:val="decimal"/>
      <w:lvlText w:val="%1."/>
      <w:lvlJc w:val="left"/>
      <w:pPr>
        <w:ind w:left="360" w:hanging="360"/>
      </w:pPr>
    </w:lvl>
    <w:lvl w:ilvl="1">
      <w:numFmt w:val="bullet"/>
      <w:lvlText w:val=""/>
      <w:lvlJc w:val="left"/>
      <w:pPr>
        <w:ind w:left="792" w:hanging="432"/>
      </w:pPr>
      <w:rPr>
        <w:b w:val="0"/>
        <w:color w:val="00000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E701B15"/>
    <w:multiLevelType w:val="multilevel"/>
    <w:tmpl w:val="4EB84B2A"/>
    <w:styleLink w:val="WWNum1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27F635FB"/>
    <w:multiLevelType w:val="hybridMultilevel"/>
    <w:tmpl w:val="4CFE3BC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2BBA32A0"/>
    <w:multiLevelType w:val="hybridMultilevel"/>
    <w:tmpl w:val="BC26A590"/>
    <w:lvl w:ilvl="0" w:tplc="BDC6E86A">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338112D5"/>
    <w:multiLevelType w:val="hybridMultilevel"/>
    <w:tmpl w:val="05366906"/>
    <w:lvl w:ilvl="0" w:tplc="69008E00">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46C5FC0"/>
    <w:multiLevelType w:val="multilevel"/>
    <w:tmpl w:val="17C89F44"/>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363E269B"/>
    <w:multiLevelType w:val="multilevel"/>
    <w:tmpl w:val="7E6C6F22"/>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391050FF"/>
    <w:multiLevelType w:val="hybridMultilevel"/>
    <w:tmpl w:val="B6E85A14"/>
    <w:lvl w:ilvl="0" w:tplc="A1EC445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0D60A37"/>
    <w:multiLevelType w:val="multilevel"/>
    <w:tmpl w:val="289A2100"/>
    <w:styleLink w:val="WW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44C57554"/>
    <w:multiLevelType w:val="hybridMultilevel"/>
    <w:tmpl w:val="FAFE6C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5D82006"/>
    <w:multiLevelType w:val="hybridMultilevel"/>
    <w:tmpl w:val="AA26E4A8"/>
    <w:lvl w:ilvl="0" w:tplc="B726DF6E">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16C7073"/>
    <w:multiLevelType w:val="multilevel"/>
    <w:tmpl w:val="5C745A88"/>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524C01CE"/>
    <w:multiLevelType w:val="multilevel"/>
    <w:tmpl w:val="D0BC4800"/>
    <w:styleLink w:val="WWNum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7" w15:restartNumberingAfterBreak="0">
    <w:nsid w:val="52D02A04"/>
    <w:multiLevelType w:val="multilevel"/>
    <w:tmpl w:val="505E8114"/>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57B3259E"/>
    <w:multiLevelType w:val="multilevel"/>
    <w:tmpl w:val="C4BCEEA0"/>
    <w:styleLink w:val="WWNum1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9" w15:restartNumberingAfterBreak="0">
    <w:nsid w:val="57DB3975"/>
    <w:multiLevelType w:val="multilevel"/>
    <w:tmpl w:val="E348E52E"/>
    <w:styleLink w:val="WWNum1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0" w15:restartNumberingAfterBreak="0">
    <w:nsid w:val="5ABD3B6A"/>
    <w:multiLevelType w:val="multilevel"/>
    <w:tmpl w:val="418A9E62"/>
    <w:styleLink w:val="WWNum1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1" w15:restartNumberingAfterBreak="0">
    <w:nsid w:val="5D50204E"/>
    <w:multiLevelType w:val="multilevel"/>
    <w:tmpl w:val="F4C859E4"/>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5E216070"/>
    <w:multiLevelType w:val="multilevel"/>
    <w:tmpl w:val="D9041878"/>
    <w:styleLink w:val="WWNum9"/>
    <w:lvl w:ilvl="0">
      <w:start w:val="1"/>
      <w:numFmt w:val="lowerLetter"/>
      <w:lvlText w:val="%1)"/>
      <w:lvlJc w:val="left"/>
      <w:pPr>
        <w:ind w:left="896" w:hanging="360"/>
      </w:pPr>
    </w:lvl>
    <w:lvl w:ilvl="1">
      <w:start w:val="1"/>
      <w:numFmt w:val="lowerLetter"/>
      <w:lvlText w:val="%2."/>
      <w:lvlJc w:val="left"/>
      <w:pPr>
        <w:ind w:left="1616" w:hanging="360"/>
      </w:pPr>
    </w:lvl>
    <w:lvl w:ilvl="2">
      <w:start w:val="1"/>
      <w:numFmt w:val="lowerRoman"/>
      <w:lvlText w:val="%1.%2.%3."/>
      <w:lvlJc w:val="right"/>
      <w:pPr>
        <w:ind w:left="2336" w:hanging="180"/>
      </w:pPr>
    </w:lvl>
    <w:lvl w:ilvl="3">
      <w:start w:val="1"/>
      <w:numFmt w:val="decimal"/>
      <w:lvlText w:val="%1.%2.%3.%4."/>
      <w:lvlJc w:val="left"/>
      <w:pPr>
        <w:ind w:left="3056" w:hanging="360"/>
      </w:pPr>
    </w:lvl>
    <w:lvl w:ilvl="4">
      <w:start w:val="1"/>
      <w:numFmt w:val="lowerLetter"/>
      <w:lvlText w:val="%1.%2.%3.%4.%5."/>
      <w:lvlJc w:val="left"/>
      <w:pPr>
        <w:ind w:left="3776" w:hanging="360"/>
      </w:pPr>
    </w:lvl>
    <w:lvl w:ilvl="5">
      <w:start w:val="1"/>
      <w:numFmt w:val="lowerRoman"/>
      <w:lvlText w:val="%1.%2.%3.%4.%5.%6."/>
      <w:lvlJc w:val="right"/>
      <w:pPr>
        <w:ind w:left="4496" w:hanging="180"/>
      </w:pPr>
    </w:lvl>
    <w:lvl w:ilvl="6">
      <w:start w:val="1"/>
      <w:numFmt w:val="decimal"/>
      <w:lvlText w:val="%1.%2.%3.%4.%5.%6.%7."/>
      <w:lvlJc w:val="left"/>
      <w:pPr>
        <w:ind w:left="5216" w:hanging="360"/>
      </w:pPr>
    </w:lvl>
    <w:lvl w:ilvl="7">
      <w:start w:val="1"/>
      <w:numFmt w:val="lowerLetter"/>
      <w:lvlText w:val="%1.%2.%3.%4.%5.%6.%7.%8."/>
      <w:lvlJc w:val="left"/>
      <w:pPr>
        <w:ind w:left="5936" w:hanging="360"/>
      </w:pPr>
    </w:lvl>
    <w:lvl w:ilvl="8">
      <w:start w:val="1"/>
      <w:numFmt w:val="lowerRoman"/>
      <w:lvlText w:val="%1.%2.%3.%4.%5.%6.%7.%8.%9."/>
      <w:lvlJc w:val="right"/>
      <w:pPr>
        <w:ind w:left="6656" w:hanging="180"/>
      </w:pPr>
    </w:lvl>
  </w:abstractNum>
  <w:abstractNum w:abstractNumId="33" w15:restartNumberingAfterBreak="0">
    <w:nsid w:val="6206597E"/>
    <w:multiLevelType w:val="hybridMultilevel"/>
    <w:tmpl w:val="BD58554C"/>
    <w:lvl w:ilvl="0" w:tplc="C1B8633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48D2E92"/>
    <w:multiLevelType w:val="hybridMultilevel"/>
    <w:tmpl w:val="A132817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85B3A5D"/>
    <w:multiLevelType w:val="multilevel"/>
    <w:tmpl w:val="A08E09C8"/>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 w15:restartNumberingAfterBreak="0">
    <w:nsid w:val="6D3139CE"/>
    <w:multiLevelType w:val="hybridMultilevel"/>
    <w:tmpl w:val="BDDE83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724B696C"/>
    <w:multiLevelType w:val="hybridMultilevel"/>
    <w:tmpl w:val="3E721596"/>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15:restartNumberingAfterBreak="0">
    <w:nsid w:val="75773A93"/>
    <w:multiLevelType w:val="multilevel"/>
    <w:tmpl w:val="C922B152"/>
    <w:styleLink w:val="WWNum1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9" w15:restartNumberingAfterBreak="0">
    <w:nsid w:val="77A25888"/>
    <w:multiLevelType w:val="multilevel"/>
    <w:tmpl w:val="5A0E3AAE"/>
    <w:styleLink w:val="WWNum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0" w15:restartNumberingAfterBreak="0">
    <w:nsid w:val="7D4A5493"/>
    <w:multiLevelType w:val="hybridMultilevel"/>
    <w:tmpl w:val="7054BC04"/>
    <w:lvl w:ilvl="0" w:tplc="F0160A4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D7B2D02"/>
    <w:multiLevelType w:val="multilevel"/>
    <w:tmpl w:val="AF4EDE04"/>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409275245">
    <w:abstractNumId w:val="25"/>
  </w:num>
  <w:num w:numId="2" w16cid:durableId="1211726950">
    <w:abstractNumId w:val="19"/>
  </w:num>
  <w:num w:numId="3" w16cid:durableId="771124477">
    <w:abstractNumId w:val="27"/>
  </w:num>
  <w:num w:numId="4" w16cid:durableId="1103963012">
    <w:abstractNumId w:val="22"/>
  </w:num>
  <w:num w:numId="5" w16cid:durableId="21588945">
    <w:abstractNumId w:val="20"/>
  </w:num>
  <w:num w:numId="6" w16cid:durableId="1689988005">
    <w:abstractNumId w:val="35"/>
  </w:num>
  <w:num w:numId="7" w16cid:durableId="1074207022">
    <w:abstractNumId w:val="31"/>
  </w:num>
  <w:num w:numId="8" w16cid:durableId="1874658976">
    <w:abstractNumId w:val="41"/>
  </w:num>
  <w:num w:numId="9" w16cid:durableId="365643377">
    <w:abstractNumId w:val="32"/>
  </w:num>
  <w:num w:numId="10" w16cid:durableId="910849723">
    <w:abstractNumId w:val="15"/>
  </w:num>
  <w:num w:numId="11" w16cid:durableId="1797527143">
    <w:abstractNumId w:val="11"/>
  </w:num>
  <w:num w:numId="12" w16cid:durableId="1675256224">
    <w:abstractNumId w:val="14"/>
  </w:num>
  <w:num w:numId="13" w16cid:durableId="1065300814">
    <w:abstractNumId w:val="38"/>
  </w:num>
  <w:num w:numId="14" w16cid:durableId="1697925763">
    <w:abstractNumId w:val="13"/>
  </w:num>
  <w:num w:numId="15" w16cid:durableId="1101412603">
    <w:abstractNumId w:val="12"/>
  </w:num>
  <w:num w:numId="16" w16cid:durableId="1554807056">
    <w:abstractNumId w:val="30"/>
  </w:num>
  <w:num w:numId="17" w16cid:durableId="1385719920">
    <w:abstractNumId w:val="29"/>
  </w:num>
  <w:num w:numId="18" w16cid:durableId="81218462">
    <w:abstractNumId w:val="28"/>
  </w:num>
  <w:num w:numId="19" w16cid:durableId="1989901481">
    <w:abstractNumId w:val="39"/>
  </w:num>
  <w:num w:numId="20" w16cid:durableId="1670517919">
    <w:abstractNumId w:val="26"/>
  </w:num>
  <w:num w:numId="21" w16cid:durableId="623463031">
    <w:abstractNumId w:val="1"/>
  </w:num>
  <w:num w:numId="22" w16cid:durableId="1691686189">
    <w:abstractNumId w:val="10"/>
  </w:num>
  <w:num w:numId="23" w16cid:durableId="1262253077">
    <w:abstractNumId w:val="0"/>
  </w:num>
  <w:num w:numId="24" w16cid:durableId="128938140">
    <w:abstractNumId w:val="2"/>
  </w:num>
  <w:num w:numId="25" w16cid:durableId="1215845469">
    <w:abstractNumId w:val="3"/>
  </w:num>
  <w:num w:numId="26" w16cid:durableId="1155148511">
    <w:abstractNumId w:val="4"/>
  </w:num>
  <w:num w:numId="27" w16cid:durableId="728454625">
    <w:abstractNumId w:val="5"/>
  </w:num>
  <w:num w:numId="28" w16cid:durableId="385841600">
    <w:abstractNumId w:val="6"/>
  </w:num>
  <w:num w:numId="29" w16cid:durableId="319428738">
    <w:abstractNumId w:val="7"/>
  </w:num>
  <w:num w:numId="30" w16cid:durableId="1557157398">
    <w:abstractNumId w:val="8"/>
  </w:num>
  <w:num w:numId="31" w16cid:durableId="1679119652">
    <w:abstractNumId w:val="9"/>
  </w:num>
  <w:num w:numId="32" w16cid:durableId="614676035">
    <w:abstractNumId w:val="33"/>
  </w:num>
  <w:num w:numId="33" w16cid:durableId="119951374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4981657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1477178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11478480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356859364">
    <w:abstractNumId w:val="17"/>
  </w:num>
  <w:num w:numId="38" w16cid:durableId="1666782618">
    <w:abstractNumId w:val="34"/>
  </w:num>
  <w:num w:numId="39" w16cid:durableId="2032801669">
    <w:abstractNumId w:val="37"/>
  </w:num>
  <w:num w:numId="40" w16cid:durableId="185834788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688066458">
    <w:abstractNumId w:val="37"/>
  </w:num>
  <w:num w:numId="42" w16cid:durableId="895816801">
    <w:abstractNumId w:val="37"/>
  </w:num>
  <w:num w:numId="43" w16cid:durableId="478616375">
    <w:abstractNumId w:val="40"/>
  </w:num>
  <w:num w:numId="44" w16cid:durableId="49980758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5572033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8069704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94714"/>
    <w:rsid w:val="00003CCA"/>
    <w:rsid w:val="00010866"/>
    <w:rsid w:val="00011B16"/>
    <w:rsid w:val="0001338A"/>
    <w:rsid w:val="00014ACC"/>
    <w:rsid w:val="00022A35"/>
    <w:rsid w:val="00023476"/>
    <w:rsid w:val="000244F0"/>
    <w:rsid w:val="00026877"/>
    <w:rsid w:val="000274FB"/>
    <w:rsid w:val="00032770"/>
    <w:rsid w:val="000334D2"/>
    <w:rsid w:val="000377B8"/>
    <w:rsid w:val="00041349"/>
    <w:rsid w:val="00046932"/>
    <w:rsid w:val="0004795D"/>
    <w:rsid w:val="000546B5"/>
    <w:rsid w:val="00054BEC"/>
    <w:rsid w:val="0005642D"/>
    <w:rsid w:val="0006113A"/>
    <w:rsid w:val="0006661E"/>
    <w:rsid w:val="00067FB4"/>
    <w:rsid w:val="000731B3"/>
    <w:rsid w:val="0007593B"/>
    <w:rsid w:val="00075EAC"/>
    <w:rsid w:val="00077DBF"/>
    <w:rsid w:val="000831A2"/>
    <w:rsid w:val="00091B65"/>
    <w:rsid w:val="00092597"/>
    <w:rsid w:val="00096B59"/>
    <w:rsid w:val="00097890"/>
    <w:rsid w:val="000A0CD5"/>
    <w:rsid w:val="000A415E"/>
    <w:rsid w:val="000A717B"/>
    <w:rsid w:val="000B1472"/>
    <w:rsid w:val="000B4653"/>
    <w:rsid w:val="000B5C9D"/>
    <w:rsid w:val="000B6080"/>
    <w:rsid w:val="000D5F31"/>
    <w:rsid w:val="000D7915"/>
    <w:rsid w:val="000E5984"/>
    <w:rsid w:val="000E6C92"/>
    <w:rsid w:val="00102564"/>
    <w:rsid w:val="00111385"/>
    <w:rsid w:val="001368B9"/>
    <w:rsid w:val="00140C00"/>
    <w:rsid w:val="00142CA4"/>
    <w:rsid w:val="0014311A"/>
    <w:rsid w:val="001453AA"/>
    <w:rsid w:val="00145DC4"/>
    <w:rsid w:val="00147BBA"/>
    <w:rsid w:val="001537B1"/>
    <w:rsid w:val="0015436E"/>
    <w:rsid w:val="00160850"/>
    <w:rsid w:val="00160858"/>
    <w:rsid w:val="00160B6A"/>
    <w:rsid w:val="00167B0A"/>
    <w:rsid w:val="001741B1"/>
    <w:rsid w:val="001808C4"/>
    <w:rsid w:val="00180F8A"/>
    <w:rsid w:val="001817B0"/>
    <w:rsid w:val="001820B5"/>
    <w:rsid w:val="0018511B"/>
    <w:rsid w:val="00191760"/>
    <w:rsid w:val="001971B4"/>
    <w:rsid w:val="001971CA"/>
    <w:rsid w:val="001A01D9"/>
    <w:rsid w:val="001A4357"/>
    <w:rsid w:val="001A6FDB"/>
    <w:rsid w:val="001B02E6"/>
    <w:rsid w:val="001B0E6D"/>
    <w:rsid w:val="001B43FF"/>
    <w:rsid w:val="001B5018"/>
    <w:rsid w:val="001B5A10"/>
    <w:rsid w:val="001B609E"/>
    <w:rsid w:val="001B64BC"/>
    <w:rsid w:val="001C5E80"/>
    <w:rsid w:val="001D2244"/>
    <w:rsid w:val="001E239A"/>
    <w:rsid w:val="001F0AE1"/>
    <w:rsid w:val="001F58D0"/>
    <w:rsid w:val="001F6B52"/>
    <w:rsid w:val="0020035E"/>
    <w:rsid w:val="00204751"/>
    <w:rsid w:val="002051DC"/>
    <w:rsid w:val="00206755"/>
    <w:rsid w:val="00206FFF"/>
    <w:rsid w:val="002078C8"/>
    <w:rsid w:val="00210E6A"/>
    <w:rsid w:val="0021245F"/>
    <w:rsid w:val="00222F40"/>
    <w:rsid w:val="00224F22"/>
    <w:rsid w:val="00226FB0"/>
    <w:rsid w:val="00232035"/>
    <w:rsid w:val="0023308F"/>
    <w:rsid w:val="0023555E"/>
    <w:rsid w:val="002369BE"/>
    <w:rsid w:val="0024618D"/>
    <w:rsid w:val="002475E2"/>
    <w:rsid w:val="002550A2"/>
    <w:rsid w:val="00255159"/>
    <w:rsid w:val="00255795"/>
    <w:rsid w:val="00256073"/>
    <w:rsid w:val="00263153"/>
    <w:rsid w:val="00267941"/>
    <w:rsid w:val="00271881"/>
    <w:rsid w:val="00272683"/>
    <w:rsid w:val="00272E88"/>
    <w:rsid w:val="002734D6"/>
    <w:rsid w:val="00274D08"/>
    <w:rsid w:val="00284C10"/>
    <w:rsid w:val="0028632B"/>
    <w:rsid w:val="002A2D05"/>
    <w:rsid w:val="002A55AC"/>
    <w:rsid w:val="002B30E7"/>
    <w:rsid w:val="002B3C27"/>
    <w:rsid w:val="002B4780"/>
    <w:rsid w:val="002B580B"/>
    <w:rsid w:val="002C4B80"/>
    <w:rsid w:val="002C7E1F"/>
    <w:rsid w:val="002E36F8"/>
    <w:rsid w:val="002E7275"/>
    <w:rsid w:val="002F5107"/>
    <w:rsid w:val="003008AE"/>
    <w:rsid w:val="0031286B"/>
    <w:rsid w:val="00313F24"/>
    <w:rsid w:val="003146DA"/>
    <w:rsid w:val="003206CF"/>
    <w:rsid w:val="003226E3"/>
    <w:rsid w:val="003238B0"/>
    <w:rsid w:val="00324864"/>
    <w:rsid w:val="003256DA"/>
    <w:rsid w:val="00326D71"/>
    <w:rsid w:val="00334139"/>
    <w:rsid w:val="003343EE"/>
    <w:rsid w:val="0034145D"/>
    <w:rsid w:val="00346232"/>
    <w:rsid w:val="003524DE"/>
    <w:rsid w:val="003563BC"/>
    <w:rsid w:val="0036230F"/>
    <w:rsid w:val="00362D8D"/>
    <w:rsid w:val="003676C5"/>
    <w:rsid w:val="003733AC"/>
    <w:rsid w:val="003746F4"/>
    <w:rsid w:val="00374809"/>
    <w:rsid w:val="00381AB3"/>
    <w:rsid w:val="00383172"/>
    <w:rsid w:val="00387B48"/>
    <w:rsid w:val="00392761"/>
    <w:rsid w:val="00392CFF"/>
    <w:rsid w:val="0039740F"/>
    <w:rsid w:val="00397EF6"/>
    <w:rsid w:val="003A2890"/>
    <w:rsid w:val="003A2CC3"/>
    <w:rsid w:val="003A549A"/>
    <w:rsid w:val="003A54C9"/>
    <w:rsid w:val="003B2638"/>
    <w:rsid w:val="003B2796"/>
    <w:rsid w:val="003B4329"/>
    <w:rsid w:val="003B59B5"/>
    <w:rsid w:val="003C00EB"/>
    <w:rsid w:val="003D28CB"/>
    <w:rsid w:val="003D42EF"/>
    <w:rsid w:val="003D7404"/>
    <w:rsid w:val="003D74D9"/>
    <w:rsid w:val="003D7D00"/>
    <w:rsid w:val="003E30BD"/>
    <w:rsid w:val="003E5479"/>
    <w:rsid w:val="003E750C"/>
    <w:rsid w:val="00400601"/>
    <w:rsid w:val="00402B7A"/>
    <w:rsid w:val="0040335C"/>
    <w:rsid w:val="0040561A"/>
    <w:rsid w:val="0041283C"/>
    <w:rsid w:val="00414268"/>
    <w:rsid w:val="0041450F"/>
    <w:rsid w:val="00415626"/>
    <w:rsid w:val="00416F3A"/>
    <w:rsid w:val="00417BBB"/>
    <w:rsid w:val="00420A80"/>
    <w:rsid w:val="00430391"/>
    <w:rsid w:val="00430A65"/>
    <w:rsid w:val="00431CC6"/>
    <w:rsid w:val="00444F11"/>
    <w:rsid w:val="00446F4B"/>
    <w:rsid w:val="00452531"/>
    <w:rsid w:val="0046051C"/>
    <w:rsid w:val="00463018"/>
    <w:rsid w:val="00463082"/>
    <w:rsid w:val="00466A85"/>
    <w:rsid w:val="004706B3"/>
    <w:rsid w:val="00472010"/>
    <w:rsid w:val="00473D51"/>
    <w:rsid w:val="0049403C"/>
    <w:rsid w:val="00496090"/>
    <w:rsid w:val="004960EC"/>
    <w:rsid w:val="004961EA"/>
    <w:rsid w:val="004978AD"/>
    <w:rsid w:val="004A1155"/>
    <w:rsid w:val="004A3031"/>
    <w:rsid w:val="004A6F90"/>
    <w:rsid w:val="004B24F5"/>
    <w:rsid w:val="004B7A07"/>
    <w:rsid w:val="004C6FFC"/>
    <w:rsid w:val="004D6B5A"/>
    <w:rsid w:val="004F32DA"/>
    <w:rsid w:val="004F7AB5"/>
    <w:rsid w:val="00503BC6"/>
    <w:rsid w:val="00517260"/>
    <w:rsid w:val="005264B3"/>
    <w:rsid w:val="00530261"/>
    <w:rsid w:val="005326C5"/>
    <w:rsid w:val="00537C3F"/>
    <w:rsid w:val="005444C7"/>
    <w:rsid w:val="0054558A"/>
    <w:rsid w:val="005532C2"/>
    <w:rsid w:val="00556500"/>
    <w:rsid w:val="005565DF"/>
    <w:rsid w:val="0055669D"/>
    <w:rsid w:val="00556811"/>
    <w:rsid w:val="00563729"/>
    <w:rsid w:val="00580879"/>
    <w:rsid w:val="0058097C"/>
    <w:rsid w:val="00590F2D"/>
    <w:rsid w:val="005A0768"/>
    <w:rsid w:val="005A3D95"/>
    <w:rsid w:val="005B1A78"/>
    <w:rsid w:val="005B1FA4"/>
    <w:rsid w:val="005B5E1B"/>
    <w:rsid w:val="005B64A8"/>
    <w:rsid w:val="005C3F5C"/>
    <w:rsid w:val="005C5D49"/>
    <w:rsid w:val="005C769C"/>
    <w:rsid w:val="005D0417"/>
    <w:rsid w:val="005D0C8B"/>
    <w:rsid w:val="005E3A82"/>
    <w:rsid w:val="005E44B1"/>
    <w:rsid w:val="005F4795"/>
    <w:rsid w:val="005F6EF6"/>
    <w:rsid w:val="005F72D3"/>
    <w:rsid w:val="0061113B"/>
    <w:rsid w:val="00615F06"/>
    <w:rsid w:val="006178F2"/>
    <w:rsid w:val="00617BB9"/>
    <w:rsid w:val="00621ADC"/>
    <w:rsid w:val="00625BB7"/>
    <w:rsid w:val="006261B7"/>
    <w:rsid w:val="0063610A"/>
    <w:rsid w:val="006375DC"/>
    <w:rsid w:val="00637C85"/>
    <w:rsid w:val="00644EFF"/>
    <w:rsid w:val="00646339"/>
    <w:rsid w:val="00646D30"/>
    <w:rsid w:val="00647852"/>
    <w:rsid w:val="0065105A"/>
    <w:rsid w:val="00655F16"/>
    <w:rsid w:val="00664DF0"/>
    <w:rsid w:val="00665B82"/>
    <w:rsid w:val="00666433"/>
    <w:rsid w:val="00673028"/>
    <w:rsid w:val="0067433F"/>
    <w:rsid w:val="0067470E"/>
    <w:rsid w:val="006777C5"/>
    <w:rsid w:val="00680FE6"/>
    <w:rsid w:val="00682402"/>
    <w:rsid w:val="00684193"/>
    <w:rsid w:val="0068735D"/>
    <w:rsid w:val="00692428"/>
    <w:rsid w:val="006933C2"/>
    <w:rsid w:val="006A2778"/>
    <w:rsid w:val="006A2AA6"/>
    <w:rsid w:val="006B00B2"/>
    <w:rsid w:val="006B63AE"/>
    <w:rsid w:val="006C0E3A"/>
    <w:rsid w:val="006C33C3"/>
    <w:rsid w:val="006D059B"/>
    <w:rsid w:val="006D0ECD"/>
    <w:rsid w:val="006E14EB"/>
    <w:rsid w:val="006E40F6"/>
    <w:rsid w:val="006E469A"/>
    <w:rsid w:val="006F1872"/>
    <w:rsid w:val="006F250E"/>
    <w:rsid w:val="006F4EF5"/>
    <w:rsid w:val="006F6B66"/>
    <w:rsid w:val="006F74D2"/>
    <w:rsid w:val="00701109"/>
    <w:rsid w:val="00701D08"/>
    <w:rsid w:val="00701E78"/>
    <w:rsid w:val="00704F1A"/>
    <w:rsid w:val="007070BA"/>
    <w:rsid w:val="00707D0F"/>
    <w:rsid w:val="007111AD"/>
    <w:rsid w:val="00716BB8"/>
    <w:rsid w:val="007174A6"/>
    <w:rsid w:val="00717D83"/>
    <w:rsid w:val="00720F21"/>
    <w:rsid w:val="007237B6"/>
    <w:rsid w:val="00725388"/>
    <w:rsid w:val="0072674F"/>
    <w:rsid w:val="007308A3"/>
    <w:rsid w:val="0073687A"/>
    <w:rsid w:val="00736CD0"/>
    <w:rsid w:val="00742012"/>
    <w:rsid w:val="007563C8"/>
    <w:rsid w:val="00761C74"/>
    <w:rsid w:val="00761DBF"/>
    <w:rsid w:val="00765071"/>
    <w:rsid w:val="00765EA5"/>
    <w:rsid w:val="00770D16"/>
    <w:rsid w:val="007722DE"/>
    <w:rsid w:val="00774412"/>
    <w:rsid w:val="00774D46"/>
    <w:rsid w:val="00784C7D"/>
    <w:rsid w:val="00784D1F"/>
    <w:rsid w:val="00784FB0"/>
    <w:rsid w:val="00793FC0"/>
    <w:rsid w:val="00797E36"/>
    <w:rsid w:val="007A1B9F"/>
    <w:rsid w:val="007A3FBA"/>
    <w:rsid w:val="007A5FD8"/>
    <w:rsid w:val="007A610E"/>
    <w:rsid w:val="007B1071"/>
    <w:rsid w:val="007B21E9"/>
    <w:rsid w:val="007B4B9C"/>
    <w:rsid w:val="007C412F"/>
    <w:rsid w:val="007D2BBB"/>
    <w:rsid w:val="007D2E28"/>
    <w:rsid w:val="007D4394"/>
    <w:rsid w:val="007D50EE"/>
    <w:rsid w:val="007D5A46"/>
    <w:rsid w:val="007E758E"/>
    <w:rsid w:val="007F167C"/>
    <w:rsid w:val="007F2B90"/>
    <w:rsid w:val="00802CA5"/>
    <w:rsid w:val="00803E6E"/>
    <w:rsid w:val="0080438F"/>
    <w:rsid w:val="00805ACE"/>
    <w:rsid w:val="00810D1D"/>
    <w:rsid w:val="00817CC6"/>
    <w:rsid w:val="0082403D"/>
    <w:rsid w:val="00834533"/>
    <w:rsid w:val="00840087"/>
    <w:rsid w:val="008419E6"/>
    <w:rsid w:val="00842BFC"/>
    <w:rsid w:val="00842DC2"/>
    <w:rsid w:val="00843378"/>
    <w:rsid w:val="0084543B"/>
    <w:rsid w:val="0085143E"/>
    <w:rsid w:val="00851E7A"/>
    <w:rsid w:val="00851F39"/>
    <w:rsid w:val="0085272A"/>
    <w:rsid w:val="00853D9D"/>
    <w:rsid w:val="0085644C"/>
    <w:rsid w:val="00861D64"/>
    <w:rsid w:val="008661B5"/>
    <w:rsid w:val="008665F5"/>
    <w:rsid w:val="00870A68"/>
    <w:rsid w:val="00875CA9"/>
    <w:rsid w:val="008777B8"/>
    <w:rsid w:val="0088018D"/>
    <w:rsid w:val="0088198B"/>
    <w:rsid w:val="00884043"/>
    <w:rsid w:val="00890C78"/>
    <w:rsid w:val="008925A9"/>
    <w:rsid w:val="00892B69"/>
    <w:rsid w:val="00897CFA"/>
    <w:rsid w:val="008A1AFB"/>
    <w:rsid w:val="008A3EF3"/>
    <w:rsid w:val="008B1751"/>
    <w:rsid w:val="008B2E9B"/>
    <w:rsid w:val="008B3300"/>
    <w:rsid w:val="008C717B"/>
    <w:rsid w:val="008D0A69"/>
    <w:rsid w:val="008D3710"/>
    <w:rsid w:val="008D437E"/>
    <w:rsid w:val="008D45B1"/>
    <w:rsid w:val="008E05D8"/>
    <w:rsid w:val="008E0607"/>
    <w:rsid w:val="008E1D63"/>
    <w:rsid w:val="008E2D16"/>
    <w:rsid w:val="008E4799"/>
    <w:rsid w:val="008E5745"/>
    <w:rsid w:val="008F04FC"/>
    <w:rsid w:val="008F20B0"/>
    <w:rsid w:val="008F76D1"/>
    <w:rsid w:val="008F7C89"/>
    <w:rsid w:val="00900064"/>
    <w:rsid w:val="009069C4"/>
    <w:rsid w:val="00907C26"/>
    <w:rsid w:val="00912C05"/>
    <w:rsid w:val="00925C2C"/>
    <w:rsid w:val="009355F6"/>
    <w:rsid w:val="00941916"/>
    <w:rsid w:val="0094329B"/>
    <w:rsid w:val="00944192"/>
    <w:rsid w:val="00944B92"/>
    <w:rsid w:val="0094561C"/>
    <w:rsid w:val="00947772"/>
    <w:rsid w:val="00951D0A"/>
    <w:rsid w:val="00960357"/>
    <w:rsid w:val="0096056C"/>
    <w:rsid w:val="00960956"/>
    <w:rsid w:val="00961828"/>
    <w:rsid w:val="00962EBE"/>
    <w:rsid w:val="00963850"/>
    <w:rsid w:val="00972F44"/>
    <w:rsid w:val="00977B53"/>
    <w:rsid w:val="00980FB4"/>
    <w:rsid w:val="00985ADA"/>
    <w:rsid w:val="00990303"/>
    <w:rsid w:val="009927CF"/>
    <w:rsid w:val="009946EC"/>
    <w:rsid w:val="00997711"/>
    <w:rsid w:val="009A5E5E"/>
    <w:rsid w:val="009A75AB"/>
    <w:rsid w:val="009B355D"/>
    <w:rsid w:val="009B3A82"/>
    <w:rsid w:val="009B3B99"/>
    <w:rsid w:val="009B52E5"/>
    <w:rsid w:val="009C2F0C"/>
    <w:rsid w:val="009C3E61"/>
    <w:rsid w:val="009D18D1"/>
    <w:rsid w:val="009D4317"/>
    <w:rsid w:val="009E3E54"/>
    <w:rsid w:val="009E7D64"/>
    <w:rsid w:val="009F275A"/>
    <w:rsid w:val="009F56BE"/>
    <w:rsid w:val="009F6267"/>
    <w:rsid w:val="00A13D08"/>
    <w:rsid w:val="00A17834"/>
    <w:rsid w:val="00A23521"/>
    <w:rsid w:val="00A315D1"/>
    <w:rsid w:val="00A323DF"/>
    <w:rsid w:val="00A40400"/>
    <w:rsid w:val="00A44235"/>
    <w:rsid w:val="00A45B21"/>
    <w:rsid w:val="00A473E6"/>
    <w:rsid w:val="00A52075"/>
    <w:rsid w:val="00A636FF"/>
    <w:rsid w:val="00A66A54"/>
    <w:rsid w:val="00A67E13"/>
    <w:rsid w:val="00A70606"/>
    <w:rsid w:val="00A70B69"/>
    <w:rsid w:val="00A72210"/>
    <w:rsid w:val="00A7495B"/>
    <w:rsid w:val="00A81960"/>
    <w:rsid w:val="00A82981"/>
    <w:rsid w:val="00A858D5"/>
    <w:rsid w:val="00A90812"/>
    <w:rsid w:val="00A93DB2"/>
    <w:rsid w:val="00A94702"/>
    <w:rsid w:val="00AA093C"/>
    <w:rsid w:val="00AA1488"/>
    <w:rsid w:val="00AA4CB4"/>
    <w:rsid w:val="00AA6369"/>
    <w:rsid w:val="00AB5F39"/>
    <w:rsid w:val="00AB667D"/>
    <w:rsid w:val="00AC6CA6"/>
    <w:rsid w:val="00AC75F8"/>
    <w:rsid w:val="00AD3E5A"/>
    <w:rsid w:val="00AD3EB3"/>
    <w:rsid w:val="00AD5AC7"/>
    <w:rsid w:val="00AE644B"/>
    <w:rsid w:val="00AF2663"/>
    <w:rsid w:val="00AF29DB"/>
    <w:rsid w:val="00AF3499"/>
    <w:rsid w:val="00AF5640"/>
    <w:rsid w:val="00B00B85"/>
    <w:rsid w:val="00B017FD"/>
    <w:rsid w:val="00B029ED"/>
    <w:rsid w:val="00B14A54"/>
    <w:rsid w:val="00B14A5A"/>
    <w:rsid w:val="00B14AD5"/>
    <w:rsid w:val="00B22F56"/>
    <w:rsid w:val="00B232A0"/>
    <w:rsid w:val="00B24484"/>
    <w:rsid w:val="00B3130F"/>
    <w:rsid w:val="00B31C66"/>
    <w:rsid w:val="00B34455"/>
    <w:rsid w:val="00B366CF"/>
    <w:rsid w:val="00B428C9"/>
    <w:rsid w:val="00B4312A"/>
    <w:rsid w:val="00B45765"/>
    <w:rsid w:val="00B46DE2"/>
    <w:rsid w:val="00B4765C"/>
    <w:rsid w:val="00B51770"/>
    <w:rsid w:val="00B54A89"/>
    <w:rsid w:val="00B5652E"/>
    <w:rsid w:val="00B57C38"/>
    <w:rsid w:val="00B71D50"/>
    <w:rsid w:val="00B90642"/>
    <w:rsid w:val="00B91279"/>
    <w:rsid w:val="00B91C42"/>
    <w:rsid w:val="00B94714"/>
    <w:rsid w:val="00BA09DE"/>
    <w:rsid w:val="00BA1F7A"/>
    <w:rsid w:val="00BA4713"/>
    <w:rsid w:val="00BB3D60"/>
    <w:rsid w:val="00BB5369"/>
    <w:rsid w:val="00BB6885"/>
    <w:rsid w:val="00BC118C"/>
    <w:rsid w:val="00BC43A6"/>
    <w:rsid w:val="00BD0FB4"/>
    <w:rsid w:val="00BD16E1"/>
    <w:rsid w:val="00BD58AB"/>
    <w:rsid w:val="00BD7F61"/>
    <w:rsid w:val="00BE198E"/>
    <w:rsid w:val="00BE19E5"/>
    <w:rsid w:val="00BE1AFD"/>
    <w:rsid w:val="00BE207D"/>
    <w:rsid w:val="00BE66BD"/>
    <w:rsid w:val="00BF1EEA"/>
    <w:rsid w:val="00C0493C"/>
    <w:rsid w:val="00C06031"/>
    <w:rsid w:val="00C07FB1"/>
    <w:rsid w:val="00C128A0"/>
    <w:rsid w:val="00C13808"/>
    <w:rsid w:val="00C15854"/>
    <w:rsid w:val="00C201EA"/>
    <w:rsid w:val="00C36199"/>
    <w:rsid w:val="00C4233D"/>
    <w:rsid w:val="00C43084"/>
    <w:rsid w:val="00C46A3F"/>
    <w:rsid w:val="00C50289"/>
    <w:rsid w:val="00C518F4"/>
    <w:rsid w:val="00C54A5D"/>
    <w:rsid w:val="00C56B33"/>
    <w:rsid w:val="00C606B4"/>
    <w:rsid w:val="00C627E1"/>
    <w:rsid w:val="00C673C1"/>
    <w:rsid w:val="00C72093"/>
    <w:rsid w:val="00C72453"/>
    <w:rsid w:val="00C73B6D"/>
    <w:rsid w:val="00C753E6"/>
    <w:rsid w:val="00C80ABC"/>
    <w:rsid w:val="00C821DD"/>
    <w:rsid w:val="00C90EE3"/>
    <w:rsid w:val="00C93C1E"/>
    <w:rsid w:val="00C93EAC"/>
    <w:rsid w:val="00CA100F"/>
    <w:rsid w:val="00CA455F"/>
    <w:rsid w:val="00CA45C4"/>
    <w:rsid w:val="00CA64FA"/>
    <w:rsid w:val="00CB08D8"/>
    <w:rsid w:val="00CB3C8F"/>
    <w:rsid w:val="00CB3FDC"/>
    <w:rsid w:val="00CB4C3A"/>
    <w:rsid w:val="00CB6CB0"/>
    <w:rsid w:val="00CB6FF2"/>
    <w:rsid w:val="00CB7F50"/>
    <w:rsid w:val="00CC7102"/>
    <w:rsid w:val="00CD2FEA"/>
    <w:rsid w:val="00CE2DCC"/>
    <w:rsid w:val="00CE48F1"/>
    <w:rsid w:val="00CE550A"/>
    <w:rsid w:val="00CE6034"/>
    <w:rsid w:val="00CF17CC"/>
    <w:rsid w:val="00CF1BCD"/>
    <w:rsid w:val="00CF2273"/>
    <w:rsid w:val="00CF43E4"/>
    <w:rsid w:val="00CF711B"/>
    <w:rsid w:val="00D00F62"/>
    <w:rsid w:val="00D010B8"/>
    <w:rsid w:val="00D01C2D"/>
    <w:rsid w:val="00D0464F"/>
    <w:rsid w:val="00D35460"/>
    <w:rsid w:val="00D41A1B"/>
    <w:rsid w:val="00D42322"/>
    <w:rsid w:val="00D44D9C"/>
    <w:rsid w:val="00D47952"/>
    <w:rsid w:val="00D51693"/>
    <w:rsid w:val="00D557FF"/>
    <w:rsid w:val="00D623ED"/>
    <w:rsid w:val="00D63B07"/>
    <w:rsid w:val="00D65283"/>
    <w:rsid w:val="00D66507"/>
    <w:rsid w:val="00D71728"/>
    <w:rsid w:val="00D810DA"/>
    <w:rsid w:val="00D833DA"/>
    <w:rsid w:val="00D86F1D"/>
    <w:rsid w:val="00D87CBC"/>
    <w:rsid w:val="00D9420D"/>
    <w:rsid w:val="00DA3D89"/>
    <w:rsid w:val="00DB2351"/>
    <w:rsid w:val="00DB4ADB"/>
    <w:rsid w:val="00DC097F"/>
    <w:rsid w:val="00DC4933"/>
    <w:rsid w:val="00DD0BCE"/>
    <w:rsid w:val="00DD16E7"/>
    <w:rsid w:val="00DD2644"/>
    <w:rsid w:val="00DD35EF"/>
    <w:rsid w:val="00DD41B3"/>
    <w:rsid w:val="00DD583F"/>
    <w:rsid w:val="00DE1DC9"/>
    <w:rsid w:val="00DE36ED"/>
    <w:rsid w:val="00DE41E1"/>
    <w:rsid w:val="00DE76FC"/>
    <w:rsid w:val="00E00549"/>
    <w:rsid w:val="00E0574F"/>
    <w:rsid w:val="00E1189D"/>
    <w:rsid w:val="00E13FF7"/>
    <w:rsid w:val="00E14A28"/>
    <w:rsid w:val="00E15769"/>
    <w:rsid w:val="00E221A5"/>
    <w:rsid w:val="00E23286"/>
    <w:rsid w:val="00E24163"/>
    <w:rsid w:val="00E40D8A"/>
    <w:rsid w:val="00E43ECF"/>
    <w:rsid w:val="00E5148D"/>
    <w:rsid w:val="00E51E66"/>
    <w:rsid w:val="00E52EFC"/>
    <w:rsid w:val="00E6546E"/>
    <w:rsid w:val="00E66711"/>
    <w:rsid w:val="00E67296"/>
    <w:rsid w:val="00E714D5"/>
    <w:rsid w:val="00E8198C"/>
    <w:rsid w:val="00E906D3"/>
    <w:rsid w:val="00EA154F"/>
    <w:rsid w:val="00EA2732"/>
    <w:rsid w:val="00EA50D4"/>
    <w:rsid w:val="00EA6AE4"/>
    <w:rsid w:val="00EB3139"/>
    <w:rsid w:val="00EB3222"/>
    <w:rsid w:val="00EC405C"/>
    <w:rsid w:val="00ED3090"/>
    <w:rsid w:val="00ED58AE"/>
    <w:rsid w:val="00EE00CC"/>
    <w:rsid w:val="00EE2D3F"/>
    <w:rsid w:val="00EE3845"/>
    <w:rsid w:val="00EE3C46"/>
    <w:rsid w:val="00EE4298"/>
    <w:rsid w:val="00EE42AF"/>
    <w:rsid w:val="00EE4A83"/>
    <w:rsid w:val="00EE5362"/>
    <w:rsid w:val="00EE6421"/>
    <w:rsid w:val="00EF38B0"/>
    <w:rsid w:val="00EF48E0"/>
    <w:rsid w:val="00EF794D"/>
    <w:rsid w:val="00F01994"/>
    <w:rsid w:val="00F030C3"/>
    <w:rsid w:val="00F04E5E"/>
    <w:rsid w:val="00F16DE1"/>
    <w:rsid w:val="00F24133"/>
    <w:rsid w:val="00F27373"/>
    <w:rsid w:val="00F31ECB"/>
    <w:rsid w:val="00F326B5"/>
    <w:rsid w:val="00F33F90"/>
    <w:rsid w:val="00F3564E"/>
    <w:rsid w:val="00F35A60"/>
    <w:rsid w:val="00F418A3"/>
    <w:rsid w:val="00F42B36"/>
    <w:rsid w:val="00F43239"/>
    <w:rsid w:val="00F446C5"/>
    <w:rsid w:val="00F46FC6"/>
    <w:rsid w:val="00F47006"/>
    <w:rsid w:val="00F534CF"/>
    <w:rsid w:val="00F73AEE"/>
    <w:rsid w:val="00F77C58"/>
    <w:rsid w:val="00F82CD4"/>
    <w:rsid w:val="00F84946"/>
    <w:rsid w:val="00F858CF"/>
    <w:rsid w:val="00F95516"/>
    <w:rsid w:val="00F96D1A"/>
    <w:rsid w:val="00F9734C"/>
    <w:rsid w:val="00FA1600"/>
    <w:rsid w:val="00FA79D3"/>
    <w:rsid w:val="00FB2127"/>
    <w:rsid w:val="00FB6A08"/>
    <w:rsid w:val="00FB7A22"/>
    <w:rsid w:val="00FC17F2"/>
    <w:rsid w:val="00FD040A"/>
    <w:rsid w:val="00FD2FC3"/>
    <w:rsid w:val="00FD5919"/>
    <w:rsid w:val="00FE17DF"/>
    <w:rsid w:val="00FE65F7"/>
    <w:rsid w:val="00FF6E0A"/>
    <w:rsid w:val="00FF7A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0A93643"/>
  <w15:docId w15:val="{17B5D907-5ABB-463D-9DB6-2FA9BE383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D3090"/>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D3090"/>
    <w:pPr>
      <w:widowControl/>
      <w:suppressAutoHyphens/>
    </w:pPr>
    <w:rPr>
      <w:rFonts w:eastAsia="Times New Roman" w:cs="Times New Roman"/>
      <w:lang w:eastAsia="pl-PL"/>
    </w:rPr>
  </w:style>
  <w:style w:type="paragraph" w:customStyle="1" w:styleId="Heading">
    <w:name w:val="Heading"/>
    <w:basedOn w:val="Standard"/>
    <w:next w:val="Textbody"/>
    <w:rsid w:val="00ED3090"/>
    <w:pPr>
      <w:keepNext/>
      <w:spacing w:before="240" w:after="120"/>
    </w:pPr>
    <w:rPr>
      <w:rFonts w:ascii="Arial" w:eastAsia="Microsoft YaHei" w:hAnsi="Arial" w:cs="Lucida Sans"/>
      <w:sz w:val="28"/>
      <w:szCs w:val="28"/>
    </w:rPr>
  </w:style>
  <w:style w:type="paragraph" w:customStyle="1" w:styleId="Textbody">
    <w:name w:val="Text body"/>
    <w:basedOn w:val="Standard"/>
    <w:rsid w:val="00ED3090"/>
    <w:pPr>
      <w:spacing w:after="120"/>
    </w:pPr>
  </w:style>
  <w:style w:type="paragraph" w:styleId="Lista">
    <w:name w:val="List"/>
    <w:basedOn w:val="Textbody"/>
    <w:rsid w:val="00ED3090"/>
    <w:rPr>
      <w:rFonts w:cs="Lucida Sans"/>
    </w:rPr>
  </w:style>
  <w:style w:type="paragraph" w:styleId="Legenda">
    <w:name w:val="caption"/>
    <w:basedOn w:val="Standard"/>
    <w:rsid w:val="00ED3090"/>
    <w:pPr>
      <w:suppressLineNumbers/>
      <w:spacing w:before="120" w:after="120"/>
    </w:pPr>
    <w:rPr>
      <w:rFonts w:cs="Lucida Sans"/>
      <w:i/>
      <w:iCs/>
      <w:sz w:val="24"/>
      <w:szCs w:val="24"/>
    </w:rPr>
  </w:style>
  <w:style w:type="paragraph" w:customStyle="1" w:styleId="Index">
    <w:name w:val="Index"/>
    <w:basedOn w:val="Standard"/>
    <w:rsid w:val="00ED3090"/>
    <w:pPr>
      <w:suppressLineNumbers/>
    </w:pPr>
    <w:rPr>
      <w:rFonts w:cs="Lucida Sans"/>
    </w:rPr>
  </w:style>
  <w:style w:type="paragraph" w:styleId="Bezodstpw">
    <w:name w:val="No Spacing"/>
    <w:uiPriority w:val="1"/>
    <w:qFormat/>
    <w:rsid w:val="00ED3090"/>
    <w:pPr>
      <w:widowControl/>
      <w:suppressAutoHyphens/>
      <w:spacing w:after="0" w:line="240" w:lineRule="auto"/>
    </w:pPr>
    <w:rPr>
      <w:rFonts w:eastAsia="Calibri" w:cs="Times New Roman"/>
    </w:rPr>
  </w:style>
  <w:style w:type="paragraph" w:styleId="Akapitzlist">
    <w:name w:val="List Paragraph"/>
    <w:basedOn w:val="Standard"/>
    <w:uiPriority w:val="34"/>
    <w:qFormat/>
    <w:rsid w:val="00ED3090"/>
    <w:pPr>
      <w:ind w:left="720"/>
    </w:pPr>
  </w:style>
  <w:style w:type="paragraph" w:styleId="NormalnyWeb">
    <w:name w:val="Normal (Web)"/>
    <w:basedOn w:val="Standard"/>
    <w:uiPriority w:val="99"/>
    <w:rsid w:val="00ED3090"/>
    <w:pPr>
      <w:spacing w:before="100" w:after="28" w:line="240" w:lineRule="auto"/>
    </w:pPr>
    <w:rPr>
      <w:rFonts w:ascii="Times New Roman" w:hAnsi="Times New Roman"/>
      <w:sz w:val="24"/>
      <w:szCs w:val="24"/>
    </w:rPr>
  </w:style>
  <w:style w:type="paragraph" w:styleId="Tekstdymka">
    <w:name w:val="Balloon Text"/>
    <w:basedOn w:val="Standard"/>
    <w:rsid w:val="00ED3090"/>
    <w:pPr>
      <w:spacing w:after="0" w:line="240" w:lineRule="auto"/>
    </w:pPr>
    <w:rPr>
      <w:rFonts w:ascii="Tahoma" w:hAnsi="Tahoma" w:cs="Tahoma"/>
      <w:sz w:val="16"/>
      <w:szCs w:val="16"/>
    </w:rPr>
  </w:style>
  <w:style w:type="character" w:customStyle="1" w:styleId="Internetlink">
    <w:name w:val="Internet link"/>
    <w:rsid w:val="00ED3090"/>
    <w:rPr>
      <w:color w:val="0000FF"/>
      <w:u w:val="single"/>
    </w:rPr>
  </w:style>
  <w:style w:type="character" w:customStyle="1" w:styleId="StrongEmphasis">
    <w:name w:val="Strong Emphasis"/>
    <w:basedOn w:val="Domylnaczcionkaakapitu"/>
    <w:rsid w:val="00ED3090"/>
    <w:rPr>
      <w:b/>
      <w:bCs/>
    </w:rPr>
  </w:style>
  <w:style w:type="character" w:customStyle="1" w:styleId="TekstdymkaZnak">
    <w:name w:val="Tekst dymka Znak"/>
    <w:basedOn w:val="Domylnaczcionkaakapitu"/>
    <w:rsid w:val="00ED3090"/>
    <w:rPr>
      <w:rFonts w:ascii="Tahoma" w:eastAsia="Times New Roman" w:hAnsi="Tahoma" w:cs="Tahoma"/>
      <w:sz w:val="16"/>
      <w:szCs w:val="16"/>
      <w:lang w:eastAsia="pl-PL"/>
    </w:rPr>
  </w:style>
  <w:style w:type="character" w:customStyle="1" w:styleId="ListLabel1">
    <w:name w:val="ListLabel 1"/>
    <w:rsid w:val="00ED3090"/>
    <w:rPr>
      <w:b w:val="0"/>
      <w:color w:val="00000A"/>
    </w:rPr>
  </w:style>
  <w:style w:type="character" w:customStyle="1" w:styleId="ListLabel2">
    <w:name w:val="ListLabel 2"/>
    <w:rsid w:val="00ED3090"/>
    <w:rPr>
      <w:rFonts w:cs="Courier New"/>
    </w:rPr>
  </w:style>
  <w:style w:type="character" w:customStyle="1" w:styleId="ListLabel3">
    <w:name w:val="ListLabel 3"/>
    <w:rsid w:val="00ED3090"/>
    <w:rPr>
      <w:b w:val="0"/>
      <w:color w:val="00000A"/>
    </w:rPr>
  </w:style>
  <w:style w:type="character" w:customStyle="1" w:styleId="ListLabel4">
    <w:name w:val="ListLabel 4"/>
    <w:rsid w:val="00ED3090"/>
    <w:rPr>
      <w:rFonts w:cs="Courier New"/>
    </w:rPr>
  </w:style>
  <w:style w:type="character" w:styleId="Hipercze">
    <w:name w:val="Hyperlink"/>
    <w:uiPriority w:val="99"/>
    <w:rsid w:val="00ED3090"/>
    <w:rPr>
      <w:color w:val="0000FF"/>
      <w:u w:val="single"/>
    </w:rPr>
  </w:style>
  <w:style w:type="numbering" w:customStyle="1" w:styleId="WWNum1">
    <w:name w:val="WWNum1"/>
    <w:basedOn w:val="Bezlisty"/>
    <w:rsid w:val="00ED3090"/>
    <w:pPr>
      <w:numPr>
        <w:numId w:val="1"/>
      </w:numPr>
    </w:pPr>
  </w:style>
  <w:style w:type="numbering" w:customStyle="1" w:styleId="WWNum2">
    <w:name w:val="WWNum2"/>
    <w:basedOn w:val="Bezlisty"/>
    <w:rsid w:val="00ED3090"/>
    <w:pPr>
      <w:numPr>
        <w:numId w:val="2"/>
      </w:numPr>
    </w:pPr>
  </w:style>
  <w:style w:type="numbering" w:customStyle="1" w:styleId="WWNum3">
    <w:name w:val="WWNum3"/>
    <w:basedOn w:val="Bezlisty"/>
    <w:rsid w:val="00ED3090"/>
    <w:pPr>
      <w:numPr>
        <w:numId w:val="3"/>
      </w:numPr>
    </w:pPr>
  </w:style>
  <w:style w:type="numbering" w:customStyle="1" w:styleId="WWNum4">
    <w:name w:val="WWNum4"/>
    <w:basedOn w:val="Bezlisty"/>
    <w:rsid w:val="00ED3090"/>
    <w:pPr>
      <w:numPr>
        <w:numId w:val="4"/>
      </w:numPr>
    </w:pPr>
  </w:style>
  <w:style w:type="numbering" w:customStyle="1" w:styleId="WWNum5">
    <w:name w:val="WWNum5"/>
    <w:basedOn w:val="Bezlisty"/>
    <w:rsid w:val="00ED3090"/>
    <w:pPr>
      <w:numPr>
        <w:numId w:val="5"/>
      </w:numPr>
    </w:pPr>
  </w:style>
  <w:style w:type="numbering" w:customStyle="1" w:styleId="WWNum6">
    <w:name w:val="WWNum6"/>
    <w:basedOn w:val="Bezlisty"/>
    <w:rsid w:val="00ED3090"/>
    <w:pPr>
      <w:numPr>
        <w:numId w:val="6"/>
      </w:numPr>
    </w:pPr>
  </w:style>
  <w:style w:type="numbering" w:customStyle="1" w:styleId="WWNum7">
    <w:name w:val="WWNum7"/>
    <w:basedOn w:val="Bezlisty"/>
    <w:rsid w:val="00ED3090"/>
    <w:pPr>
      <w:numPr>
        <w:numId w:val="7"/>
      </w:numPr>
    </w:pPr>
  </w:style>
  <w:style w:type="numbering" w:customStyle="1" w:styleId="WWNum8">
    <w:name w:val="WWNum8"/>
    <w:basedOn w:val="Bezlisty"/>
    <w:rsid w:val="00ED3090"/>
    <w:pPr>
      <w:numPr>
        <w:numId w:val="8"/>
      </w:numPr>
    </w:pPr>
  </w:style>
  <w:style w:type="numbering" w:customStyle="1" w:styleId="WWNum9">
    <w:name w:val="WWNum9"/>
    <w:basedOn w:val="Bezlisty"/>
    <w:rsid w:val="00ED3090"/>
    <w:pPr>
      <w:numPr>
        <w:numId w:val="9"/>
      </w:numPr>
    </w:pPr>
  </w:style>
  <w:style w:type="numbering" w:customStyle="1" w:styleId="WWNum10">
    <w:name w:val="WWNum10"/>
    <w:basedOn w:val="Bezlisty"/>
    <w:rsid w:val="00ED3090"/>
    <w:pPr>
      <w:numPr>
        <w:numId w:val="10"/>
      </w:numPr>
    </w:pPr>
  </w:style>
  <w:style w:type="numbering" w:customStyle="1" w:styleId="WWNum11">
    <w:name w:val="WWNum11"/>
    <w:basedOn w:val="Bezlisty"/>
    <w:rsid w:val="00ED3090"/>
    <w:pPr>
      <w:numPr>
        <w:numId w:val="11"/>
      </w:numPr>
    </w:pPr>
  </w:style>
  <w:style w:type="numbering" w:customStyle="1" w:styleId="WWNum12">
    <w:name w:val="WWNum12"/>
    <w:basedOn w:val="Bezlisty"/>
    <w:rsid w:val="00ED3090"/>
    <w:pPr>
      <w:numPr>
        <w:numId w:val="12"/>
      </w:numPr>
    </w:pPr>
  </w:style>
  <w:style w:type="numbering" w:customStyle="1" w:styleId="WWNum13">
    <w:name w:val="WWNum13"/>
    <w:basedOn w:val="Bezlisty"/>
    <w:rsid w:val="00ED3090"/>
    <w:pPr>
      <w:numPr>
        <w:numId w:val="13"/>
      </w:numPr>
    </w:pPr>
  </w:style>
  <w:style w:type="numbering" w:customStyle="1" w:styleId="WWNum14">
    <w:name w:val="WWNum14"/>
    <w:basedOn w:val="Bezlisty"/>
    <w:rsid w:val="00ED3090"/>
    <w:pPr>
      <w:numPr>
        <w:numId w:val="14"/>
      </w:numPr>
    </w:pPr>
  </w:style>
  <w:style w:type="numbering" w:customStyle="1" w:styleId="WWNum15">
    <w:name w:val="WWNum15"/>
    <w:basedOn w:val="Bezlisty"/>
    <w:rsid w:val="00ED3090"/>
    <w:pPr>
      <w:numPr>
        <w:numId w:val="15"/>
      </w:numPr>
    </w:pPr>
  </w:style>
  <w:style w:type="numbering" w:customStyle="1" w:styleId="WWNum16">
    <w:name w:val="WWNum16"/>
    <w:basedOn w:val="Bezlisty"/>
    <w:rsid w:val="00ED3090"/>
    <w:pPr>
      <w:numPr>
        <w:numId w:val="16"/>
      </w:numPr>
    </w:pPr>
  </w:style>
  <w:style w:type="numbering" w:customStyle="1" w:styleId="WWNum17">
    <w:name w:val="WWNum17"/>
    <w:basedOn w:val="Bezlisty"/>
    <w:rsid w:val="00ED3090"/>
    <w:pPr>
      <w:numPr>
        <w:numId w:val="17"/>
      </w:numPr>
    </w:pPr>
  </w:style>
  <w:style w:type="numbering" w:customStyle="1" w:styleId="WWNum18">
    <w:name w:val="WWNum18"/>
    <w:basedOn w:val="Bezlisty"/>
    <w:rsid w:val="00ED3090"/>
    <w:pPr>
      <w:numPr>
        <w:numId w:val="18"/>
      </w:numPr>
    </w:pPr>
  </w:style>
  <w:style w:type="numbering" w:customStyle="1" w:styleId="WWNum19">
    <w:name w:val="WWNum19"/>
    <w:basedOn w:val="Bezlisty"/>
    <w:rsid w:val="00ED3090"/>
    <w:pPr>
      <w:numPr>
        <w:numId w:val="19"/>
      </w:numPr>
    </w:pPr>
  </w:style>
  <w:style w:type="numbering" w:customStyle="1" w:styleId="WWNum20">
    <w:name w:val="WWNum20"/>
    <w:basedOn w:val="Bezlisty"/>
    <w:rsid w:val="00ED3090"/>
    <w:pPr>
      <w:numPr>
        <w:numId w:val="20"/>
      </w:numPr>
    </w:pPr>
  </w:style>
  <w:style w:type="table" w:styleId="Tabela-Siatka">
    <w:name w:val="Table Grid"/>
    <w:basedOn w:val="Standardowy"/>
    <w:uiPriority w:val="59"/>
    <w:rsid w:val="00870A68"/>
    <w:pPr>
      <w:widowControl/>
      <w:autoSpaceDN/>
      <w:spacing w:after="0" w:line="240" w:lineRule="auto"/>
      <w:textAlignment w:val="auto"/>
    </w:pPr>
    <w:rPr>
      <w:rFonts w:eastAsia="Calibri"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ierozpoznanawzmianka1">
    <w:name w:val="Nierozpoznana wzmianka1"/>
    <w:basedOn w:val="Domylnaczcionkaakapitu"/>
    <w:uiPriority w:val="99"/>
    <w:semiHidden/>
    <w:unhideWhenUsed/>
    <w:rsid w:val="00CE550A"/>
    <w:rPr>
      <w:color w:val="605E5C"/>
      <w:shd w:val="clear" w:color="auto" w:fill="E1DFDD"/>
    </w:rPr>
  </w:style>
  <w:style w:type="paragraph" w:styleId="Tekstprzypisukocowego">
    <w:name w:val="endnote text"/>
    <w:basedOn w:val="Normalny"/>
    <w:link w:val="TekstprzypisukocowegoZnak"/>
    <w:uiPriority w:val="99"/>
    <w:semiHidden/>
    <w:unhideWhenUsed/>
    <w:rsid w:val="00DD0B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0BCE"/>
    <w:rPr>
      <w:sz w:val="20"/>
      <w:szCs w:val="20"/>
    </w:rPr>
  </w:style>
  <w:style w:type="character" w:styleId="Odwoanieprzypisukocowego">
    <w:name w:val="endnote reference"/>
    <w:basedOn w:val="Domylnaczcionkaakapitu"/>
    <w:uiPriority w:val="99"/>
    <w:semiHidden/>
    <w:unhideWhenUsed/>
    <w:rsid w:val="00DD0BCE"/>
    <w:rPr>
      <w:vertAlign w:val="superscript"/>
    </w:rPr>
  </w:style>
  <w:style w:type="character" w:styleId="Pogrubienie">
    <w:name w:val="Strong"/>
    <w:uiPriority w:val="22"/>
    <w:qFormat/>
    <w:rsid w:val="0020035E"/>
    <w:rPr>
      <w:b/>
      <w:bCs/>
    </w:rPr>
  </w:style>
  <w:style w:type="paragraph" w:styleId="Tekstpodstawowy">
    <w:name w:val="Body Text"/>
    <w:basedOn w:val="Normalny"/>
    <w:link w:val="TekstpodstawowyZnak"/>
    <w:rsid w:val="00BA09DE"/>
    <w:pPr>
      <w:widowControl/>
      <w:autoSpaceDN/>
      <w:spacing w:after="120"/>
      <w:textAlignment w:val="auto"/>
    </w:pPr>
    <w:rPr>
      <w:rFonts w:ascii="Roboto" w:hAnsi="Roboto" w:cs="Calibri"/>
      <w:kern w:val="1"/>
      <w:sz w:val="20"/>
      <w:lang w:eastAsia="ar-SA"/>
    </w:rPr>
  </w:style>
  <w:style w:type="character" w:customStyle="1" w:styleId="TekstpodstawowyZnak">
    <w:name w:val="Tekst podstawowy Znak"/>
    <w:basedOn w:val="Domylnaczcionkaakapitu"/>
    <w:link w:val="Tekstpodstawowy"/>
    <w:rsid w:val="00BA09DE"/>
    <w:rPr>
      <w:rFonts w:ascii="Roboto" w:hAnsi="Roboto" w:cs="Calibri"/>
      <w:kern w:val="1"/>
      <w:sz w:val="20"/>
      <w:lang w:eastAsia="ar-SA"/>
    </w:rPr>
  </w:style>
  <w:style w:type="character" w:customStyle="1" w:styleId="Nierozpoznanawzmianka2">
    <w:name w:val="Nierozpoznana wzmianka2"/>
    <w:basedOn w:val="Domylnaczcionkaakapitu"/>
    <w:uiPriority w:val="99"/>
    <w:semiHidden/>
    <w:unhideWhenUsed/>
    <w:rsid w:val="00496090"/>
    <w:rPr>
      <w:color w:val="605E5C"/>
      <w:shd w:val="clear" w:color="auto" w:fill="E1DFDD"/>
    </w:rPr>
  </w:style>
  <w:style w:type="character" w:customStyle="1" w:styleId="WW8Num1z6">
    <w:name w:val="WW8Num1z6"/>
    <w:rsid w:val="00CB6F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5556">
      <w:bodyDiv w:val="1"/>
      <w:marLeft w:val="0"/>
      <w:marRight w:val="0"/>
      <w:marTop w:val="0"/>
      <w:marBottom w:val="0"/>
      <w:divBdr>
        <w:top w:val="none" w:sz="0" w:space="0" w:color="auto"/>
        <w:left w:val="none" w:sz="0" w:space="0" w:color="auto"/>
        <w:bottom w:val="none" w:sz="0" w:space="0" w:color="auto"/>
        <w:right w:val="none" w:sz="0" w:space="0" w:color="auto"/>
      </w:divBdr>
    </w:div>
    <w:div w:id="112748687">
      <w:bodyDiv w:val="1"/>
      <w:marLeft w:val="0"/>
      <w:marRight w:val="0"/>
      <w:marTop w:val="0"/>
      <w:marBottom w:val="0"/>
      <w:divBdr>
        <w:top w:val="none" w:sz="0" w:space="0" w:color="auto"/>
        <w:left w:val="none" w:sz="0" w:space="0" w:color="auto"/>
        <w:bottom w:val="none" w:sz="0" w:space="0" w:color="auto"/>
        <w:right w:val="none" w:sz="0" w:space="0" w:color="auto"/>
      </w:divBdr>
    </w:div>
    <w:div w:id="147524651">
      <w:bodyDiv w:val="1"/>
      <w:marLeft w:val="0"/>
      <w:marRight w:val="0"/>
      <w:marTop w:val="0"/>
      <w:marBottom w:val="0"/>
      <w:divBdr>
        <w:top w:val="none" w:sz="0" w:space="0" w:color="auto"/>
        <w:left w:val="none" w:sz="0" w:space="0" w:color="auto"/>
        <w:bottom w:val="none" w:sz="0" w:space="0" w:color="auto"/>
        <w:right w:val="none" w:sz="0" w:space="0" w:color="auto"/>
      </w:divBdr>
    </w:div>
    <w:div w:id="173954884">
      <w:bodyDiv w:val="1"/>
      <w:marLeft w:val="0"/>
      <w:marRight w:val="0"/>
      <w:marTop w:val="0"/>
      <w:marBottom w:val="0"/>
      <w:divBdr>
        <w:top w:val="none" w:sz="0" w:space="0" w:color="auto"/>
        <w:left w:val="none" w:sz="0" w:space="0" w:color="auto"/>
        <w:bottom w:val="none" w:sz="0" w:space="0" w:color="auto"/>
        <w:right w:val="none" w:sz="0" w:space="0" w:color="auto"/>
      </w:divBdr>
    </w:div>
    <w:div w:id="262421453">
      <w:bodyDiv w:val="1"/>
      <w:marLeft w:val="0"/>
      <w:marRight w:val="0"/>
      <w:marTop w:val="0"/>
      <w:marBottom w:val="0"/>
      <w:divBdr>
        <w:top w:val="none" w:sz="0" w:space="0" w:color="auto"/>
        <w:left w:val="none" w:sz="0" w:space="0" w:color="auto"/>
        <w:bottom w:val="none" w:sz="0" w:space="0" w:color="auto"/>
        <w:right w:val="none" w:sz="0" w:space="0" w:color="auto"/>
      </w:divBdr>
    </w:div>
    <w:div w:id="274486110">
      <w:bodyDiv w:val="1"/>
      <w:marLeft w:val="0"/>
      <w:marRight w:val="0"/>
      <w:marTop w:val="0"/>
      <w:marBottom w:val="0"/>
      <w:divBdr>
        <w:top w:val="none" w:sz="0" w:space="0" w:color="auto"/>
        <w:left w:val="none" w:sz="0" w:space="0" w:color="auto"/>
        <w:bottom w:val="none" w:sz="0" w:space="0" w:color="auto"/>
        <w:right w:val="none" w:sz="0" w:space="0" w:color="auto"/>
      </w:divBdr>
    </w:div>
    <w:div w:id="312607531">
      <w:bodyDiv w:val="1"/>
      <w:marLeft w:val="0"/>
      <w:marRight w:val="0"/>
      <w:marTop w:val="0"/>
      <w:marBottom w:val="0"/>
      <w:divBdr>
        <w:top w:val="none" w:sz="0" w:space="0" w:color="auto"/>
        <w:left w:val="none" w:sz="0" w:space="0" w:color="auto"/>
        <w:bottom w:val="none" w:sz="0" w:space="0" w:color="auto"/>
        <w:right w:val="none" w:sz="0" w:space="0" w:color="auto"/>
      </w:divBdr>
    </w:div>
    <w:div w:id="319968886">
      <w:bodyDiv w:val="1"/>
      <w:marLeft w:val="0"/>
      <w:marRight w:val="0"/>
      <w:marTop w:val="0"/>
      <w:marBottom w:val="0"/>
      <w:divBdr>
        <w:top w:val="none" w:sz="0" w:space="0" w:color="auto"/>
        <w:left w:val="none" w:sz="0" w:space="0" w:color="auto"/>
        <w:bottom w:val="none" w:sz="0" w:space="0" w:color="auto"/>
        <w:right w:val="none" w:sz="0" w:space="0" w:color="auto"/>
      </w:divBdr>
    </w:div>
    <w:div w:id="369108806">
      <w:bodyDiv w:val="1"/>
      <w:marLeft w:val="0"/>
      <w:marRight w:val="0"/>
      <w:marTop w:val="0"/>
      <w:marBottom w:val="0"/>
      <w:divBdr>
        <w:top w:val="none" w:sz="0" w:space="0" w:color="auto"/>
        <w:left w:val="none" w:sz="0" w:space="0" w:color="auto"/>
        <w:bottom w:val="none" w:sz="0" w:space="0" w:color="auto"/>
        <w:right w:val="none" w:sz="0" w:space="0" w:color="auto"/>
      </w:divBdr>
    </w:div>
    <w:div w:id="422148301">
      <w:bodyDiv w:val="1"/>
      <w:marLeft w:val="0"/>
      <w:marRight w:val="0"/>
      <w:marTop w:val="0"/>
      <w:marBottom w:val="0"/>
      <w:divBdr>
        <w:top w:val="none" w:sz="0" w:space="0" w:color="auto"/>
        <w:left w:val="none" w:sz="0" w:space="0" w:color="auto"/>
        <w:bottom w:val="none" w:sz="0" w:space="0" w:color="auto"/>
        <w:right w:val="none" w:sz="0" w:space="0" w:color="auto"/>
      </w:divBdr>
    </w:div>
    <w:div w:id="543718004">
      <w:bodyDiv w:val="1"/>
      <w:marLeft w:val="0"/>
      <w:marRight w:val="0"/>
      <w:marTop w:val="0"/>
      <w:marBottom w:val="0"/>
      <w:divBdr>
        <w:top w:val="none" w:sz="0" w:space="0" w:color="auto"/>
        <w:left w:val="none" w:sz="0" w:space="0" w:color="auto"/>
        <w:bottom w:val="none" w:sz="0" w:space="0" w:color="auto"/>
        <w:right w:val="none" w:sz="0" w:space="0" w:color="auto"/>
      </w:divBdr>
    </w:div>
    <w:div w:id="553009561">
      <w:bodyDiv w:val="1"/>
      <w:marLeft w:val="0"/>
      <w:marRight w:val="0"/>
      <w:marTop w:val="0"/>
      <w:marBottom w:val="0"/>
      <w:divBdr>
        <w:top w:val="none" w:sz="0" w:space="0" w:color="auto"/>
        <w:left w:val="none" w:sz="0" w:space="0" w:color="auto"/>
        <w:bottom w:val="none" w:sz="0" w:space="0" w:color="auto"/>
        <w:right w:val="none" w:sz="0" w:space="0" w:color="auto"/>
      </w:divBdr>
    </w:div>
    <w:div w:id="606739163">
      <w:bodyDiv w:val="1"/>
      <w:marLeft w:val="0"/>
      <w:marRight w:val="0"/>
      <w:marTop w:val="0"/>
      <w:marBottom w:val="0"/>
      <w:divBdr>
        <w:top w:val="none" w:sz="0" w:space="0" w:color="auto"/>
        <w:left w:val="none" w:sz="0" w:space="0" w:color="auto"/>
        <w:bottom w:val="none" w:sz="0" w:space="0" w:color="auto"/>
        <w:right w:val="none" w:sz="0" w:space="0" w:color="auto"/>
      </w:divBdr>
    </w:div>
    <w:div w:id="729620119">
      <w:bodyDiv w:val="1"/>
      <w:marLeft w:val="0"/>
      <w:marRight w:val="0"/>
      <w:marTop w:val="0"/>
      <w:marBottom w:val="0"/>
      <w:divBdr>
        <w:top w:val="none" w:sz="0" w:space="0" w:color="auto"/>
        <w:left w:val="none" w:sz="0" w:space="0" w:color="auto"/>
        <w:bottom w:val="none" w:sz="0" w:space="0" w:color="auto"/>
        <w:right w:val="none" w:sz="0" w:space="0" w:color="auto"/>
      </w:divBdr>
    </w:div>
    <w:div w:id="761294631">
      <w:bodyDiv w:val="1"/>
      <w:marLeft w:val="0"/>
      <w:marRight w:val="0"/>
      <w:marTop w:val="0"/>
      <w:marBottom w:val="0"/>
      <w:divBdr>
        <w:top w:val="none" w:sz="0" w:space="0" w:color="auto"/>
        <w:left w:val="none" w:sz="0" w:space="0" w:color="auto"/>
        <w:bottom w:val="none" w:sz="0" w:space="0" w:color="auto"/>
        <w:right w:val="none" w:sz="0" w:space="0" w:color="auto"/>
      </w:divBdr>
    </w:div>
    <w:div w:id="817190686">
      <w:bodyDiv w:val="1"/>
      <w:marLeft w:val="0"/>
      <w:marRight w:val="0"/>
      <w:marTop w:val="0"/>
      <w:marBottom w:val="0"/>
      <w:divBdr>
        <w:top w:val="none" w:sz="0" w:space="0" w:color="auto"/>
        <w:left w:val="none" w:sz="0" w:space="0" w:color="auto"/>
        <w:bottom w:val="none" w:sz="0" w:space="0" w:color="auto"/>
        <w:right w:val="none" w:sz="0" w:space="0" w:color="auto"/>
      </w:divBdr>
    </w:div>
    <w:div w:id="955984719">
      <w:bodyDiv w:val="1"/>
      <w:marLeft w:val="0"/>
      <w:marRight w:val="0"/>
      <w:marTop w:val="0"/>
      <w:marBottom w:val="0"/>
      <w:divBdr>
        <w:top w:val="none" w:sz="0" w:space="0" w:color="auto"/>
        <w:left w:val="none" w:sz="0" w:space="0" w:color="auto"/>
        <w:bottom w:val="none" w:sz="0" w:space="0" w:color="auto"/>
        <w:right w:val="none" w:sz="0" w:space="0" w:color="auto"/>
      </w:divBdr>
    </w:div>
    <w:div w:id="1034115906">
      <w:bodyDiv w:val="1"/>
      <w:marLeft w:val="0"/>
      <w:marRight w:val="0"/>
      <w:marTop w:val="0"/>
      <w:marBottom w:val="0"/>
      <w:divBdr>
        <w:top w:val="none" w:sz="0" w:space="0" w:color="auto"/>
        <w:left w:val="none" w:sz="0" w:space="0" w:color="auto"/>
        <w:bottom w:val="none" w:sz="0" w:space="0" w:color="auto"/>
        <w:right w:val="none" w:sz="0" w:space="0" w:color="auto"/>
      </w:divBdr>
    </w:div>
    <w:div w:id="1046639966">
      <w:bodyDiv w:val="1"/>
      <w:marLeft w:val="0"/>
      <w:marRight w:val="0"/>
      <w:marTop w:val="0"/>
      <w:marBottom w:val="0"/>
      <w:divBdr>
        <w:top w:val="none" w:sz="0" w:space="0" w:color="auto"/>
        <w:left w:val="none" w:sz="0" w:space="0" w:color="auto"/>
        <w:bottom w:val="none" w:sz="0" w:space="0" w:color="auto"/>
        <w:right w:val="none" w:sz="0" w:space="0" w:color="auto"/>
      </w:divBdr>
    </w:div>
    <w:div w:id="1084573496">
      <w:bodyDiv w:val="1"/>
      <w:marLeft w:val="0"/>
      <w:marRight w:val="0"/>
      <w:marTop w:val="0"/>
      <w:marBottom w:val="0"/>
      <w:divBdr>
        <w:top w:val="none" w:sz="0" w:space="0" w:color="auto"/>
        <w:left w:val="none" w:sz="0" w:space="0" w:color="auto"/>
        <w:bottom w:val="none" w:sz="0" w:space="0" w:color="auto"/>
        <w:right w:val="none" w:sz="0" w:space="0" w:color="auto"/>
      </w:divBdr>
    </w:div>
    <w:div w:id="1102804040">
      <w:bodyDiv w:val="1"/>
      <w:marLeft w:val="0"/>
      <w:marRight w:val="0"/>
      <w:marTop w:val="0"/>
      <w:marBottom w:val="0"/>
      <w:divBdr>
        <w:top w:val="none" w:sz="0" w:space="0" w:color="auto"/>
        <w:left w:val="none" w:sz="0" w:space="0" w:color="auto"/>
        <w:bottom w:val="none" w:sz="0" w:space="0" w:color="auto"/>
        <w:right w:val="none" w:sz="0" w:space="0" w:color="auto"/>
      </w:divBdr>
    </w:div>
    <w:div w:id="1125201861">
      <w:bodyDiv w:val="1"/>
      <w:marLeft w:val="0"/>
      <w:marRight w:val="0"/>
      <w:marTop w:val="0"/>
      <w:marBottom w:val="0"/>
      <w:divBdr>
        <w:top w:val="none" w:sz="0" w:space="0" w:color="auto"/>
        <w:left w:val="none" w:sz="0" w:space="0" w:color="auto"/>
        <w:bottom w:val="none" w:sz="0" w:space="0" w:color="auto"/>
        <w:right w:val="none" w:sz="0" w:space="0" w:color="auto"/>
      </w:divBdr>
    </w:div>
    <w:div w:id="1136414280">
      <w:bodyDiv w:val="1"/>
      <w:marLeft w:val="0"/>
      <w:marRight w:val="0"/>
      <w:marTop w:val="0"/>
      <w:marBottom w:val="0"/>
      <w:divBdr>
        <w:top w:val="none" w:sz="0" w:space="0" w:color="auto"/>
        <w:left w:val="none" w:sz="0" w:space="0" w:color="auto"/>
        <w:bottom w:val="none" w:sz="0" w:space="0" w:color="auto"/>
        <w:right w:val="none" w:sz="0" w:space="0" w:color="auto"/>
      </w:divBdr>
    </w:div>
    <w:div w:id="1229146176">
      <w:bodyDiv w:val="1"/>
      <w:marLeft w:val="0"/>
      <w:marRight w:val="0"/>
      <w:marTop w:val="0"/>
      <w:marBottom w:val="0"/>
      <w:divBdr>
        <w:top w:val="none" w:sz="0" w:space="0" w:color="auto"/>
        <w:left w:val="none" w:sz="0" w:space="0" w:color="auto"/>
        <w:bottom w:val="none" w:sz="0" w:space="0" w:color="auto"/>
        <w:right w:val="none" w:sz="0" w:space="0" w:color="auto"/>
      </w:divBdr>
    </w:div>
    <w:div w:id="1234438146">
      <w:bodyDiv w:val="1"/>
      <w:marLeft w:val="0"/>
      <w:marRight w:val="0"/>
      <w:marTop w:val="0"/>
      <w:marBottom w:val="0"/>
      <w:divBdr>
        <w:top w:val="none" w:sz="0" w:space="0" w:color="auto"/>
        <w:left w:val="none" w:sz="0" w:space="0" w:color="auto"/>
        <w:bottom w:val="none" w:sz="0" w:space="0" w:color="auto"/>
        <w:right w:val="none" w:sz="0" w:space="0" w:color="auto"/>
      </w:divBdr>
    </w:div>
    <w:div w:id="1246767129">
      <w:bodyDiv w:val="1"/>
      <w:marLeft w:val="0"/>
      <w:marRight w:val="0"/>
      <w:marTop w:val="0"/>
      <w:marBottom w:val="0"/>
      <w:divBdr>
        <w:top w:val="none" w:sz="0" w:space="0" w:color="auto"/>
        <w:left w:val="none" w:sz="0" w:space="0" w:color="auto"/>
        <w:bottom w:val="none" w:sz="0" w:space="0" w:color="auto"/>
        <w:right w:val="none" w:sz="0" w:space="0" w:color="auto"/>
      </w:divBdr>
    </w:div>
    <w:div w:id="1297759090">
      <w:bodyDiv w:val="1"/>
      <w:marLeft w:val="0"/>
      <w:marRight w:val="0"/>
      <w:marTop w:val="0"/>
      <w:marBottom w:val="0"/>
      <w:divBdr>
        <w:top w:val="none" w:sz="0" w:space="0" w:color="auto"/>
        <w:left w:val="none" w:sz="0" w:space="0" w:color="auto"/>
        <w:bottom w:val="none" w:sz="0" w:space="0" w:color="auto"/>
        <w:right w:val="none" w:sz="0" w:space="0" w:color="auto"/>
      </w:divBdr>
    </w:div>
    <w:div w:id="1305084827">
      <w:bodyDiv w:val="1"/>
      <w:marLeft w:val="0"/>
      <w:marRight w:val="0"/>
      <w:marTop w:val="0"/>
      <w:marBottom w:val="0"/>
      <w:divBdr>
        <w:top w:val="none" w:sz="0" w:space="0" w:color="auto"/>
        <w:left w:val="none" w:sz="0" w:space="0" w:color="auto"/>
        <w:bottom w:val="none" w:sz="0" w:space="0" w:color="auto"/>
        <w:right w:val="none" w:sz="0" w:space="0" w:color="auto"/>
      </w:divBdr>
    </w:div>
    <w:div w:id="1369526932">
      <w:bodyDiv w:val="1"/>
      <w:marLeft w:val="0"/>
      <w:marRight w:val="0"/>
      <w:marTop w:val="0"/>
      <w:marBottom w:val="0"/>
      <w:divBdr>
        <w:top w:val="none" w:sz="0" w:space="0" w:color="auto"/>
        <w:left w:val="none" w:sz="0" w:space="0" w:color="auto"/>
        <w:bottom w:val="none" w:sz="0" w:space="0" w:color="auto"/>
        <w:right w:val="none" w:sz="0" w:space="0" w:color="auto"/>
      </w:divBdr>
    </w:div>
    <w:div w:id="1391420782">
      <w:bodyDiv w:val="1"/>
      <w:marLeft w:val="0"/>
      <w:marRight w:val="0"/>
      <w:marTop w:val="0"/>
      <w:marBottom w:val="0"/>
      <w:divBdr>
        <w:top w:val="none" w:sz="0" w:space="0" w:color="auto"/>
        <w:left w:val="none" w:sz="0" w:space="0" w:color="auto"/>
        <w:bottom w:val="none" w:sz="0" w:space="0" w:color="auto"/>
        <w:right w:val="none" w:sz="0" w:space="0" w:color="auto"/>
      </w:divBdr>
    </w:div>
    <w:div w:id="1404254496">
      <w:bodyDiv w:val="1"/>
      <w:marLeft w:val="0"/>
      <w:marRight w:val="0"/>
      <w:marTop w:val="0"/>
      <w:marBottom w:val="0"/>
      <w:divBdr>
        <w:top w:val="none" w:sz="0" w:space="0" w:color="auto"/>
        <w:left w:val="none" w:sz="0" w:space="0" w:color="auto"/>
        <w:bottom w:val="none" w:sz="0" w:space="0" w:color="auto"/>
        <w:right w:val="none" w:sz="0" w:space="0" w:color="auto"/>
      </w:divBdr>
    </w:div>
    <w:div w:id="1409422634">
      <w:bodyDiv w:val="1"/>
      <w:marLeft w:val="0"/>
      <w:marRight w:val="0"/>
      <w:marTop w:val="0"/>
      <w:marBottom w:val="0"/>
      <w:divBdr>
        <w:top w:val="none" w:sz="0" w:space="0" w:color="auto"/>
        <w:left w:val="none" w:sz="0" w:space="0" w:color="auto"/>
        <w:bottom w:val="none" w:sz="0" w:space="0" w:color="auto"/>
        <w:right w:val="none" w:sz="0" w:space="0" w:color="auto"/>
      </w:divBdr>
    </w:div>
    <w:div w:id="1459764942">
      <w:bodyDiv w:val="1"/>
      <w:marLeft w:val="0"/>
      <w:marRight w:val="0"/>
      <w:marTop w:val="0"/>
      <w:marBottom w:val="0"/>
      <w:divBdr>
        <w:top w:val="none" w:sz="0" w:space="0" w:color="auto"/>
        <w:left w:val="none" w:sz="0" w:space="0" w:color="auto"/>
        <w:bottom w:val="none" w:sz="0" w:space="0" w:color="auto"/>
        <w:right w:val="none" w:sz="0" w:space="0" w:color="auto"/>
      </w:divBdr>
    </w:div>
    <w:div w:id="1484811859">
      <w:bodyDiv w:val="1"/>
      <w:marLeft w:val="0"/>
      <w:marRight w:val="0"/>
      <w:marTop w:val="0"/>
      <w:marBottom w:val="0"/>
      <w:divBdr>
        <w:top w:val="none" w:sz="0" w:space="0" w:color="auto"/>
        <w:left w:val="none" w:sz="0" w:space="0" w:color="auto"/>
        <w:bottom w:val="none" w:sz="0" w:space="0" w:color="auto"/>
        <w:right w:val="none" w:sz="0" w:space="0" w:color="auto"/>
      </w:divBdr>
    </w:div>
    <w:div w:id="1486700046">
      <w:bodyDiv w:val="1"/>
      <w:marLeft w:val="0"/>
      <w:marRight w:val="0"/>
      <w:marTop w:val="0"/>
      <w:marBottom w:val="0"/>
      <w:divBdr>
        <w:top w:val="none" w:sz="0" w:space="0" w:color="auto"/>
        <w:left w:val="none" w:sz="0" w:space="0" w:color="auto"/>
        <w:bottom w:val="none" w:sz="0" w:space="0" w:color="auto"/>
        <w:right w:val="none" w:sz="0" w:space="0" w:color="auto"/>
      </w:divBdr>
    </w:div>
    <w:div w:id="1499808930">
      <w:bodyDiv w:val="1"/>
      <w:marLeft w:val="0"/>
      <w:marRight w:val="0"/>
      <w:marTop w:val="0"/>
      <w:marBottom w:val="0"/>
      <w:divBdr>
        <w:top w:val="none" w:sz="0" w:space="0" w:color="auto"/>
        <w:left w:val="none" w:sz="0" w:space="0" w:color="auto"/>
        <w:bottom w:val="none" w:sz="0" w:space="0" w:color="auto"/>
        <w:right w:val="none" w:sz="0" w:space="0" w:color="auto"/>
      </w:divBdr>
    </w:div>
    <w:div w:id="1512254286">
      <w:bodyDiv w:val="1"/>
      <w:marLeft w:val="0"/>
      <w:marRight w:val="0"/>
      <w:marTop w:val="0"/>
      <w:marBottom w:val="0"/>
      <w:divBdr>
        <w:top w:val="none" w:sz="0" w:space="0" w:color="auto"/>
        <w:left w:val="none" w:sz="0" w:space="0" w:color="auto"/>
        <w:bottom w:val="none" w:sz="0" w:space="0" w:color="auto"/>
        <w:right w:val="none" w:sz="0" w:space="0" w:color="auto"/>
      </w:divBdr>
    </w:div>
    <w:div w:id="1596129299">
      <w:bodyDiv w:val="1"/>
      <w:marLeft w:val="0"/>
      <w:marRight w:val="0"/>
      <w:marTop w:val="0"/>
      <w:marBottom w:val="0"/>
      <w:divBdr>
        <w:top w:val="none" w:sz="0" w:space="0" w:color="auto"/>
        <w:left w:val="none" w:sz="0" w:space="0" w:color="auto"/>
        <w:bottom w:val="none" w:sz="0" w:space="0" w:color="auto"/>
        <w:right w:val="none" w:sz="0" w:space="0" w:color="auto"/>
      </w:divBdr>
    </w:div>
    <w:div w:id="1600988480">
      <w:bodyDiv w:val="1"/>
      <w:marLeft w:val="0"/>
      <w:marRight w:val="0"/>
      <w:marTop w:val="0"/>
      <w:marBottom w:val="0"/>
      <w:divBdr>
        <w:top w:val="none" w:sz="0" w:space="0" w:color="auto"/>
        <w:left w:val="none" w:sz="0" w:space="0" w:color="auto"/>
        <w:bottom w:val="none" w:sz="0" w:space="0" w:color="auto"/>
        <w:right w:val="none" w:sz="0" w:space="0" w:color="auto"/>
      </w:divBdr>
    </w:div>
    <w:div w:id="1688867499">
      <w:bodyDiv w:val="1"/>
      <w:marLeft w:val="0"/>
      <w:marRight w:val="0"/>
      <w:marTop w:val="0"/>
      <w:marBottom w:val="0"/>
      <w:divBdr>
        <w:top w:val="none" w:sz="0" w:space="0" w:color="auto"/>
        <w:left w:val="none" w:sz="0" w:space="0" w:color="auto"/>
        <w:bottom w:val="none" w:sz="0" w:space="0" w:color="auto"/>
        <w:right w:val="none" w:sz="0" w:space="0" w:color="auto"/>
      </w:divBdr>
    </w:div>
    <w:div w:id="1730036881">
      <w:bodyDiv w:val="1"/>
      <w:marLeft w:val="0"/>
      <w:marRight w:val="0"/>
      <w:marTop w:val="0"/>
      <w:marBottom w:val="0"/>
      <w:divBdr>
        <w:top w:val="none" w:sz="0" w:space="0" w:color="auto"/>
        <w:left w:val="none" w:sz="0" w:space="0" w:color="auto"/>
        <w:bottom w:val="none" w:sz="0" w:space="0" w:color="auto"/>
        <w:right w:val="none" w:sz="0" w:space="0" w:color="auto"/>
      </w:divBdr>
    </w:div>
    <w:div w:id="1813908087">
      <w:bodyDiv w:val="1"/>
      <w:marLeft w:val="0"/>
      <w:marRight w:val="0"/>
      <w:marTop w:val="0"/>
      <w:marBottom w:val="0"/>
      <w:divBdr>
        <w:top w:val="none" w:sz="0" w:space="0" w:color="auto"/>
        <w:left w:val="none" w:sz="0" w:space="0" w:color="auto"/>
        <w:bottom w:val="none" w:sz="0" w:space="0" w:color="auto"/>
        <w:right w:val="none" w:sz="0" w:space="0" w:color="auto"/>
      </w:divBdr>
    </w:div>
    <w:div w:id="1827892964">
      <w:bodyDiv w:val="1"/>
      <w:marLeft w:val="0"/>
      <w:marRight w:val="0"/>
      <w:marTop w:val="0"/>
      <w:marBottom w:val="0"/>
      <w:divBdr>
        <w:top w:val="none" w:sz="0" w:space="0" w:color="auto"/>
        <w:left w:val="none" w:sz="0" w:space="0" w:color="auto"/>
        <w:bottom w:val="none" w:sz="0" w:space="0" w:color="auto"/>
        <w:right w:val="none" w:sz="0" w:space="0" w:color="auto"/>
      </w:divBdr>
    </w:div>
    <w:div w:id="1863322264">
      <w:bodyDiv w:val="1"/>
      <w:marLeft w:val="0"/>
      <w:marRight w:val="0"/>
      <w:marTop w:val="0"/>
      <w:marBottom w:val="0"/>
      <w:divBdr>
        <w:top w:val="none" w:sz="0" w:space="0" w:color="auto"/>
        <w:left w:val="none" w:sz="0" w:space="0" w:color="auto"/>
        <w:bottom w:val="none" w:sz="0" w:space="0" w:color="auto"/>
        <w:right w:val="none" w:sz="0" w:space="0" w:color="auto"/>
      </w:divBdr>
    </w:div>
    <w:div w:id="1869640910">
      <w:bodyDiv w:val="1"/>
      <w:marLeft w:val="0"/>
      <w:marRight w:val="0"/>
      <w:marTop w:val="0"/>
      <w:marBottom w:val="0"/>
      <w:divBdr>
        <w:top w:val="none" w:sz="0" w:space="0" w:color="auto"/>
        <w:left w:val="none" w:sz="0" w:space="0" w:color="auto"/>
        <w:bottom w:val="none" w:sz="0" w:space="0" w:color="auto"/>
        <w:right w:val="none" w:sz="0" w:space="0" w:color="auto"/>
      </w:divBdr>
    </w:div>
    <w:div w:id="1887377911">
      <w:bodyDiv w:val="1"/>
      <w:marLeft w:val="0"/>
      <w:marRight w:val="0"/>
      <w:marTop w:val="0"/>
      <w:marBottom w:val="0"/>
      <w:divBdr>
        <w:top w:val="none" w:sz="0" w:space="0" w:color="auto"/>
        <w:left w:val="none" w:sz="0" w:space="0" w:color="auto"/>
        <w:bottom w:val="none" w:sz="0" w:space="0" w:color="auto"/>
        <w:right w:val="none" w:sz="0" w:space="0" w:color="auto"/>
      </w:divBdr>
    </w:div>
    <w:div w:id="1887452902">
      <w:bodyDiv w:val="1"/>
      <w:marLeft w:val="0"/>
      <w:marRight w:val="0"/>
      <w:marTop w:val="0"/>
      <w:marBottom w:val="0"/>
      <w:divBdr>
        <w:top w:val="none" w:sz="0" w:space="0" w:color="auto"/>
        <w:left w:val="none" w:sz="0" w:space="0" w:color="auto"/>
        <w:bottom w:val="none" w:sz="0" w:space="0" w:color="auto"/>
        <w:right w:val="none" w:sz="0" w:space="0" w:color="auto"/>
      </w:divBdr>
    </w:div>
    <w:div w:id="2050641951">
      <w:bodyDiv w:val="1"/>
      <w:marLeft w:val="0"/>
      <w:marRight w:val="0"/>
      <w:marTop w:val="0"/>
      <w:marBottom w:val="0"/>
      <w:divBdr>
        <w:top w:val="none" w:sz="0" w:space="0" w:color="auto"/>
        <w:left w:val="none" w:sz="0" w:space="0" w:color="auto"/>
        <w:bottom w:val="none" w:sz="0" w:space="0" w:color="auto"/>
        <w:right w:val="none" w:sz="0" w:space="0" w:color="auto"/>
      </w:divBdr>
    </w:div>
    <w:div w:id="2118864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iuro@szkolenia-css.pl" TargetMode="External"/><Relationship Id="rId4" Type="http://schemas.openxmlformats.org/officeDocument/2006/relationships/settings" Target="settings.xml"/><Relationship Id="rId9" Type="http://schemas.openxmlformats.org/officeDocument/2006/relationships/hyperlink" Target="mailto:biuro@szkolenia-cs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A3E12E-5C1D-46EE-ABE6-928DEC68A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Pages>
  <Words>1213</Words>
  <Characters>7278</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Danuta</dc:creator>
  <cp:keywords/>
  <dc:description/>
  <cp:lastModifiedBy>Aleksander Kuźniar</cp:lastModifiedBy>
  <cp:revision>164</cp:revision>
  <cp:lastPrinted>2019-04-30T11:10:00Z</cp:lastPrinted>
  <dcterms:created xsi:type="dcterms:W3CDTF">2020-11-15T19:51:00Z</dcterms:created>
  <dcterms:modified xsi:type="dcterms:W3CDTF">2022-07-27T10:19:00Z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