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54C19FB4" w14:textId="77777777" w:rsidR="00870A68" w:rsidRPr="00B93839" w:rsidRDefault="00870A68" w:rsidP="00870A68">
      <w:pPr>
        <w:pStyle w:val="Bezodstpw"/>
        <w:rPr>
          <w:rFonts w:ascii="Times New Roman" w:hAnsi="Times New Roman"/>
          <w:b/>
          <w:sz w:val="28"/>
          <w:szCs w:val="28"/>
          <w:u w:val="single"/>
        </w:rPr>
      </w:pPr>
    </w:p>
    <w:p w14:paraId="23189209" w14:textId="77777777" w:rsidR="00CA100F" w:rsidRDefault="00CA100F" w:rsidP="00147BBA">
      <w:pPr>
        <w:pStyle w:val="Tekstpodstawowy"/>
        <w:jc w:val="center"/>
        <w:rPr>
          <w:rFonts w:ascii="Times New Roman" w:eastAsia="Calibri" w:hAnsi="Times New Roman" w:cs="Times New Roman"/>
          <w:b/>
          <w:kern w:val="3"/>
          <w:sz w:val="28"/>
          <w:szCs w:val="28"/>
        </w:rPr>
      </w:pPr>
    </w:p>
    <w:p w14:paraId="5B569C30" w14:textId="77777777" w:rsidR="000E1056" w:rsidRPr="000E1056" w:rsidRDefault="000E1056" w:rsidP="000E1056">
      <w:pPr>
        <w:pStyle w:val="Bezodstpw"/>
        <w:jc w:val="center"/>
        <w:rPr>
          <w:b/>
          <w:color w:val="FF0000"/>
          <w:sz w:val="32"/>
          <w:szCs w:val="32"/>
        </w:rPr>
      </w:pPr>
      <w:r w:rsidRPr="000E1056">
        <w:rPr>
          <w:b/>
          <w:color w:val="FF0000"/>
          <w:sz w:val="32"/>
          <w:szCs w:val="32"/>
        </w:rPr>
        <w:t xml:space="preserve">Zakaz konkurencji, czyli tzw. umowy lojalnościowe, kiedy stosować, jak je </w:t>
      </w:r>
      <w:r w:rsidRPr="000E1056">
        <w:rPr>
          <w:b/>
          <w:color w:val="FF0000"/>
          <w:sz w:val="32"/>
          <w:szCs w:val="32"/>
        </w:rPr>
        <w:br/>
        <w:t>sporządzić, prawa i obowiązki pracodawcy oraz pracownika</w:t>
      </w:r>
    </w:p>
    <w:p w14:paraId="28A9E653" w14:textId="77777777" w:rsidR="00736CD0" w:rsidRPr="00E8150B" w:rsidRDefault="00736CD0" w:rsidP="00C518F4">
      <w:pPr>
        <w:pStyle w:val="Bezodstpw"/>
        <w:jc w:val="center"/>
        <w:rPr>
          <w:b/>
          <w:color w:val="FF0000"/>
          <w:sz w:val="28"/>
          <w:szCs w:val="28"/>
        </w:rPr>
      </w:pPr>
    </w:p>
    <w:tbl>
      <w:tblPr>
        <w:tblStyle w:val="Tabela-Siatka"/>
        <w:tblpPr w:leftFromText="141" w:rightFromText="141" w:vertAnchor="text" w:horzAnchor="margin" w:tblpY="425"/>
        <w:tblW w:w="3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3"/>
        <w:gridCol w:w="2618"/>
        <w:gridCol w:w="3115"/>
      </w:tblGrid>
      <w:tr w:rsidR="008E1E1D" w:rsidRPr="008E1E1D" w14:paraId="2BE6F704" w14:textId="28CE1D3D" w:rsidTr="00A52D9F">
        <w:trPr>
          <w:trHeight w:val="416"/>
        </w:trPr>
        <w:tc>
          <w:tcPr>
            <w:tcW w:w="1437" w:type="pct"/>
            <w:tcBorders>
              <w:bottom w:val="single" w:sz="4" w:space="0" w:color="auto"/>
            </w:tcBorders>
          </w:tcPr>
          <w:p w14:paraId="18F5B767" w14:textId="3D1FB98A" w:rsidR="008E1E1D" w:rsidRPr="008E1E1D" w:rsidRDefault="008E1E1D" w:rsidP="00F446C5">
            <w:pPr>
              <w:pStyle w:val="Tekstpodstawowy"/>
              <w:jc w:val="center"/>
              <w:rPr>
                <w:b/>
                <w:sz w:val="18"/>
                <w:szCs w:val="18"/>
              </w:rPr>
            </w:pPr>
            <w:r w:rsidRPr="008E1E1D">
              <w:rPr>
                <w:b/>
                <w:sz w:val="18"/>
                <w:szCs w:val="18"/>
              </w:rPr>
              <w:t>Terminy</w:t>
            </w:r>
          </w:p>
        </w:tc>
        <w:tc>
          <w:tcPr>
            <w:tcW w:w="1627" w:type="pct"/>
            <w:tcBorders>
              <w:bottom w:val="single" w:sz="4" w:space="0" w:color="auto"/>
            </w:tcBorders>
          </w:tcPr>
          <w:p w14:paraId="2589A0B5" w14:textId="3A1E9C6C" w:rsidR="008E1E1D" w:rsidRPr="008E1E1D" w:rsidRDefault="006725AB" w:rsidP="004C2215">
            <w:pPr>
              <w:pStyle w:val="Tekstpodstawowy"/>
              <w:jc w:val="center"/>
              <w:rPr>
                <w:b/>
                <w:sz w:val="18"/>
                <w:szCs w:val="18"/>
              </w:rPr>
            </w:pPr>
            <w:r>
              <w:rPr>
                <w:b/>
                <w:sz w:val="18"/>
                <w:szCs w:val="18"/>
              </w:rPr>
              <w:t>Czas trwania</w:t>
            </w:r>
          </w:p>
        </w:tc>
        <w:tc>
          <w:tcPr>
            <w:tcW w:w="1936" w:type="pct"/>
            <w:tcBorders>
              <w:bottom w:val="single" w:sz="4" w:space="0" w:color="auto"/>
            </w:tcBorders>
          </w:tcPr>
          <w:p w14:paraId="064472D9" w14:textId="3CCA862E" w:rsidR="008E1E1D" w:rsidRPr="008E1E1D" w:rsidRDefault="008E1E1D" w:rsidP="004C2215">
            <w:pPr>
              <w:pStyle w:val="Tekstpodstawowy"/>
              <w:jc w:val="center"/>
              <w:rPr>
                <w:b/>
                <w:sz w:val="18"/>
                <w:szCs w:val="18"/>
              </w:rPr>
            </w:pPr>
            <w:r w:rsidRPr="008E1E1D">
              <w:rPr>
                <w:b/>
                <w:sz w:val="18"/>
                <w:szCs w:val="18"/>
              </w:rPr>
              <w:t>Prowadzący</w:t>
            </w:r>
          </w:p>
        </w:tc>
      </w:tr>
      <w:tr w:rsidR="00857FCB" w:rsidRPr="008E1E1D" w14:paraId="0256166D" w14:textId="77777777" w:rsidTr="00A52D9F">
        <w:tc>
          <w:tcPr>
            <w:tcW w:w="1437" w:type="pct"/>
          </w:tcPr>
          <w:p w14:paraId="44146E62" w14:textId="27946BC7" w:rsidR="00857FCB" w:rsidRDefault="006B413C" w:rsidP="00D50F15">
            <w:pPr>
              <w:pStyle w:val="Tekstpodstawowy"/>
              <w:jc w:val="center"/>
              <w:rPr>
                <w:b/>
              </w:rPr>
            </w:pPr>
            <w:r>
              <w:rPr>
                <w:b/>
              </w:rPr>
              <w:t>26</w:t>
            </w:r>
            <w:r w:rsidR="00857FCB">
              <w:rPr>
                <w:b/>
              </w:rPr>
              <w:t>.0</w:t>
            </w:r>
            <w:r>
              <w:rPr>
                <w:b/>
              </w:rPr>
              <w:t>7</w:t>
            </w:r>
            <w:r w:rsidR="00857FCB">
              <w:rPr>
                <w:b/>
              </w:rPr>
              <w:t>.2022</w:t>
            </w:r>
          </w:p>
        </w:tc>
        <w:tc>
          <w:tcPr>
            <w:tcW w:w="1627" w:type="pct"/>
          </w:tcPr>
          <w:p w14:paraId="5EDB7805" w14:textId="7236C06D" w:rsidR="00857FCB" w:rsidRPr="00493E3A" w:rsidRDefault="00857FCB" w:rsidP="00C6143A">
            <w:pPr>
              <w:pStyle w:val="Tekstpodstawowy"/>
              <w:jc w:val="center"/>
              <w:rPr>
                <w:bCs/>
              </w:rPr>
            </w:pPr>
            <w:r w:rsidRPr="00493E3A">
              <w:rPr>
                <w:bCs/>
              </w:rPr>
              <w:t>9.</w:t>
            </w:r>
            <w:r w:rsidR="00D50F15">
              <w:rPr>
                <w:bCs/>
              </w:rPr>
              <w:t>0</w:t>
            </w:r>
            <w:r w:rsidRPr="00493E3A">
              <w:rPr>
                <w:bCs/>
              </w:rPr>
              <w:t>0</w:t>
            </w:r>
            <w:r>
              <w:rPr>
                <w:bCs/>
              </w:rPr>
              <w:t>-1</w:t>
            </w:r>
            <w:r w:rsidR="00D50F15">
              <w:rPr>
                <w:bCs/>
              </w:rPr>
              <w:t>3</w:t>
            </w:r>
            <w:r>
              <w:rPr>
                <w:bCs/>
              </w:rPr>
              <w:t>.</w:t>
            </w:r>
            <w:r w:rsidR="00D50F15">
              <w:rPr>
                <w:bCs/>
              </w:rPr>
              <w:t>0</w:t>
            </w:r>
            <w:r>
              <w:rPr>
                <w:bCs/>
              </w:rPr>
              <w:t>0</w:t>
            </w:r>
          </w:p>
        </w:tc>
        <w:tc>
          <w:tcPr>
            <w:tcW w:w="1936" w:type="pct"/>
          </w:tcPr>
          <w:p w14:paraId="24985087" w14:textId="17A5D128" w:rsidR="00857FCB" w:rsidRPr="009D1AE8" w:rsidRDefault="000B1F7F" w:rsidP="00C6143A">
            <w:pPr>
              <w:pStyle w:val="Tekstpodstawowy"/>
              <w:jc w:val="center"/>
              <w:rPr>
                <w:b/>
              </w:rPr>
            </w:pPr>
            <w:r>
              <w:rPr>
                <w:b/>
              </w:rPr>
              <w:t xml:space="preserve">Iwona </w:t>
            </w:r>
            <w:proofErr w:type="spellStart"/>
            <w:r>
              <w:rPr>
                <w:b/>
              </w:rPr>
              <w:t>Wachel</w:t>
            </w:r>
            <w:proofErr w:type="spellEnd"/>
          </w:p>
        </w:tc>
      </w:tr>
      <w:tr w:rsidR="00493E3A" w:rsidRPr="008E1E1D" w14:paraId="432329F4" w14:textId="77777777" w:rsidTr="00A52D9F">
        <w:tc>
          <w:tcPr>
            <w:tcW w:w="1437" w:type="pct"/>
          </w:tcPr>
          <w:p w14:paraId="6BC271F6" w14:textId="50DB217F" w:rsidR="00493E3A" w:rsidRDefault="006B413C" w:rsidP="00D50F15">
            <w:pPr>
              <w:pStyle w:val="Tekstpodstawowy"/>
              <w:jc w:val="center"/>
              <w:rPr>
                <w:b/>
              </w:rPr>
            </w:pPr>
            <w:r>
              <w:rPr>
                <w:b/>
              </w:rPr>
              <w:t>30</w:t>
            </w:r>
            <w:r w:rsidR="00493E3A">
              <w:rPr>
                <w:b/>
              </w:rPr>
              <w:t>.</w:t>
            </w:r>
            <w:r w:rsidR="00AE3054">
              <w:rPr>
                <w:b/>
              </w:rPr>
              <w:t>0</w:t>
            </w:r>
            <w:r>
              <w:rPr>
                <w:b/>
              </w:rPr>
              <w:t>8</w:t>
            </w:r>
            <w:r w:rsidR="00493E3A">
              <w:rPr>
                <w:b/>
              </w:rPr>
              <w:t>.202</w:t>
            </w:r>
            <w:r w:rsidR="00AE3054">
              <w:rPr>
                <w:b/>
              </w:rPr>
              <w:t>2</w:t>
            </w:r>
          </w:p>
        </w:tc>
        <w:tc>
          <w:tcPr>
            <w:tcW w:w="1627" w:type="pct"/>
          </w:tcPr>
          <w:p w14:paraId="1D9ADC8F" w14:textId="09CAC20B" w:rsidR="00493E3A" w:rsidRDefault="00D50F15" w:rsidP="00C6143A">
            <w:pPr>
              <w:pStyle w:val="Tekstpodstawowy"/>
              <w:jc w:val="center"/>
              <w:rPr>
                <w:bCs/>
              </w:rPr>
            </w:pPr>
            <w:r w:rsidRPr="00D50F15">
              <w:rPr>
                <w:bCs/>
              </w:rPr>
              <w:t>9.00-13.00</w:t>
            </w:r>
          </w:p>
        </w:tc>
        <w:tc>
          <w:tcPr>
            <w:tcW w:w="1936" w:type="pct"/>
          </w:tcPr>
          <w:p w14:paraId="590C2CE5" w14:textId="44C570EE" w:rsidR="00493E3A" w:rsidRPr="00C6143A" w:rsidRDefault="000B1F7F" w:rsidP="00C6143A">
            <w:pPr>
              <w:pStyle w:val="Tekstpodstawowy"/>
              <w:jc w:val="center"/>
              <w:rPr>
                <w:b/>
              </w:rPr>
            </w:pPr>
            <w:r>
              <w:rPr>
                <w:b/>
              </w:rPr>
              <w:t xml:space="preserve">Iwona </w:t>
            </w:r>
            <w:proofErr w:type="spellStart"/>
            <w:r>
              <w:rPr>
                <w:b/>
              </w:rPr>
              <w:t>Wachel</w:t>
            </w:r>
            <w:proofErr w:type="spellEnd"/>
          </w:p>
        </w:tc>
      </w:tr>
    </w:tbl>
    <w:p w14:paraId="45CF7121" w14:textId="77777777" w:rsidR="00097890" w:rsidRPr="003E750C" w:rsidRDefault="00097890" w:rsidP="005F6EF6">
      <w:pPr>
        <w:pStyle w:val="Bezodstpw"/>
        <w:rPr>
          <w:b/>
          <w:szCs w:val="20"/>
        </w:rPr>
      </w:pPr>
      <w:r w:rsidRPr="008E1E1D">
        <w:rPr>
          <w:b/>
          <w:sz w:val="18"/>
          <w:szCs w:val="18"/>
        </w:rPr>
        <w:t>Harmonogram</w:t>
      </w:r>
      <w:r>
        <w:rPr>
          <w:b/>
          <w:szCs w:val="20"/>
        </w:rPr>
        <w:t xml:space="preserve"> szkoleń online</w:t>
      </w:r>
      <w:r w:rsidR="008C7E4E">
        <w:rPr>
          <w:b/>
          <w:szCs w:val="20"/>
        </w:rPr>
        <w:t xml:space="preserve"> </w:t>
      </w:r>
    </w:p>
    <w:p w14:paraId="3862EFAC" w14:textId="77777777" w:rsidR="005A383F" w:rsidRDefault="005A383F" w:rsidP="00AF3499">
      <w:pPr>
        <w:pStyle w:val="Tekstpodstawowy"/>
        <w:rPr>
          <w:rFonts w:ascii="Times New Roman" w:hAnsi="Times New Roman" w:cs="Times New Roman"/>
          <w:b/>
          <w:sz w:val="24"/>
          <w:szCs w:val="24"/>
        </w:rPr>
      </w:pPr>
    </w:p>
    <w:p w14:paraId="53212260" w14:textId="77777777" w:rsidR="00EF1F0A" w:rsidRDefault="00EF1F0A" w:rsidP="00AF3499">
      <w:pPr>
        <w:pStyle w:val="Tekstpodstawowy"/>
        <w:rPr>
          <w:rFonts w:ascii="Times New Roman" w:hAnsi="Times New Roman" w:cs="Times New Roman"/>
          <w:b/>
          <w:sz w:val="24"/>
          <w:szCs w:val="24"/>
        </w:rPr>
      </w:pPr>
    </w:p>
    <w:p w14:paraId="158DCA7C" w14:textId="77777777" w:rsidR="00EF1F0A" w:rsidRDefault="00EF1F0A" w:rsidP="00AF3499">
      <w:pPr>
        <w:pStyle w:val="Tekstpodstawowy"/>
        <w:rPr>
          <w:rFonts w:ascii="Times New Roman" w:hAnsi="Times New Roman" w:cs="Times New Roman"/>
          <w:b/>
          <w:sz w:val="24"/>
          <w:szCs w:val="24"/>
        </w:rPr>
      </w:pPr>
    </w:p>
    <w:p w14:paraId="7D9C26E0" w14:textId="77777777" w:rsidR="006B413C" w:rsidRDefault="006B413C" w:rsidP="00AF3499">
      <w:pPr>
        <w:pStyle w:val="Tekstpodstawowy"/>
        <w:rPr>
          <w:rFonts w:ascii="Times New Roman" w:hAnsi="Times New Roman" w:cs="Times New Roman"/>
          <w:b/>
          <w:sz w:val="22"/>
        </w:rPr>
      </w:pPr>
    </w:p>
    <w:p w14:paraId="20D421E3" w14:textId="76BE4CFB" w:rsidR="00EA2732" w:rsidRPr="00AF3499" w:rsidRDefault="00EA2732" w:rsidP="00AF3499">
      <w:pPr>
        <w:pStyle w:val="Tekstpodstawowy"/>
        <w:rPr>
          <w:rFonts w:ascii="Times New Roman" w:hAnsi="Times New Roman" w:cs="Times New Roman"/>
          <w:b/>
          <w:sz w:val="22"/>
        </w:rPr>
      </w:pPr>
      <w:r w:rsidRPr="000E5984">
        <w:rPr>
          <w:rFonts w:ascii="Times New Roman" w:hAnsi="Times New Roman" w:cs="Times New Roman"/>
          <w:b/>
          <w:sz w:val="22"/>
        </w:rPr>
        <w:t xml:space="preserve">Cena: </w:t>
      </w:r>
      <w:r w:rsidR="00434A43">
        <w:rPr>
          <w:rFonts w:ascii="Times New Roman" w:hAnsi="Times New Roman" w:cs="Times New Roman"/>
          <w:b/>
          <w:sz w:val="22"/>
        </w:rPr>
        <w:t>3</w:t>
      </w:r>
      <w:r w:rsidR="006B413C">
        <w:rPr>
          <w:rFonts w:ascii="Times New Roman" w:hAnsi="Times New Roman" w:cs="Times New Roman"/>
          <w:b/>
          <w:sz w:val="22"/>
        </w:rPr>
        <w:t>5</w:t>
      </w:r>
      <w:r w:rsidR="00434A43">
        <w:rPr>
          <w:rFonts w:ascii="Times New Roman" w:hAnsi="Times New Roman" w:cs="Times New Roman"/>
          <w:b/>
          <w:sz w:val="22"/>
        </w:rPr>
        <w:t>0</w:t>
      </w:r>
      <w:r w:rsidR="00617BB9" w:rsidRPr="000E5984">
        <w:rPr>
          <w:rFonts w:ascii="Times New Roman" w:hAnsi="Times New Roman" w:cs="Times New Roman"/>
          <w:b/>
          <w:sz w:val="22"/>
        </w:rPr>
        <w:t xml:space="preserve"> netto</w:t>
      </w:r>
      <w:r w:rsidR="00AF3499">
        <w:rPr>
          <w:rFonts w:ascii="Times New Roman" w:hAnsi="Times New Roman" w:cs="Times New Roman"/>
          <w:b/>
          <w:sz w:val="22"/>
        </w:rPr>
        <w:t xml:space="preserve">. </w:t>
      </w:r>
      <w:r w:rsidRPr="00726196">
        <w:rPr>
          <w:b/>
          <w:sz w:val="18"/>
          <w:szCs w:val="18"/>
          <w:u w:val="single"/>
        </w:rPr>
        <w:t>Cena obejmuje</w:t>
      </w:r>
      <w:r w:rsidRPr="00726196">
        <w:rPr>
          <w:b/>
          <w:sz w:val="18"/>
          <w:szCs w:val="18"/>
        </w:rPr>
        <w:t xml:space="preserve">:  </w:t>
      </w:r>
      <w:r w:rsidR="00617BB9">
        <w:rPr>
          <w:b/>
          <w:sz w:val="18"/>
          <w:szCs w:val="18"/>
        </w:rPr>
        <w:t>szkolenie online</w:t>
      </w:r>
      <w:r w:rsidR="00636089">
        <w:rPr>
          <w:b/>
          <w:sz w:val="18"/>
          <w:szCs w:val="18"/>
        </w:rPr>
        <w:t xml:space="preserve">, </w:t>
      </w:r>
      <w:r w:rsidRPr="00726196">
        <w:rPr>
          <w:b/>
          <w:sz w:val="18"/>
          <w:szCs w:val="18"/>
        </w:rPr>
        <w:t>materiały</w:t>
      </w:r>
      <w:r w:rsidR="0040561A">
        <w:rPr>
          <w:b/>
          <w:sz w:val="18"/>
          <w:szCs w:val="18"/>
        </w:rPr>
        <w:t xml:space="preserve"> </w:t>
      </w:r>
      <w:r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Pr="00726196">
        <w:rPr>
          <w:b/>
          <w:sz w:val="18"/>
          <w:szCs w:val="18"/>
        </w:rPr>
        <w:t xml:space="preserve">certyfikat </w:t>
      </w:r>
    </w:p>
    <w:p w14:paraId="1BFBE77D" w14:textId="6C2FC066" w:rsidR="00F124B6" w:rsidRPr="00F124B6" w:rsidRDefault="00AF3499" w:rsidP="00F124B6">
      <w:pPr>
        <w:rPr>
          <w:rFonts w:asciiTheme="minorHAnsi" w:eastAsiaTheme="minorHAnsi" w:hAnsiTheme="minorHAnsi" w:cstheme="minorBidi"/>
          <w:kern w:val="0"/>
        </w:rPr>
      </w:pPr>
      <w:r w:rsidRPr="00A11DC0">
        <w:rPr>
          <w:b/>
          <w:color w:val="FF0000"/>
          <w:sz w:val="24"/>
          <w:szCs w:val="24"/>
        </w:rPr>
        <w:t>Wykładowc</w:t>
      </w:r>
      <w:r w:rsidR="009D1AE8">
        <w:rPr>
          <w:b/>
          <w:color w:val="FF0000"/>
          <w:sz w:val="24"/>
          <w:szCs w:val="24"/>
        </w:rPr>
        <w:t xml:space="preserve">a </w:t>
      </w:r>
      <w:bookmarkStart w:id="0" w:name="_Hlk28506281"/>
      <w:r w:rsidR="006F1218">
        <w:rPr>
          <w:b/>
          <w:color w:val="FF0000"/>
          <w:sz w:val="24"/>
          <w:szCs w:val="24"/>
        </w:rPr>
        <w:t xml:space="preserve">Iwona </w:t>
      </w:r>
      <w:proofErr w:type="spellStart"/>
      <w:r w:rsidR="006F1218">
        <w:rPr>
          <w:b/>
          <w:color w:val="FF0000"/>
          <w:sz w:val="24"/>
          <w:szCs w:val="24"/>
        </w:rPr>
        <w:t>Wachel</w:t>
      </w:r>
      <w:proofErr w:type="spellEnd"/>
      <w:r w:rsidR="006F1218">
        <w:rPr>
          <w:b/>
          <w:color w:val="FF0000"/>
          <w:sz w:val="24"/>
          <w:szCs w:val="24"/>
        </w:rPr>
        <w:t>-</w:t>
      </w:r>
      <w:r w:rsidR="00F124B6" w:rsidRPr="00F124B6">
        <w:rPr>
          <w:rFonts w:asciiTheme="minorHAnsi" w:eastAsiaTheme="minorHAnsi" w:hAnsiTheme="minorHAnsi" w:cstheme="minorBidi"/>
          <w:kern w:val="0"/>
        </w:rPr>
        <w:t xml:space="preserve"> Praktyk, procesualista, adwokat, trener szkoleń. Specjalizacja w sprawach</w:t>
      </w:r>
      <w:r w:rsidR="00F124B6" w:rsidRPr="00F124B6">
        <w:rPr>
          <w:rFonts w:asciiTheme="minorHAnsi" w:eastAsiaTheme="minorHAnsi" w:hAnsiTheme="minorHAnsi" w:cstheme="minorBidi"/>
          <w:kern w:val="0"/>
        </w:rPr>
        <w:br/>
        <w:t xml:space="preserve">odszkodowawczych, naruszenia dóbr pracowniczych, dóbr osobistych, praw pracodawcy i przedsiębiorstwa. Reprezentacja przed Sadami powszechnymi,  zarówno poszkodowanych, w tym pracowników jak i ich rodziny oraz pracodawców. Trener również szkoleń miękkich z zakresu mediacji, retoryki i </w:t>
      </w:r>
      <w:proofErr w:type="spellStart"/>
      <w:r w:rsidR="00F124B6" w:rsidRPr="00F124B6">
        <w:rPr>
          <w:rFonts w:asciiTheme="minorHAnsi" w:eastAsiaTheme="minorHAnsi" w:hAnsiTheme="minorHAnsi" w:cstheme="minorBidi"/>
          <w:kern w:val="0"/>
        </w:rPr>
        <w:t>mobbingu</w:t>
      </w:r>
      <w:proofErr w:type="spellEnd"/>
      <w:r w:rsidR="00F124B6" w:rsidRPr="00F124B6">
        <w:rPr>
          <w:rFonts w:asciiTheme="minorHAnsi" w:eastAsiaTheme="minorHAnsi" w:hAnsiTheme="minorHAnsi" w:cstheme="minorBidi"/>
          <w:kern w:val="0"/>
        </w:rPr>
        <w:t xml:space="preserve">.  </w:t>
      </w:r>
    </w:p>
    <w:p w14:paraId="6A0D3FC4" w14:textId="29EC601B" w:rsidR="00AD544A" w:rsidRPr="006F1218" w:rsidRDefault="00AD544A" w:rsidP="00736CD0">
      <w:pPr>
        <w:jc w:val="both"/>
        <w:rPr>
          <w:rFonts w:asciiTheme="minorHAnsi" w:hAnsiTheme="minorHAnsi" w:cstheme="minorHAnsi"/>
          <w:b/>
          <w:color w:val="FF0000"/>
          <w:sz w:val="16"/>
          <w:szCs w:val="16"/>
        </w:rPr>
      </w:pPr>
    </w:p>
    <w:bookmarkEnd w:id="0"/>
    <w:p w14:paraId="6D18C964" w14:textId="77777777" w:rsidR="00D44D9C" w:rsidRDefault="00AF6864" w:rsidP="00D44D9C">
      <w:pPr>
        <w:spacing w:after="0"/>
        <w:jc w:val="both"/>
        <w:rPr>
          <w:rFonts w:ascii="Bodoni MT" w:hAnsi="Bodoni MT" w:cs="Arial"/>
          <w:bCs/>
          <w:i/>
        </w:rPr>
      </w:pPr>
      <w:r>
        <w:rPr>
          <w:rFonts w:ascii="Bodoni MT" w:hAnsi="Bodoni MT"/>
          <w:noProof/>
          <w:sz w:val="24"/>
          <w:szCs w:val="24"/>
        </w:rPr>
        <w:pict w14:anchorId="19E250F8">
          <v:rect id="Rectangle 3" o:spid="_x0000_s1026" style="position:absolute;left:0;text-align:left;margin-left:-3.05pt;margin-top:4.05pt;width:14.4pt;height:1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AF2FAC9" w14:textId="77777777" w:rsidR="00B232A0" w:rsidRDefault="00B232A0" w:rsidP="00870A68">
      <w:pPr>
        <w:pStyle w:val="Bezodstpw"/>
        <w:jc w:val="center"/>
        <w:rPr>
          <w:b/>
          <w:sz w:val="28"/>
          <w:szCs w:val="28"/>
        </w:rPr>
      </w:pPr>
    </w:p>
    <w:p w14:paraId="068BDBCC"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
        </w:tc>
      </w:tr>
    </w:tbl>
    <w:p w14:paraId="39104FD2" w14:textId="77777777" w:rsidR="0040561A" w:rsidRDefault="0040561A" w:rsidP="00870A68">
      <w:pPr>
        <w:pStyle w:val="Bezodstpw"/>
        <w:rPr>
          <w:rFonts w:ascii="Times New Roman" w:hAnsi="Times New Roman"/>
          <w:sz w:val="20"/>
          <w:szCs w:val="20"/>
          <w:u w:val="single"/>
        </w:rPr>
      </w:pPr>
    </w:p>
    <w:p w14:paraId="41D2EF19"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A315D1">
        <w:rPr>
          <w:rFonts w:asciiTheme="minorHAnsi" w:hAnsiTheme="minorHAnsi" w:cstheme="minorHAnsi"/>
          <w:b/>
        </w:rPr>
        <w:t xml:space="preserve">530 112 064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542B7AAE"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230E54EE"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B50C771" w14:textId="77777777" w:rsidTr="000334D2">
        <w:trPr>
          <w:trHeight w:val="1594"/>
        </w:trPr>
        <w:tc>
          <w:tcPr>
            <w:tcW w:w="3842" w:type="dxa"/>
            <w:shd w:val="clear" w:color="auto" w:fill="auto"/>
          </w:tcPr>
          <w:p w14:paraId="77DD01A1"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74946F27" w14:textId="77777777" w:rsidR="00870A68" w:rsidRPr="005D099C" w:rsidRDefault="00870A68" w:rsidP="000334D2">
            <w:pPr>
              <w:spacing w:after="0" w:line="240" w:lineRule="auto"/>
              <w:rPr>
                <w:rFonts w:ascii="Times New Roman" w:hAnsi="Times New Roman"/>
                <w:sz w:val="20"/>
                <w:szCs w:val="20"/>
              </w:rPr>
            </w:pPr>
          </w:p>
          <w:p w14:paraId="7D791A22"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29EC8B01"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729D7A8E"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E738795" w14:textId="77777777" w:rsidR="00870A68" w:rsidRPr="005D099C" w:rsidRDefault="00870A68" w:rsidP="000334D2">
            <w:pPr>
              <w:spacing w:after="0"/>
              <w:ind w:firstLine="709"/>
              <w:rPr>
                <w:rFonts w:ascii="Times New Roman" w:hAnsi="Times New Roman"/>
                <w:sz w:val="16"/>
                <w:szCs w:val="16"/>
              </w:rPr>
            </w:pPr>
          </w:p>
          <w:p w14:paraId="51252B7B" w14:textId="77777777" w:rsidR="00870A68" w:rsidRPr="005D099C" w:rsidRDefault="00870A68" w:rsidP="000334D2">
            <w:pPr>
              <w:spacing w:after="0"/>
              <w:ind w:firstLine="709"/>
              <w:rPr>
                <w:rFonts w:ascii="Times New Roman" w:hAnsi="Times New Roman"/>
                <w:sz w:val="16"/>
                <w:szCs w:val="16"/>
              </w:rPr>
            </w:pPr>
          </w:p>
          <w:p w14:paraId="1A01EB0C" w14:textId="77777777" w:rsidR="00870A68" w:rsidRPr="005D099C" w:rsidRDefault="00870A68" w:rsidP="000334D2">
            <w:pPr>
              <w:spacing w:after="0"/>
              <w:ind w:firstLine="709"/>
              <w:rPr>
                <w:rFonts w:ascii="Times New Roman" w:hAnsi="Times New Roman"/>
                <w:sz w:val="16"/>
                <w:szCs w:val="16"/>
              </w:rPr>
            </w:pPr>
          </w:p>
          <w:p w14:paraId="56A2EB4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28B3F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B8C2AC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9DD9D5" w14:textId="50A173C9" w:rsidR="00CB6FF2" w:rsidRPr="000C6408" w:rsidRDefault="00C606B4" w:rsidP="000C6408">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0BA9C50" w14:textId="495A5A12" w:rsidR="00CB6FF2" w:rsidRDefault="00CB6FF2" w:rsidP="00810D1D">
      <w:pPr>
        <w:rPr>
          <w:rFonts w:ascii="Times New Roman" w:hAnsi="Times New Roman"/>
          <w:b/>
          <w:sz w:val="16"/>
          <w:szCs w:val="16"/>
        </w:rPr>
      </w:pPr>
    </w:p>
    <w:p w14:paraId="2A3E2F2B" w14:textId="2EA45B2A" w:rsidR="00DC58F4" w:rsidRDefault="00DC58F4" w:rsidP="00810D1D">
      <w:pPr>
        <w:rPr>
          <w:rFonts w:ascii="Times New Roman" w:hAnsi="Times New Roman"/>
          <w:b/>
          <w:sz w:val="16"/>
          <w:szCs w:val="16"/>
        </w:rPr>
      </w:pPr>
    </w:p>
    <w:p w14:paraId="724A2C3A" w14:textId="77777777" w:rsidR="00DC58F4" w:rsidRPr="00580879" w:rsidRDefault="00DC58F4" w:rsidP="00810D1D">
      <w:pPr>
        <w:rPr>
          <w:rFonts w:ascii="Times New Roman" w:hAnsi="Times New Roman"/>
          <w:b/>
          <w:sz w:val="16"/>
          <w:szCs w:val="16"/>
        </w:rPr>
      </w:pPr>
    </w:p>
    <w:p w14:paraId="720BA464"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7C139D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2F2DDD38" w14:textId="77777777" w:rsidTr="00284C10">
        <w:trPr>
          <w:trHeight w:val="1124"/>
        </w:trPr>
        <w:tc>
          <w:tcPr>
            <w:tcW w:w="3090" w:type="dxa"/>
          </w:tcPr>
          <w:p w14:paraId="43AE8FC8"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ACEC473"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9532C9F"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56E3961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402EC3D"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0D8C66F8" w14:textId="77777777" w:rsidR="00B94714" w:rsidRDefault="00B94714">
      <w:pPr>
        <w:pStyle w:val="Bezodstpw"/>
        <w:rPr>
          <w:b/>
          <w:color w:val="FF0000"/>
          <w:sz w:val="32"/>
          <w:szCs w:val="32"/>
        </w:rPr>
      </w:pPr>
    </w:p>
    <w:p w14:paraId="45C386CA" w14:textId="228FA256" w:rsidR="00167682" w:rsidRDefault="00167682" w:rsidP="007B21E9">
      <w:pPr>
        <w:pStyle w:val="Bezodstpw"/>
        <w:rPr>
          <w:rFonts w:ascii="Times New Roman" w:hAnsi="Times New Roman"/>
          <w:b/>
          <w:color w:val="0070C0"/>
          <w:sz w:val="32"/>
          <w:szCs w:val="32"/>
        </w:rPr>
      </w:pPr>
    </w:p>
    <w:p w14:paraId="7B537B0E" w14:textId="4CA4C2AB" w:rsidR="00DC58F4" w:rsidRDefault="00DC58F4" w:rsidP="007B21E9">
      <w:pPr>
        <w:pStyle w:val="Bezodstpw"/>
        <w:rPr>
          <w:rFonts w:ascii="Times New Roman" w:hAnsi="Times New Roman"/>
          <w:b/>
          <w:color w:val="0070C0"/>
          <w:sz w:val="32"/>
          <w:szCs w:val="32"/>
        </w:rPr>
      </w:pPr>
    </w:p>
    <w:p w14:paraId="4A98079F" w14:textId="77777777" w:rsidR="000E1056" w:rsidRPr="000E1056" w:rsidRDefault="000E1056" w:rsidP="000E1056">
      <w:pPr>
        <w:pStyle w:val="Bezodstpw"/>
        <w:jc w:val="center"/>
        <w:rPr>
          <w:rFonts w:ascii="Times New Roman" w:hAnsi="Times New Roman"/>
          <w:b/>
          <w:color w:val="FF0000"/>
          <w:sz w:val="32"/>
          <w:szCs w:val="32"/>
        </w:rPr>
      </w:pPr>
      <w:r w:rsidRPr="000E1056">
        <w:rPr>
          <w:rFonts w:ascii="Times New Roman" w:hAnsi="Times New Roman"/>
          <w:b/>
          <w:color w:val="FF0000"/>
          <w:sz w:val="32"/>
          <w:szCs w:val="32"/>
        </w:rPr>
        <w:t xml:space="preserve">Zakaz konkurencji, czyli tzw. umowy lojalnościowe, kiedy stosować, jak je </w:t>
      </w:r>
      <w:r w:rsidRPr="000E1056">
        <w:rPr>
          <w:rFonts w:ascii="Times New Roman" w:hAnsi="Times New Roman"/>
          <w:b/>
          <w:color w:val="FF0000"/>
          <w:sz w:val="32"/>
          <w:szCs w:val="32"/>
        </w:rPr>
        <w:br/>
        <w:t>sporządzić, prawa i obowiązki pracodawcy oraz pracownika</w:t>
      </w:r>
    </w:p>
    <w:p w14:paraId="67CCFA41" w14:textId="3DA96B2D" w:rsidR="00DC58F4" w:rsidRPr="000E1056" w:rsidRDefault="00DC58F4" w:rsidP="000E1056">
      <w:pPr>
        <w:pStyle w:val="Bezodstpw"/>
        <w:jc w:val="center"/>
        <w:rPr>
          <w:rFonts w:ascii="Times New Roman" w:hAnsi="Times New Roman"/>
          <w:b/>
          <w:color w:val="FF0000"/>
          <w:sz w:val="32"/>
          <w:szCs w:val="32"/>
        </w:rPr>
      </w:pPr>
    </w:p>
    <w:p w14:paraId="321A256D" w14:textId="77777777" w:rsidR="000E1056" w:rsidRDefault="000E1056" w:rsidP="00DC58F4">
      <w:pPr>
        <w:pStyle w:val="Bezodstpw"/>
        <w:jc w:val="center"/>
        <w:rPr>
          <w:rFonts w:ascii="Times New Roman" w:hAnsi="Times New Roman"/>
          <w:b/>
          <w:color w:val="0070C0"/>
          <w:sz w:val="24"/>
          <w:szCs w:val="24"/>
        </w:rPr>
      </w:pPr>
    </w:p>
    <w:p w14:paraId="05E07903" w14:textId="77777777" w:rsidR="000E1056" w:rsidRDefault="000E1056" w:rsidP="00DC58F4">
      <w:pPr>
        <w:pStyle w:val="Bezodstpw"/>
        <w:jc w:val="center"/>
        <w:rPr>
          <w:rFonts w:ascii="Times New Roman" w:hAnsi="Times New Roman"/>
          <w:b/>
          <w:color w:val="0070C0"/>
          <w:sz w:val="24"/>
          <w:szCs w:val="24"/>
        </w:rPr>
      </w:pPr>
    </w:p>
    <w:p w14:paraId="02B39DBC" w14:textId="77777777" w:rsidR="000E1056" w:rsidRDefault="000E1056" w:rsidP="00DC58F4">
      <w:pPr>
        <w:pStyle w:val="Bezodstpw"/>
        <w:jc w:val="center"/>
        <w:rPr>
          <w:rFonts w:ascii="Times New Roman" w:hAnsi="Times New Roman"/>
          <w:b/>
          <w:color w:val="0070C0"/>
          <w:sz w:val="24"/>
          <w:szCs w:val="24"/>
        </w:rPr>
      </w:pPr>
    </w:p>
    <w:p w14:paraId="6948CBDE" w14:textId="77777777" w:rsidR="000E1056" w:rsidRDefault="000E1056" w:rsidP="00DC58F4">
      <w:pPr>
        <w:pStyle w:val="Bezodstpw"/>
        <w:jc w:val="center"/>
        <w:rPr>
          <w:rFonts w:ascii="Times New Roman" w:hAnsi="Times New Roman"/>
          <w:b/>
          <w:color w:val="0070C0"/>
          <w:sz w:val="24"/>
          <w:szCs w:val="24"/>
        </w:rPr>
      </w:pPr>
    </w:p>
    <w:p w14:paraId="278175D7" w14:textId="3FB6F7AF" w:rsidR="00DC58F4" w:rsidRPr="00DC58F4" w:rsidRDefault="00DC58F4" w:rsidP="00DC58F4">
      <w:pPr>
        <w:pStyle w:val="Bezodstpw"/>
        <w:jc w:val="center"/>
        <w:rPr>
          <w:rFonts w:ascii="Times New Roman" w:hAnsi="Times New Roman"/>
          <w:b/>
          <w:color w:val="0070C0"/>
          <w:sz w:val="24"/>
          <w:szCs w:val="24"/>
        </w:rPr>
      </w:pPr>
      <w:r w:rsidRPr="00DC58F4">
        <w:rPr>
          <w:rFonts w:ascii="Times New Roman" w:hAnsi="Times New Roman"/>
          <w:b/>
          <w:color w:val="0070C0"/>
          <w:sz w:val="24"/>
          <w:szCs w:val="24"/>
        </w:rPr>
        <w:t>PROGRAM SZKOLENIA ZOSTANIE DOŁ</w:t>
      </w:r>
      <w:r>
        <w:rPr>
          <w:rFonts w:ascii="Times New Roman" w:hAnsi="Times New Roman"/>
          <w:b/>
          <w:color w:val="0070C0"/>
          <w:sz w:val="24"/>
          <w:szCs w:val="24"/>
        </w:rPr>
        <w:t>Ą</w:t>
      </w:r>
      <w:r w:rsidRPr="00DC58F4">
        <w:rPr>
          <w:rFonts w:ascii="Times New Roman" w:hAnsi="Times New Roman"/>
          <w:b/>
          <w:color w:val="0070C0"/>
          <w:sz w:val="24"/>
          <w:szCs w:val="24"/>
        </w:rPr>
        <w:t>CZONY W NA</w:t>
      </w:r>
      <w:r>
        <w:rPr>
          <w:rFonts w:ascii="Times New Roman" w:hAnsi="Times New Roman"/>
          <w:b/>
          <w:color w:val="0070C0"/>
          <w:sz w:val="24"/>
          <w:szCs w:val="24"/>
        </w:rPr>
        <w:t>J</w:t>
      </w:r>
      <w:r w:rsidRPr="00DC58F4">
        <w:rPr>
          <w:rFonts w:ascii="Times New Roman" w:hAnsi="Times New Roman"/>
          <w:b/>
          <w:color w:val="0070C0"/>
          <w:sz w:val="24"/>
          <w:szCs w:val="24"/>
        </w:rPr>
        <w:t>BLIŻSZYM CZASIE</w:t>
      </w:r>
    </w:p>
    <w:p w14:paraId="0B561F88" w14:textId="77777777" w:rsidR="00DC58F4" w:rsidRDefault="00DC58F4" w:rsidP="007B21E9">
      <w:pPr>
        <w:pStyle w:val="Bezodstpw"/>
        <w:rPr>
          <w:rFonts w:ascii="Times New Roman" w:hAnsi="Times New Roman"/>
          <w:b/>
          <w:color w:val="0070C0"/>
          <w:sz w:val="32"/>
          <w:szCs w:val="32"/>
        </w:rPr>
      </w:pPr>
    </w:p>
    <w:p w14:paraId="1B436077" w14:textId="77777777" w:rsidR="003E4FF6" w:rsidRDefault="003E4FF6" w:rsidP="00A4532D">
      <w:pPr>
        <w:pStyle w:val="Akapitzlist"/>
        <w:suppressAutoHyphens w:val="0"/>
        <w:spacing w:after="0" w:line="240" w:lineRule="auto"/>
        <w:jc w:val="center"/>
        <w:rPr>
          <w:rFonts w:ascii="Arial" w:hAnsi="Arial" w:cs="Arial"/>
          <w:b/>
          <w:i/>
          <w:color w:val="FF0000"/>
          <w:sz w:val="20"/>
          <w:szCs w:val="20"/>
        </w:rPr>
      </w:pPr>
    </w:p>
    <w:p w14:paraId="75FCAF9F" w14:textId="77777777" w:rsidR="00FC4805" w:rsidRDefault="00FC4805" w:rsidP="00A4532D">
      <w:pPr>
        <w:pStyle w:val="Akapitzlist"/>
        <w:suppressAutoHyphens w:val="0"/>
        <w:spacing w:after="0" w:line="240" w:lineRule="auto"/>
        <w:jc w:val="center"/>
        <w:rPr>
          <w:rFonts w:ascii="Arial" w:hAnsi="Arial" w:cs="Arial"/>
          <w:b/>
          <w:i/>
          <w:color w:val="FF0000"/>
          <w:sz w:val="20"/>
          <w:szCs w:val="20"/>
        </w:rPr>
      </w:pPr>
    </w:p>
    <w:p w14:paraId="20B549C9" w14:textId="2078C8B6" w:rsidR="00A4532D" w:rsidRPr="00342B70" w:rsidRDefault="00A4532D" w:rsidP="00A4532D">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9"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65DC6222" w14:textId="77777777" w:rsidR="00A4532D" w:rsidRPr="0085502D" w:rsidRDefault="00A4532D" w:rsidP="00A4532D">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52ADA272" w14:textId="641A0EB8" w:rsidR="00A4532D" w:rsidRPr="009B1177" w:rsidRDefault="00A4532D" w:rsidP="00A4532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p>
    <w:p w14:paraId="67EA65F8" w14:textId="739E00AF" w:rsidR="001778B3" w:rsidRPr="000C6408" w:rsidRDefault="00A4532D" w:rsidP="000C6408">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w:t>
      </w:r>
      <w:r w:rsidR="000C6408">
        <w:rPr>
          <w:rFonts w:ascii="Arial" w:hAnsi="Arial" w:cs="Arial"/>
          <w:color w:val="FF0000"/>
          <w:kern w:val="0"/>
          <w:sz w:val="18"/>
          <w:szCs w:val="18"/>
        </w:rPr>
        <w:t>y</w:t>
      </w:r>
    </w:p>
    <w:p w14:paraId="5DD7A5DF" w14:textId="2656C2B9" w:rsidR="00A4532D" w:rsidRDefault="00A4532D" w:rsidP="00A4532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0"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6978EEB3" w14:textId="5F6A2B68" w:rsidR="001778B3" w:rsidRDefault="001778B3" w:rsidP="00A4532D">
      <w:pPr>
        <w:shd w:val="clear" w:color="auto" w:fill="FFFFFF"/>
        <w:spacing w:after="0" w:line="240" w:lineRule="auto"/>
        <w:jc w:val="center"/>
        <w:rPr>
          <w:rFonts w:ascii="Arial" w:eastAsia="Times New Roman" w:hAnsi="Arial" w:cs="Arial"/>
          <w:bCs/>
          <w:color w:val="FF0000"/>
          <w:sz w:val="24"/>
          <w:szCs w:val="24"/>
          <w:lang w:eastAsia="pl-PL"/>
        </w:rPr>
      </w:pPr>
    </w:p>
    <w:p w14:paraId="0DB89393" w14:textId="33D52852" w:rsidR="00C2505F" w:rsidRPr="00C2505F" w:rsidRDefault="00A4532D" w:rsidP="00C2505F">
      <w:pPr>
        <w:spacing w:after="0"/>
      </w:pPr>
      <w:r>
        <w:rPr>
          <w:rFonts w:ascii="Times New Roman" w:hAnsi="Times New Roman"/>
          <w:b/>
          <w:sz w:val="18"/>
          <w:szCs w:val="18"/>
        </w:rPr>
        <w:t xml:space="preserve"> </w:t>
      </w:r>
    </w:p>
    <w:sectPr w:rsidR="00C2505F" w:rsidRPr="00C2505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0D1B" w14:textId="77777777" w:rsidR="00D210A6" w:rsidRDefault="00D210A6">
      <w:pPr>
        <w:spacing w:after="0" w:line="240" w:lineRule="auto"/>
      </w:pPr>
      <w:r>
        <w:separator/>
      </w:r>
    </w:p>
  </w:endnote>
  <w:endnote w:type="continuationSeparator" w:id="0">
    <w:p w14:paraId="1C83F29F" w14:textId="77777777" w:rsidR="00D210A6" w:rsidRDefault="00D2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9C28" w14:textId="77777777" w:rsidR="00D210A6" w:rsidRDefault="00D210A6">
      <w:pPr>
        <w:spacing w:after="0" w:line="240" w:lineRule="auto"/>
      </w:pPr>
      <w:r>
        <w:rPr>
          <w:color w:val="000000"/>
        </w:rPr>
        <w:separator/>
      </w:r>
    </w:p>
  </w:footnote>
  <w:footnote w:type="continuationSeparator" w:id="0">
    <w:p w14:paraId="05B8D156" w14:textId="77777777" w:rsidR="00D210A6" w:rsidRDefault="00D2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21B2D"/>
    <w:multiLevelType w:val="hybridMultilevel"/>
    <w:tmpl w:val="91C6CE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7682D7A"/>
    <w:multiLevelType w:val="hybridMultilevel"/>
    <w:tmpl w:val="9C866E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CF6578"/>
    <w:multiLevelType w:val="hybridMultilevel"/>
    <w:tmpl w:val="0EE820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2D2E82"/>
    <w:multiLevelType w:val="hybridMultilevel"/>
    <w:tmpl w:val="D8F6F3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1F76A7"/>
    <w:multiLevelType w:val="hybridMultilevel"/>
    <w:tmpl w:val="B1467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BB380E"/>
    <w:multiLevelType w:val="hybridMultilevel"/>
    <w:tmpl w:val="97CAC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C9E6620"/>
    <w:multiLevelType w:val="hybridMultilevel"/>
    <w:tmpl w:val="96BE61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9536C78"/>
    <w:multiLevelType w:val="hybridMultilevel"/>
    <w:tmpl w:val="02B89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42F02B4"/>
    <w:multiLevelType w:val="hybridMultilevel"/>
    <w:tmpl w:val="B6B4B4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7FB75C1F"/>
    <w:multiLevelType w:val="hybridMultilevel"/>
    <w:tmpl w:val="C270E0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8908328">
    <w:abstractNumId w:val="28"/>
  </w:num>
  <w:num w:numId="2" w16cid:durableId="824783058">
    <w:abstractNumId w:val="22"/>
  </w:num>
  <w:num w:numId="3" w16cid:durableId="1429471884">
    <w:abstractNumId w:val="30"/>
  </w:num>
  <w:num w:numId="4" w16cid:durableId="480587110">
    <w:abstractNumId w:val="26"/>
  </w:num>
  <w:num w:numId="5" w16cid:durableId="1885873801">
    <w:abstractNumId w:val="23"/>
  </w:num>
  <w:num w:numId="6" w16cid:durableId="411970325">
    <w:abstractNumId w:val="39"/>
  </w:num>
  <w:num w:numId="7" w16cid:durableId="1204100280">
    <w:abstractNumId w:val="35"/>
  </w:num>
  <w:num w:numId="8" w16cid:durableId="1603032068">
    <w:abstractNumId w:val="46"/>
  </w:num>
  <w:num w:numId="9" w16cid:durableId="1293056230">
    <w:abstractNumId w:val="36"/>
  </w:num>
  <w:num w:numId="10" w16cid:durableId="433208473">
    <w:abstractNumId w:val="16"/>
  </w:num>
  <w:num w:numId="11" w16cid:durableId="1355306055">
    <w:abstractNumId w:val="11"/>
  </w:num>
  <w:num w:numId="12" w16cid:durableId="1907842173">
    <w:abstractNumId w:val="14"/>
  </w:num>
  <w:num w:numId="13" w16cid:durableId="1197309258">
    <w:abstractNumId w:val="44"/>
  </w:num>
  <w:num w:numId="14" w16cid:durableId="1534881438">
    <w:abstractNumId w:val="13"/>
  </w:num>
  <w:num w:numId="15" w16cid:durableId="399137024">
    <w:abstractNumId w:val="12"/>
  </w:num>
  <w:num w:numId="16" w16cid:durableId="907152405">
    <w:abstractNumId w:val="33"/>
  </w:num>
  <w:num w:numId="17" w16cid:durableId="97259064">
    <w:abstractNumId w:val="32"/>
  </w:num>
  <w:num w:numId="18" w16cid:durableId="1299991678">
    <w:abstractNumId w:val="31"/>
  </w:num>
  <w:num w:numId="19" w16cid:durableId="1666277705">
    <w:abstractNumId w:val="45"/>
  </w:num>
  <w:num w:numId="20" w16cid:durableId="93479852">
    <w:abstractNumId w:val="29"/>
  </w:num>
  <w:num w:numId="21" w16cid:durableId="2051956302">
    <w:abstractNumId w:val="1"/>
  </w:num>
  <w:num w:numId="22" w16cid:durableId="1099788642">
    <w:abstractNumId w:val="10"/>
  </w:num>
  <w:num w:numId="23" w16cid:durableId="710304403">
    <w:abstractNumId w:val="0"/>
  </w:num>
  <w:num w:numId="24" w16cid:durableId="483015392">
    <w:abstractNumId w:val="2"/>
  </w:num>
  <w:num w:numId="25" w16cid:durableId="1702248306">
    <w:abstractNumId w:val="3"/>
  </w:num>
  <w:num w:numId="26" w16cid:durableId="595408287">
    <w:abstractNumId w:val="4"/>
  </w:num>
  <w:num w:numId="27" w16cid:durableId="256520110">
    <w:abstractNumId w:val="5"/>
  </w:num>
  <w:num w:numId="28" w16cid:durableId="170604794">
    <w:abstractNumId w:val="6"/>
  </w:num>
  <w:num w:numId="29" w16cid:durableId="457915466">
    <w:abstractNumId w:val="7"/>
  </w:num>
  <w:num w:numId="30" w16cid:durableId="12459790">
    <w:abstractNumId w:val="8"/>
  </w:num>
  <w:num w:numId="31" w16cid:durableId="195705720">
    <w:abstractNumId w:val="9"/>
  </w:num>
  <w:num w:numId="32" w16cid:durableId="1763917184">
    <w:abstractNumId w:val="37"/>
  </w:num>
  <w:num w:numId="33" w16cid:durableId="20387013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40714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32342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391746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0220707">
    <w:abstractNumId w:val="21"/>
  </w:num>
  <w:num w:numId="38" w16cid:durableId="1845851368">
    <w:abstractNumId w:val="38"/>
  </w:num>
  <w:num w:numId="39" w16cid:durableId="948967552">
    <w:abstractNumId w:val="42"/>
  </w:num>
  <w:num w:numId="40" w16cid:durableId="328099056">
    <w:abstractNumId w:val="17"/>
  </w:num>
  <w:num w:numId="41" w16cid:durableId="1555700659">
    <w:abstractNumId w:val="18"/>
  </w:num>
  <w:num w:numId="42" w16cid:durableId="960064656">
    <w:abstractNumId w:val="47"/>
  </w:num>
  <w:num w:numId="43" w16cid:durableId="118425932">
    <w:abstractNumId w:val="43"/>
  </w:num>
  <w:num w:numId="44" w16cid:durableId="915867245">
    <w:abstractNumId w:val="15"/>
  </w:num>
  <w:num w:numId="45" w16cid:durableId="1063872872">
    <w:abstractNumId w:val="20"/>
  </w:num>
  <w:num w:numId="46" w16cid:durableId="1276983037">
    <w:abstractNumId w:val="19"/>
  </w:num>
  <w:num w:numId="47" w16cid:durableId="971448839">
    <w:abstractNumId w:val="34"/>
  </w:num>
  <w:num w:numId="48" w16cid:durableId="1062169392">
    <w:abstractNumId w:val="27"/>
  </w:num>
  <w:num w:numId="49" w16cid:durableId="1926649266">
    <w:abstractNumId w:val="40"/>
  </w:num>
  <w:num w:numId="50" w16cid:durableId="1361590799">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6D28"/>
    <w:rsid w:val="00010866"/>
    <w:rsid w:val="00011B16"/>
    <w:rsid w:val="0001338A"/>
    <w:rsid w:val="00014ACC"/>
    <w:rsid w:val="00022A35"/>
    <w:rsid w:val="000244F0"/>
    <w:rsid w:val="000274FB"/>
    <w:rsid w:val="00032770"/>
    <w:rsid w:val="000334D2"/>
    <w:rsid w:val="000377B8"/>
    <w:rsid w:val="000455C3"/>
    <w:rsid w:val="0004795D"/>
    <w:rsid w:val="000546B5"/>
    <w:rsid w:val="00054BEC"/>
    <w:rsid w:val="0005642D"/>
    <w:rsid w:val="00066E34"/>
    <w:rsid w:val="00067FB4"/>
    <w:rsid w:val="00075EAC"/>
    <w:rsid w:val="00077DBF"/>
    <w:rsid w:val="000831A2"/>
    <w:rsid w:val="00091B65"/>
    <w:rsid w:val="00094C52"/>
    <w:rsid w:val="00096B59"/>
    <w:rsid w:val="00097890"/>
    <w:rsid w:val="000A0CD5"/>
    <w:rsid w:val="000A415E"/>
    <w:rsid w:val="000B1472"/>
    <w:rsid w:val="000B1667"/>
    <w:rsid w:val="000B1F7F"/>
    <w:rsid w:val="000B4653"/>
    <w:rsid w:val="000C26D8"/>
    <w:rsid w:val="000C6408"/>
    <w:rsid w:val="000D5F31"/>
    <w:rsid w:val="000D7915"/>
    <w:rsid w:val="000E1056"/>
    <w:rsid w:val="000E5984"/>
    <w:rsid w:val="00102564"/>
    <w:rsid w:val="00111385"/>
    <w:rsid w:val="00125189"/>
    <w:rsid w:val="0014311A"/>
    <w:rsid w:val="001435F2"/>
    <w:rsid w:val="00145DC4"/>
    <w:rsid w:val="00147BBA"/>
    <w:rsid w:val="0015436E"/>
    <w:rsid w:val="00160858"/>
    <w:rsid w:val="00160B6A"/>
    <w:rsid w:val="00167682"/>
    <w:rsid w:val="00167B0A"/>
    <w:rsid w:val="001778B3"/>
    <w:rsid w:val="001808C4"/>
    <w:rsid w:val="001817B0"/>
    <w:rsid w:val="001819E9"/>
    <w:rsid w:val="0018511B"/>
    <w:rsid w:val="00191760"/>
    <w:rsid w:val="00196EDF"/>
    <w:rsid w:val="001971B4"/>
    <w:rsid w:val="001971CA"/>
    <w:rsid w:val="001A6FDB"/>
    <w:rsid w:val="001B02E6"/>
    <w:rsid w:val="001B0E6D"/>
    <w:rsid w:val="001B5018"/>
    <w:rsid w:val="001B5A10"/>
    <w:rsid w:val="001B609E"/>
    <w:rsid w:val="001B6DE9"/>
    <w:rsid w:val="001C25D9"/>
    <w:rsid w:val="001C5E80"/>
    <w:rsid w:val="001D2244"/>
    <w:rsid w:val="001F58D0"/>
    <w:rsid w:val="001F6B52"/>
    <w:rsid w:val="0020035E"/>
    <w:rsid w:val="00203CCC"/>
    <w:rsid w:val="002051DC"/>
    <w:rsid w:val="00206755"/>
    <w:rsid w:val="00206FFF"/>
    <w:rsid w:val="002078C8"/>
    <w:rsid w:val="00211CFE"/>
    <w:rsid w:val="0021245F"/>
    <w:rsid w:val="00220E2A"/>
    <w:rsid w:val="00232035"/>
    <w:rsid w:val="0023308F"/>
    <w:rsid w:val="002369BE"/>
    <w:rsid w:val="00246A1A"/>
    <w:rsid w:val="002475E2"/>
    <w:rsid w:val="00254FF1"/>
    <w:rsid w:val="002550A2"/>
    <w:rsid w:val="00263153"/>
    <w:rsid w:val="00267941"/>
    <w:rsid w:val="00271881"/>
    <w:rsid w:val="00272683"/>
    <w:rsid w:val="002734D6"/>
    <w:rsid w:val="00276C67"/>
    <w:rsid w:val="00284C10"/>
    <w:rsid w:val="002876B7"/>
    <w:rsid w:val="002A2D05"/>
    <w:rsid w:val="002A46B1"/>
    <w:rsid w:val="002A694C"/>
    <w:rsid w:val="002B30E7"/>
    <w:rsid w:val="002B3C27"/>
    <w:rsid w:val="002B4780"/>
    <w:rsid w:val="002B580B"/>
    <w:rsid w:val="002C4B80"/>
    <w:rsid w:val="002E36F8"/>
    <w:rsid w:val="002E56F1"/>
    <w:rsid w:val="002E6986"/>
    <w:rsid w:val="002E7C2D"/>
    <w:rsid w:val="002F5107"/>
    <w:rsid w:val="00302893"/>
    <w:rsid w:val="0031286B"/>
    <w:rsid w:val="00313F24"/>
    <w:rsid w:val="003146DA"/>
    <w:rsid w:val="00324864"/>
    <w:rsid w:val="003256DA"/>
    <w:rsid w:val="00326D71"/>
    <w:rsid w:val="00334139"/>
    <w:rsid w:val="003343EE"/>
    <w:rsid w:val="00342A21"/>
    <w:rsid w:val="00342B70"/>
    <w:rsid w:val="00345BAA"/>
    <w:rsid w:val="00346232"/>
    <w:rsid w:val="0036230F"/>
    <w:rsid w:val="00362D8D"/>
    <w:rsid w:val="003676C5"/>
    <w:rsid w:val="003733AC"/>
    <w:rsid w:val="003746F4"/>
    <w:rsid w:val="00374809"/>
    <w:rsid w:val="00383172"/>
    <w:rsid w:val="00385ABF"/>
    <w:rsid w:val="00387B48"/>
    <w:rsid w:val="00391189"/>
    <w:rsid w:val="00392761"/>
    <w:rsid w:val="0039740F"/>
    <w:rsid w:val="00397EF6"/>
    <w:rsid w:val="003A2890"/>
    <w:rsid w:val="003A2CC3"/>
    <w:rsid w:val="003A40D0"/>
    <w:rsid w:val="003A549A"/>
    <w:rsid w:val="003A54C9"/>
    <w:rsid w:val="003B2638"/>
    <w:rsid w:val="003B4329"/>
    <w:rsid w:val="003B59B5"/>
    <w:rsid w:val="003D28CB"/>
    <w:rsid w:val="003D42EF"/>
    <w:rsid w:val="003D74D9"/>
    <w:rsid w:val="003D7D00"/>
    <w:rsid w:val="003E4FF6"/>
    <w:rsid w:val="003E750C"/>
    <w:rsid w:val="00400601"/>
    <w:rsid w:val="00402769"/>
    <w:rsid w:val="0040335C"/>
    <w:rsid w:val="0040561A"/>
    <w:rsid w:val="00415626"/>
    <w:rsid w:val="00417BBB"/>
    <w:rsid w:val="00420A80"/>
    <w:rsid w:val="00431CC6"/>
    <w:rsid w:val="00434A43"/>
    <w:rsid w:val="00446F4B"/>
    <w:rsid w:val="00452531"/>
    <w:rsid w:val="0046051C"/>
    <w:rsid w:val="00463018"/>
    <w:rsid w:val="00463082"/>
    <w:rsid w:val="00466A85"/>
    <w:rsid w:val="00472010"/>
    <w:rsid w:val="00487B4C"/>
    <w:rsid w:val="00493E3A"/>
    <w:rsid w:val="0049403C"/>
    <w:rsid w:val="00496090"/>
    <w:rsid w:val="004960EC"/>
    <w:rsid w:val="004978AD"/>
    <w:rsid w:val="004A3031"/>
    <w:rsid w:val="004A6F90"/>
    <w:rsid w:val="004B74E4"/>
    <w:rsid w:val="004B7A07"/>
    <w:rsid w:val="004C3A44"/>
    <w:rsid w:val="004C6FFC"/>
    <w:rsid w:val="004D0D9D"/>
    <w:rsid w:val="004D6B5A"/>
    <w:rsid w:val="004D7C8A"/>
    <w:rsid w:val="00503BC6"/>
    <w:rsid w:val="00511E7F"/>
    <w:rsid w:val="00517260"/>
    <w:rsid w:val="005200A2"/>
    <w:rsid w:val="005264B3"/>
    <w:rsid w:val="00530261"/>
    <w:rsid w:val="00537C3F"/>
    <w:rsid w:val="0054558A"/>
    <w:rsid w:val="005532C2"/>
    <w:rsid w:val="005565DF"/>
    <w:rsid w:val="00580879"/>
    <w:rsid w:val="0058097C"/>
    <w:rsid w:val="005A0988"/>
    <w:rsid w:val="005A383F"/>
    <w:rsid w:val="005A79F4"/>
    <w:rsid w:val="005B1A78"/>
    <w:rsid w:val="005B64A8"/>
    <w:rsid w:val="005C3F5C"/>
    <w:rsid w:val="005C7BE2"/>
    <w:rsid w:val="005D0C8B"/>
    <w:rsid w:val="005E57B3"/>
    <w:rsid w:val="005F3999"/>
    <w:rsid w:val="005F6EF6"/>
    <w:rsid w:val="00602965"/>
    <w:rsid w:val="0061113B"/>
    <w:rsid w:val="0061681F"/>
    <w:rsid w:val="006178F2"/>
    <w:rsid w:val="00617BB9"/>
    <w:rsid w:val="00625BB7"/>
    <w:rsid w:val="00636089"/>
    <w:rsid w:val="00637C85"/>
    <w:rsid w:val="00644EFF"/>
    <w:rsid w:val="00646339"/>
    <w:rsid w:val="00647852"/>
    <w:rsid w:val="0065105A"/>
    <w:rsid w:val="00665B82"/>
    <w:rsid w:val="00666657"/>
    <w:rsid w:val="006725AB"/>
    <w:rsid w:val="0067433F"/>
    <w:rsid w:val="0067470E"/>
    <w:rsid w:val="006777C5"/>
    <w:rsid w:val="00680FE6"/>
    <w:rsid w:val="00682402"/>
    <w:rsid w:val="006A2778"/>
    <w:rsid w:val="006A36E4"/>
    <w:rsid w:val="006B413C"/>
    <w:rsid w:val="006B5C43"/>
    <w:rsid w:val="006B63AE"/>
    <w:rsid w:val="006B798F"/>
    <w:rsid w:val="006C0E3A"/>
    <w:rsid w:val="006C4BB2"/>
    <w:rsid w:val="006D059B"/>
    <w:rsid w:val="006D0ECD"/>
    <w:rsid w:val="006E40F6"/>
    <w:rsid w:val="006E469A"/>
    <w:rsid w:val="006F1218"/>
    <w:rsid w:val="006F250E"/>
    <w:rsid w:val="006F4EF5"/>
    <w:rsid w:val="006F6B66"/>
    <w:rsid w:val="00701D08"/>
    <w:rsid w:val="00701E78"/>
    <w:rsid w:val="00704F1A"/>
    <w:rsid w:val="00707D0F"/>
    <w:rsid w:val="007111AD"/>
    <w:rsid w:val="00716B83"/>
    <w:rsid w:val="00716BB8"/>
    <w:rsid w:val="00722121"/>
    <w:rsid w:val="007237B6"/>
    <w:rsid w:val="00725388"/>
    <w:rsid w:val="007308A3"/>
    <w:rsid w:val="0073687A"/>
    <w:rsid w:val="00736CD0"/>
    <w:rsid w:val="00742012"/>
    <w:rsid w:val="007563C8"/>
    <w:rsid w:val="007569D5"/>
    <w:rsid w:val="00761C74"/>
    <w:rsid w:val="00761DBF"/>
    <w:rsid w:val="00770D16"/>
    <w:rsid w:val="007722DE"/>
    <w:rsid w:val="00774B3C"/>
    <w:rsid w:val="00775B59"/>
    <w:rsid w:val="00784C7D"/>
    <w:rsid w:val="00784D1F"/>
    <w:rsid w:val="00784FB0"/>
    <w:rsid w:val="00793FC0"/>
    <w:rsid w:val="007971E3"/>
    <w:rsid w:val="007A3FBA"/>
    <w:rsid w:val="007A5FD8"/>
    <w:rsid w:val="007A610E"/>
    <w:rsid w:val="007B21E9"/>
    <w:rsid w:val="007B391B"/>
    <w:rsid w:val="007B4B9C"/>
    <w:rsid w:val="007D2BBB"/>
    <w:rsid w:val="007D4394"/>
    <w:rsid w:val="007D50EE"/>
    <w:rsid w:val="007E3EF6"/>
    <w:rsid w:val="007F167C"/>
    <w:rsid w:val="007F2B90"/>
    <w:rsid w:val="00802CA5"/>
    <w:rsid w:val="00805ACE"/>
    <w:rsid w:val="00810D1D"/>
    <w:rsid w:val="00817CC6"/>
    <w:rsid w:val="0082403D"/>
    <w:rsid w:val="0082597A"/>
    <w:rsid w:val="00826281"/>
    <w:rsid w:val="0084193E"/>
    <w:rsid w:val="008419E6"/>
    <w:rsid w:val="00842BFC"/>
    <w:rsid w:val="00843378"/>
    <w:rsid w:val="00851603"/>
    <w:rsid w:val="00853D9D"/>
    <w:rsid w:val="0085502D"/>
    <w:rsid w:val="0085555A"/>
    <w:rsid w:val="0085644C"/>
    <w:rsid w:val="00857FCB"/>
    <w:rsid w:val="00861D64"/>
    <w:rsid w:val="008665F5"/>
    <w:rsid w:val="00870A68"/>
    <w:rsid w:val="00875CA9"/>
    <w:rsid w:val="008761F4"/>
    <w:rsid w:val="008858EB"/>
    <w:rsid w:val="00890C78"/>
    <w:rsid w:val="008925A9"/>
    <w:rsid w:val="00892B69"/>
    <w:rsid w:val="00892D17"/>
    <w:rsid w:val="00897B5F"/>
    <w:rsid w:val="00897CFA"/>
    <w:rsid w:val="008A1AFB"/>
    <w:rsid w:val="008B1751"/>
    <w:rsid w:val="008B2E9B"/>
    <w:rsid w:val="008B3300"/>
    <w:rsid w:val="008C4971"/>
    <w:rsid w:val="008C7E4E"/>
    <w:rsid w:val="008D0A69"/>
    <w:rsid w:val="008D437E"/>
    <w:rsid w:val="008D45B1"/>
    <w:rsid w:val="008D7483"/>
    <w:rsid w:val="008E05D8"/>
    <w:rsid w:val="008E1D63"/>
    <w:rsid w:val="008E1E1D"/>
    <w:rsid w:val="008E4799"/>
    <w:rsid w:val="008E5745"/>
    <w:rsid w:val="008F04FC"/>
    <w:rsid w:val="008F76D1"/>
    <w:rsid w:val="009069C4"/>
    <w:rsid w:val="00912C05"/>
    <w:rsid w:val="009355F6"/>
    <w:rsid w:val="00942CAE"/>
    <w:rsid w:val="00947772"/>
    <w:rsid w:val="00951D0A"/>
    <w:rsid w:val="0095443A"/>
    <w:rsid w:val="0096056C"/>
    <w:rsid w:val="00960956"/>
    <w:rsid w:val="00962EBE"/>
    <w:rsid w:val="009701E4"/>
    <w:rsid w:val="00977B53"/>
    <w:rsid w:val="00980FB4"/>
    <w:rsid w:val="00990303"/>
    <w:rsid w:val="009927CF"/>
    <w:rsid w:val="009A16A3"/>
    <w:rsid w:val="009A5E5E"/>
    <w:rsid w:val="009A71AD"/>
    <w:rsid w:val="009A75AB"/>
    <w:rsid w:val="009B1177"/>
    <w:rsid w:val="009B355D"/>
    <w:rsid w:val="009B3A82"/>
    <w:rsid w:val="009B3B99"/>
    <w:rsid w:val="009C2FBE"/>
    <w:rsid w:val="009C3E61"/>
    <w:rsid w:val="009C6E73"/>
    <w:rsid w:val="009D16F2"/>
    <w:rsid w:val="009D1AE8"/>
    <w:rsid w:val="009E7D64"/>
    <w:rsid w:val="009F275A"/>
    <w:rsid w:val="00A11DC0"/>
    <w:rsid w:val="00A129BF"/>
    <w:rsid w:val="00A13D08"/>
    <w:rsid w:val="00A161C7"/>
    <w:rsid w:val="00A223FC"/>
    <w:rsid w:val="00A23521"/>
    <w:rsid w:val="00A315D1"/>
    <w:rsid w:val="00A40400"/>
    <w:rsid w:val="00A44235"/>
    <w:rsid w:val="00A4532D"/>
    <w:rsid w:val="00A52075"/>
    <w:rsid w:val="00A52D9F"/>
    <w:rsid w:val="00A636FF"/>
    <w:rsid w:val="00A66A54"/>
    <w:rsid w:val="00A67E13"/>
    <w:rsid w:val="00A70606"/>
    <w:rsid w:val="00A70B69"/>
    <w:rsid w:val="00A7495B"/>
    <w:rsid w:val="00A81960"/>
    <w:rsid w:val="00A858D5"/>
    <w:rsid w:val="00A90812"/>
    <w:rsid w:val="00A93DB2"/>
    <w:rsid w:val="00AA093C"/>
    <w:rsid w:val="00AA1488"/>
    <w:rsid w:val="00AA2D58"/>
    <w:rsid w:val="00AA4CB4"/>
    <w:rsid w:val="00AA6369"/>
    <w:rsid w:val="00AB5F39"/>
    <w:rsid w:val="00AB667D"/>
    <w:rsid w:val="00AB6895"/>
    <w:rsid w:val="00AC6CA6"/>
    <w:rsid w:val="00AD544A"/>
    <w:rsid w:val="00AD5AC7"/>
    <w:rsid w:val="00AE3054"/>
    <w:rsid w:val="00AF29DB"/>
    <w:rsid w:val="00AF3499"/>
    <w:rsid w:val="00AF6864"/>
    <w:rsid w:val="00B017FD"/>
    <w:rsid w:val="00B029ED"/>
    <w:rsid w:val="00B14A54"/>
    <w:rsid w:val="00B14A5A"/>
    <w:rsid w:val="00B232A0"/>
    <w:rsid w:val="00B24484"/>
    <w:rsid w:val="00B3130F"/>
    <w:rsid w:val="00B31C66"/>
    <w:rsid w:val="00B366CF"/>
    <w:rsid w:val="00B45765"/>
    <w:rsid w:val="00B4765C"/>
    <w:rsid w:val="00B47E53"/>
    <w:rsid w:val="00B54A89"/>
    <w:rsid w:val="00B5652E"/>
    <w:rsid w:val="00B57C38"/>
    <w:rsid w:val="00B859B5"/>
    <w:rsid w:val="00B879EA"/>
    <w:rsid w:val="00B90642"/>
    <w:rsid w:val="00B91279"/>
    <w:rsid w:val="00B91C42"/>
    <w:rsid w:val="00B93791"/>
    <w:rsid w:val="00B94714"/>
    <w:rsid w:val="00BA09DE"/>
    <w:rsid w:val="00BA1F7A"/>
    <w:rsid w:val="00BA3FBA"/>
    <w:rsid w:val="00BA4713"/>
    <w:rsid w:val="00BA6DFE"/>
    <w:rsid w:val="00BB5369"/>
    <w:rsid w:val="00BB6885"/>
    <w:rsid w:val="00BC43A6"/>
    <w:rsid w:val="00BD16E1"/>
    <w:rsid w:val="00BD58AB"/>
    <w:rsid w:val="00BD7F61"/>
    <w:rsid w:val="00BE198E"/>
    <w:rsid w:val="00BE19E5"/>
    <w:rsid w:val="00BE207D"/>
    <w:rsid w:val="00BE66BD"/>
    <w:rsid w:val="00C0493C"/>
    <w:rsid w:val="00C07FB1"/>
    <w:rsid w:val="00C128A0"/>
    <w:rsid w:val="00C1308B"/>
    <w:rsid w:val="00C1396C"/>
    <w:rsid w:val="00C15854"/>
    <w:rsid w:val="00C17133"/>
    <w:rsid w:val="00C201EA"/>
    <w:rsid w:val="00C2505F"/>
    <w:rsid w:val="00C36199"/>
    <w:rsid w:val="00C4233D"/>
    <w:rsid w:val="00C43084"/>
    <w:rsid w:val="00C46A3F"/>
    <w:rsid w:val="00C50289"/>
    <w:rsid w:val="00C518F4"/>
    <w:rsid w:val="00C54A5D"/>
    <w:rsid w:val="00C606B4"/>
    <w:rsid w:val="00C6143A"/>
    <w:rsid w:val="00C627E1"/>
    <w:rsid w:val="00C65AA6"/>
    <w:rsid w:val="00C72093"/>
    <w:rsid w:val="00C72453"/>
    <w:rsid w:val="00C753E6"/>
    <w:rsid w:val="00C821DD"/>
    <w:rsid w:val="00C90EE3"/>
    <w:rsid w:val="00C93C1E"/>
    <w:rsid w:val="00CA100F"/>
    <w:rsid w:val="00CA455F"/>
    <w:rsid w:val="00CA52C1"/>
    <w:rsid w:val="00CB4C3A"/>
    <w:rsid w:val="00CB6CB0"/>
    <w:rsid w:val="00CB6FF2"/>
    <w:rsid w:val="00CD2FEA"/>
    <w:rsid w:val="00CE1D7F"/>
    <w:rsid w:val="00CE2DCC"/>
    <w:rsid w:val="00CE48F1"/>
    <w:rsid w:val="00CE550A"/>
    <w:rsid w:val="00CE6034"/>
    <w:rsid w:val="00CE6872"/>
    <w:rsid w:val="00CF17CC"/>
    <w:rsid w:val="00CF1BCD"/>
    <w:rsid w:val="00CF2273"/>
    <w:rsid w:val="00CF43E4"/>
    <w:rsid w:val="00CF711B"/>
    <w:rsid w:val="00D00F62"/>
    <w:rsid w:val="00D01C2D"/>
    <w:rsid w:val="00D0464F"/>
    <w:rsid w:val="00D16D6F"/>
    <w:rsid w:val="00D17804"/>
    <w:rsid w:val="00D210A6"/>
    <w:rsid w:val="00D3019E"/>
    <w:rsid w:val="00D41A1B"/>
    <w:rsid w:val="00D44D9C"/>
    <w:rsid w:val="00D47952"/>
    <w:rsid w:val="00D50F15"/>
    <w:rsid w:val="00D54EB1"/>
    <w:rsid w:val="00D623ED"/>
    <w:rsid w:val="00D65283"/>
    <w:rsid w:val="00D66507"/>
    <w:rsid w:val="00D810DA"/>
    <w:rsid w:val="00D86F1D"/>
    <w:rsid w:val="00D87CBC"/>
    <w:rsid w:val="00DC097F"/>
    <w:rsid w:val="00DC23B2"/>
    <w:rsid w:val="00DC58F4"/>
    <w:rsid w:val="00DD0BCE"/>
    <w:rsid w:val="00DD16E7"/>
    <w:rsid w:val="00DD2644"/>
    <w:rsid w:val="00DD35EF"/>
    <w:rsid w:val="00DD3F84"/>
    <w:rsid w:val="00DD583F"/>
    <w:rsid w:val="00DE36ED"/>
    <w:rsid w:val="00DE41E1"/>
    <w:rsid w:val="00E0574F"/>
    <w:rsid w:val="00E13FF7"/>
    <w:rsid w:val="00E14A28"/>
    <w:rsid w:val="00E23286"/>
    <w:rsid w:val="00E244C4"/>
    <w:rsid w:val="00E25CEF"/>
    <w:rsid w:val="00E26868"/>
    <w:rsid w:val="00E40D8A"/>
    <w:rsid w:val="00E5148D"/>
    <w:rsid w:val="00E67296"/>
    <w:rsid w:val="00E8150B"/>
    <w:rsid w:val="00E8198C"/>
    <w:rsid w:val="00EA154F"/>
    <w:rsid w:val="00EA2732"/>
    <w:rsid w:val="00EA33F8"/>
    <w:rsid w:val="00EA50D4"/>
    <w:rsid w:val="00EB10FE"/>
    <w:rsid w:val="00EB3139"/>
    <w:rsid w:val="00EB3222"/>
    <w:rsid w:val="00EC405C"/>
    <w:rsid w:val="00ED3090"/>
    <w:rsid w:val="00EE02AC"/>
    <w:rsid w:val="00EE1349"/>
    <w:rsid w:val="00EE2D3F"/>
    <w:rsid w:val="00EE3C46"/>
    <w:rsid w:val="00EE4298"/>
    <w:rsid w:val="00EE4A83"/>
    <w:rsid w:val="00EF1F0A"/>
    <w:rsid w:val="00EF2493"/>
    <w:rsid w:val="00EF48E0"/>
    <w:rsid w:val="00EF794D"/>
    <w:rsid w:val="00F00978"/>
    <w:rsid w:val="00F01994"/>
    <w:rsid w:val="00F030C3"/>
    <w:rsid w:val="00F124B6"/>
    <w:rsid w:val="00F16DE1"/>
    <w:rsid w:val="00F27373"/>
    <w:rsid w:val="00F31ECB"/>
    <w:rsid w:val="00F326B5"/>
    <w:rsid w:val="00F33F90"/>
    <w:rsid w:val="00F3564E"/>
    <w:rsid w:val="00F41D85"/>
    <w:rsid w:val="00F42B36"/>
    <w:rsid w:val="00F43239"/>
    <w:rsid w:val="00F445DF"/>
    <w:rsid w:val="00F446C5"/>
    <w:rsid w:val="00F534CF"/>
    <w:rsid w:val="00F66808"/>
    <w:rsid w:val="00F73AEE"/>
    <w:rsid w:val="00F82CD4"/>
    <w:rsid w:val="00F84946"/>
    <w:rsid w:val="00F858CF"/>
    <w:rsid w:val="00F95516"/>
    <w:rsid w:val="00F96D1A"/>
    <w:rsid w:val="00F9734C"/>
    <w:rsid w:val="00FA1600"/>
    <w:rsid w:val="00FA79D3"/>
    <w:rsid w:val="00FB2127"/>
    <w:rsid w:val="00FB6A08"/>
    <w:rsid w:val="00FC4805"/>
    <w:rsid w:val="00FD2FC3"/>
    <w:rsid w:val="00FD5919"/>
    <w:rsid w:val="00FE17DF"/>
    <w:rsid w:val="00FE2CBA"/>
    <w:rsid w:val="00FF016E"/>
    <w:rsid w:val="00FF11AF"/>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730</Words>
  <Characters>4386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136</cp:revision>
  <cp:lastPrinted>2019-04-30T11:10:00Z</cp:lastPrinted>
  <dcterms:created xsi:type="dcterms:W3CDTF">2020-11-15T22:33:00Z</dcterms:created>
  <dcterms:modified xsi:type="dcterms:W3CDTF">2022-06-28T06:43:00Z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