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9198" w:tblpY="-155"/>
        <w:tblW w:w="0" w:type="auto"/>
        <w:tblLook w:val="04A0" w:firstRow="1" w:lastRow="0" w:firstColumn="1" w:lastColumn="0" w:noHBand="0" w:noVBand="1"/>
      </w:tblPr>
      <w:tblGrid>
        <w:gridCol w:w="2556"/>
      </w:tblGrid>
      <w:tr w:rsidR="00D60976" w14:paraId="442BC686" w14:textId="77777777" w:rsidTr="00D60976">
        <w:trPr>
          <w:trHeight w:val="841"/>
        </w:trPr>
        <w:tc>
          <w:tcPr>
            <w:tcW w:w="2556" w:type="dxa"/>
          </w:tcPr>
          <w:p w14:paraId="56ECC6F5" w14:textId="77777777" w:rsidR="00D60976" w:rsidRPr="004D38EF" w:rsidRDefault="00D60976" w:rsidP="00DF2E91">
            <w:pPr>
              <w:rPr>
                <w:rFonts w:ascii="Times New Roman" w:hAnsi="Times New Roman"/>
                <w:b/>
              </w:rPr>
            </w:pPr>
            <w:r w:rsidRPr="004D38EF">
              <w:rPr>
                <w:rFonts w:ascii="Times New Roman" w:hAnsi="Times New Roman"/>
                <w:b/>
              </w:rPr>
              <w:t>www.szkolenia-css.pl</w:t>
            </w:r>
          </w:p>
          <w:p w14:paraId="54999B2A" w14:textId="77777777" w:rsidR="00D60976" w:rsidRPr="004D38EF" w:rsidRDefault="00D60976" w:rsidP="00D60976">
            <w:pPr>
              <w:jc w:val="center"/>
              <w:rPr>
                <w:rFonts w:ascii="Times New Roman" w:hAnsi="Times New Roman"/>
                <w:b/>
                <w:sz w:val="16"/>
                <w:szCs w:val="16"/>
              </w:rPr>
            </w:pPr>
            <w:r w:rsidRPr="004D38EF">
              <w:rPr>
                <w:rFonts w:ascii="Times New Roman" w:hAnsi="Times New Roman"/>
                <w:b/>
                <w:sz w:val="16"/>
                <w:szCs w:val="16"/>
              </w:rPr>
              <w:t xml:space="preserve">mail: </w:t>
            </w:r>
            <w:r w:rsidRPr="004D38EF">
              <w:rPr>
                <w:rFonts w:ascii="Times New Roman" w:hAnsi="Times New Roman"/>
                <w:sz w:val="16"/>
                <w:szCs w:val="16"/>
              </w:rPr>
              <w:t>szkolenia@szkolenia-css.pl</w:t>
            </w:r>
          </w:p>
          <w:p w14:paraId="23E28542" w14:textId="77777777" w:rsidR="00D60976" w:rsidRPr="004D38EF" w:rsidRDefault="00D60976" w:rsidP="00D60976">
            <w:pPr>
              <w:jc w:val="center"/>
              <w:rPr>
                <w:rFonts w:ascii="Times New Roman" w:hAnsi="Times New Roman"/>
                <w:sz w:val="16"/>
                <w:szCs w:val="16"/>
              </w:rPr>
            </w:pPr>
            <w:r w:rsidRPr="004D38EF">
              <w:rPr>
                <w:rFonts w:ascii="Times New Roman" w:hAnsi="Times New Roman"/>
                <w:b/>
                <w:sz w:val="16"/>
                <w:szCs w:val="16"/>
              </w:rPr>
              <w:t xml:space="preserve">Tel. </w:t>
            </w:r>
            <w:r w:rsidRPr="004D38EF">
              <w:rPr>
                <w:rFonts w:ascii="Times New Roman" w:hAnsi="Times New Roman"/>
                <w:sz w:val="16"/>
                <w:szCs w:val="16"/>
              </w:rPr>
              <w:t>721 649 991, 722 211 771</w:t>
            </w:r>
          </w:p>
          <w:p w14:paraId="441EF723" w14:textId="77777777" w:rsidR="00D60976" w:rsidRPr="004D38EF" w:rsidRDefault="00D60976" w:rsidP="00D60976">
            <w:pPr>
              <w:jc w:val="center"/>
              <w:rPr>
                <w:rFonts w:ascii="Times New Roman" w:hAnsi="Times New Roman"/>
                <w:sz w:val="16"/>
                <w:szCs w:val="16"/>
              </w:rPr>
            </w:pPr>
            <w:r w:rsidRPr="004D38EF">
              <w:rPr>
                <w:rFonts w:ascii="Times New Roman" w:hAnsi="Times New Roman"/>
                <w:b/>
                <w:sz w:val="16"/>
                <w:szCs w:val="16"/>
              </w:rPr>
              <w:t>Tel. (</w:t>
            </w:r>
            <w:r w:rsidRPr="004D38EF">
              <w:rPr>
                <w:rFonts w:ascii="Times New Roman" w:hAnsi="Times New Roman"/>
                <w:sz w:val="16"/>
                <w:szCs w:val="16"/>
              </w:rPr>
              <w:t>17) 78 51 961</w:t>
            </w:r>
          </w:p>
          <w:p w14:paraId="72FBE276" w14:textId="77777777" w:rsidR="00D60976" w:rsidRDefault="00D60976" w:rsidP="00D60976">
            <w:pPr>
              <w:jc w:val="center"/>
              <w:rPr>
                <w:rFonts w:ascii="Times New Roman" w:hAnsi="Times New Roman"/>
                <w:b/>
                <w:sz w:val="28"/>
                <w:szCs w:val="28"/>
              </w:rPr>
            </w:pPr>
            <w:r w:rsidRPr="004D38EF">
              <w:rPr>
                <w:rFonts w:ascii="Times New Roman" w:hAnsi="Times New Roman"/>
                <w:b/>
                <w:sz w:val="16"/>
                <w:szCs w:val="16"/>
              </w:rPr>
              <w:t>Fax: (</w:t>
            </w:r>
            <w:r w:rsidRPr="004D38EF">
              <w:rPr>
                <w:rFonts w:ascii="Times New Roman" w:hAnsi="Times New Roman"/>
                <w:sz w:val="16"/>
                <w:szCs w:val="16"/>
              </w:rPr>
              <w:t>17) 78 52 179</w:t>
            </w:r>
          </w:p>
        </w:tc>
      </w:tr>
    </w:tbl>
    <w:p w14:paraId="5E6BCDAE" w14:textId="77777777" w:rsidR="00D60976" w:rsidRDefault="00870A68" w:rsidP="00884043">
      <w:pPr>
        <w:pStyle w:val="Bezodstpw"/>
        <w:jc w:val="center"/>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3C766C91" wp14:editId="262FCBDF">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005F6EF6">
        <w:rPr>
          <w:rFonts w:ascii="Times New Roman" w:hAnsi="Times New Roman"/>
          <w:b/>
          <w:sz w:val="24"/>
          <w:szCs w:val="24"/>
        </w:rPr>
        <w:t xml:space="preserve">    </w:t>
      </w:r>
      <w:r w:rsidRPr="00B93839">
        <w:rPr>
          <w:rFonts w:ascii="Times New Roman" w:hAnsi="Times New Roman"/>
          <w:b/>
          <w:sz w:val="24"/>
          <w:szCs w:val="24"/>
        </w:rPr>
        <w:t>ZAPROSZENIE NA SZKOLENIE</w:t>
      </w:r>
      <w:r w:rsidR="00736CD0">
        <w:rPr>
          <w:rFonts w:ascii="Times New Roman" w:hAnsi="Times New Roman"/>
          <w:b/>
          <w:sz w:val="24"/>
          <w:szCs w:val="24"/>
        </w:rPr>
        <w:t xml:space="preserve"> </w:t>
      </w:r>
    </w:p>
    <w:p w14:paraId="68BE8598" w14:textId="77777777" w:rsidR="00884043" w:rsidRPr="00B93839" w:rsidRDefault="00884043" w:rsidP="00884043">
      <w:pPr>
        <w:pStyle w:val="Bezodstpw"/>
        <w:jc w:val="center"/>
        <w:rPr>
          <w:rFonts w:ascii="Times New Roman" w:hAnsi="Times New Roman"/>
          <w:b/>
          <w:sz w:val="28"/>
          <w:szCs w:val="28"/>
          <w:u w:val="single"/>
        </w:rPr>
      </w:pPr>
      <w:r>
        <w:rPr>
          <w:rFonts w:ascii="Times New Roman" w:hAnsi="Times New Roman"/>
          <w:b/>
          <w:sz w:val="24"/>
          <w:szCs w:val="24"/>
        </w:rPr>
        <w:br/>
      </w:r>
      <w:r w:rsidRPr="00884043">
        <w:rPr>
          <w:rFonts w:ascii="Times New Roman" w:hAnsi="Times New Roman"/>
          <w:b/>
          <w:color w:val="FF0000"/>
          <w:sz w:val="28"/>
          <w:szCs w:val="28"/>
          <w:u w:val="single"/>
        </w:rPr>
        <w:t>ONLINE</w:t>
      </w:r>
    </w:p>
    <w:p w14:paraId="7017FBF2" w14:textId="77777777" w:rsidR="006027BC" w:rsidRDefault="006027BC" w:rsidP="00046499">
      <w:pPr>
        <w:pStyle w:val="Tekstpodstawowy"/>
        <w:tabs>
          <w:tab w:val="left" w:pos="0"/>
        </w:tabs>
        <w:spacing w:after="0"/>
        <w:rPr>
          <w:rFonts w:ascii="Calibri" w:hAnsi="Calibri"/>
          <w:b/>
          <w:bCs/>
          <w:color w:val="FF0000"/>
          <w:sz w:val="32"/>
          <w:szCs w:val="32"/>
        </w:rPr>
      </w:pPr>
    </w:p>
    <w:tbl>
      <w:tblPr>
        <w:tblStyle w:val="Tabela-Siatka"/>
        <w:tblW w:w="8579" w:type="dxa"/>
        <w:tblLook w:val="04A0" w:firstRow="1" w:lastRow="0" w:firstColumn="1" w:lastColumn="0" w:noHBand="0" w:noVBand="1"/>
      </w:tblPr>
      <w:tblGrid>
        <w:gridCol w:w="4026"/>
        <w:gridCol w:w="2128"/>
        <w:gridCol w:w="2425"/>
      </w:tblGrid>
      <w:tr w:rsidR="00705911" w:rsidRPr="00046499" w14:paraId="69CF30F2" w14:textId="3F915F91" w:rsidTr="00705911">
        <w:trPr>
          <w:trHeight w:val="796"/>
        </w:trPr>
        <w:tc>
          <w:tcPr>
            <w:tcW w:w="4026" w:type="dxa"/>
          </w:tcPr>
          <w:p w14:paraId="63296A0C" w14:textId="77777777" w:rsidR="00705911" w:rsidRPr="0073466D" w:rsidRDefault="00705911" w:rsidP="00046499">
            <w:pPr>
              <w:pStyle w:val="Tekstpodstawowy"/>
              <w:tabs>
                <w:tab w:val="left" w:pos="0"/>
              </w:tabs>
              <w:spacing w:after="0"/>
              <w:jc w:val="center"/>
              <w:rPr>
                <w:rFonts w:ascii="Arial Narrow" w:hAnsi="Arial Narrow"/>
                <w:b/>
                <w:bCs/>
                <w:color w:val="FF0000"/>
              </w:rPr>
            </w:pPr>
            <w:r w:rsidRPr="0073466D">
              <w:rPr>
                <w:rFonts w:ascii="Arial Narrow" w:hAnsi="Arial Narrow"/>
                <w:b/>
                <w:bCs/>
                <w:color w:val="FF0000"/>
              </w:rPr>
              <w:t>Temat szkolenia</w:t>
            </w:r>
          </w:p>
        </w:tc>
        <w:tc>
          <w:tcPr>
            <w:tcW w:w="2128" w:type="dxa"/>
          </w:tcPr>
          <w:p w14:paraId="3F20D66F" w14:textId="716EA26F" w:rsidR="00705911" w:rsidRPr="0073466D" w:rsidRDefault="00705911" w:rsidP="00046499">
            <w:pPr>
              <w:pStyle w:val="Tekstpodstawowy"/>
              <w:tabs>
                <w:tab w:val="left" w:pos="0"/>
              </w:tabs>
              <w:spacing w:after="0"/>
              <w:jc w:val="center"/>
              <w:rPr>
                <w:rFonts w:ascii="Arial Narrow" w:hAnsi="Arial Narrow"/>
                <w:b/>
                <w:bCs/>
                <w:color w:val="FF0000"/>
              </w:rPr>
            </w:pPr>
            <w:r>
              <w:rPr>
                <w:rFonts w:ascii="Arial Narrow" w:hAnsi="Arial Narrow"/>
                <w:b/>
                <w:bCs/>
                <w:color w:val="FF0000"/>
              </w:rPr>
              <w:t>Termin szkolenia</w:t>
            </w:r>
          </w:p>
        </w:tc>
        <w:tc>
          <w:tcPr>
            <w:tcW w:w="2425" w:type="dxa"/>
          </w:tcPr>
          <w:p w14:paraId="470C18A3" w14:textId="32187C32" w:rsidR="00705911" w:rsidRDefault="00705911" w:rsidP="00046499">
            <w:pPr>
              <w:pStyle w:val="Tekstpodstawowy"/>
              <w:tabs>
                <w:tab w:val="left" w:pos="0"/>
              </w:tabs>
              <w:spacing w:after="0"/>
              <w:jc w:val="center"/>
              <w:rPr>
                <w:rFonts w:ascii="Arial Narrow" w:hAnsi="Arial Narrow"/>
                <w:b/>
                <w:bCs/>
                <w:color w:val="FF0000"/>
              </w:rPr>
            </w:pPr>
            <w:r w:rsidRPr="00705911">
              <w:rPr>
                <w:rFonts w:ascii="Arial Narrow" w:hAnsi="Arial Narrow"/>
                <w:b/>
                <w:bCs/>
                <w:color w:val="FF0000"/>
              </w:rPr>
              <w:t>Czas trwania</w:t>
            </w:r>
          </w:p>
        </w:tc>
      </w:tr>
      <w:tr w:rsidR="00705911" w:rsidRPr="00046499" w14:paraId="6A558065" w14:textId="77777777" w:rsidTr="00705911">
        <w:tc>
          <w:tcPr>
            <w:tcW w:w="4026" w:type="dxa"/>
          </w:tcPr>
          <w:p w14:paraId="7B662880" w14:textId="37874D12" w:rsidR="00705911" w:rsidRPr="0073466D" w:rsidRDefault="00705911" w:rsidP="00442493">
            <w:pPr>
              <w:pStyle w:val="Tekstpodstawowy"/>
              <w:tabs>
                <w:tab w:val="left" w:pos="0"/>
              </w:tabs>
              <w:spacing w:after="0"/>
              <w:rPr>
                <w:rFonts w:cstheme="minorHAnsi"/>
                <w:b/>
                <w:bCs/>
              </w:rPr>
            </w:pPr>
          </w:p>
          <w:p w14:paraId="2CE426C9" w14:textId="16D819E5" w:rsidR="00705911" w:rsidRPr="0073466D" w:rsidRDefault="00705911" w:rsidP="00442493">
            <w:pPr>
              <w:pStyle w:val="Tekstpodstawowy"/>
              <w:tabs>
                <w:tab w:val="left" w:pos="0"/>
              </w:tabs>
              <w:spacing w:after="0"/>
              <w:rPr>
                <w:rFonts w:cstheme="minorHAnsi"/>
                <w:b/>
                <w:bCs/>
              </w:rPr>
            </w:pPr>
            <w:r w:rsidRPr="0073466D">
              <w:rPr>
                <w:rFonts w:cstheme="minorHAnsi"/>
                <w:b/>
                <w:bCs/>
              </w:rPr>
              <w:t>SAMOKONTROLA w Dokumentacji pracowniczej i w RODO w kadrach i płacach</w:t>
            </w:r>
          </w:p>
          <w:p w14:paraId="4C959ED6" w14:textId="1B0F16A3" w:rsidR="00705911" w:rsidRPr="0073466D" w:rsidRDefault="00705911" w:rsidP="00442493">
            <w:pPr>
              <w:pStyle w:val="Tekstpodstawowy"/>
              <w:tabs>
                <w:tab w:val="left" w:pos="0"/>
              </w:tabs>
              <w:spacing w:after="0"/>
              <w:rPr>
                <w:rFonts w:ascii="Arial Narrow" w:hAnsi="Arial Narrow"/>
                <w:b/>
                <w:bCs/>
              </w:rPr>
            </w:pPr>
          </w:p>
        </w:tc>
        <w:tc>
          <w:tcPr>
            <w:tcW w:w="2128" w:type="dxa"/>
          </w:tcPr>
          <w:p w14:paraId="604B40DE" w14:textId="77777777" w:rsidR="00705911" w:rsidRDefault="00705911" w:rsidP="00705911">
            <w:pPr>
              <w:pStyle w:val="Tekstpodstawowy"/>
              <w:rPr>
                <w:rFonts w:ascii="Arial Narrow" w:hAnsi="Arial Narrow"/>
                <w:b/>
                <w:bCs/>
              </w:rPr>
            </w:pPr>
          </w:p>
          <w:p w14:paraId="61C87513" w14:textId="4A0FEEDC" w:rsidR="00705911" w:rsidRPr="00705911" w:rsidRDefault="00705911" w:rsidP="00705911">
            <w:pPr>
              <w:pStyle w:val="Tekstpodstawowy"/>
              <w:rPr>
                <w:rFonts w:ascii="Arial Narrow" w:hAnsi="Arial Narrow"/>
                <w:b/>
                <w:bCs/>
              </w:rPr>
            </w:pPr>
            <w:r w:rsidRPr="00705911">
              <w:rPr>
                <w:rFonts w:ascii="Arial Narrow" w:hAnsi="Arial Narrow"/>
                <w:b/>
                <w:bCs/>
              </w:rPr>
              <w:t>29.12.2021</w:t>
            </w:r>
          </w:p>
          <w:p w14:paraId="214BABE0" w14:textId="77777777" w:rsidR="00705911" w:rsidRPr="00F5279F" w:rsidRDefault="00705911" w:rsidP="00442493">
            <w:pPr>
              <w:pStyle w:val="Tekstpodstawowy"/>
              <w:tabs>
                <w:tab w:val="left" w:pos="0"/>
              </w:tabs>
              <w:spacing w:after="0"/>
              <w:rPr>
                <w:rFonts w:ascii="Arial Narrow" w:hAnsi="Arial Narrow"/>
                <w:b/>
                <w:bCs/>
              </w:rPr>
            </w:pPr>
          </w:p>
        </w:tc>
        <w:tc>
          <w:tcPr>
            <w:tcW w:w="2425" w:type="dxa"/>
          </w:tcPr>
          <w:p w14:paraId="2838CCE2" w14:textId="361A12B0" w:rsidR="00705911" w:rsidRPr="00F5279F" w:rsidRDefault="00705911" w:rsidP="00442493">
            <w:pPr>
              <w:pStyle w:val="Tekstpodstawowy"/>
              <w:tabs>
                <w:tab w:val="left" w:pos="0"/>
              </w:tabs>
              <w:spacing w:after="0"/>
              <w:rPr>
                <w:rFonts w:ascii="Arial Narrow" w:hAnsi="Arial Narrow"/>
                <w:b/>
                <w:bCs/>
              </w:rPr>
            </w:pPr>
          </w:p>
          <w:p w14:paraId="72C4251D" w14:textId="77777777" w:rsidR="00705911" w:rsidRDefault="00705911" w:rsidP="00442493">
            <w:pPr>
              <w:pStyle w:val="Tekstpodstawowy"/>
              <w:tabs>
                <w:tab w:val="left" w:pos="0"/>
              </w:tabs>
              <w:spacing w:after="0"/>
              <w:rPr>
                <w:rFonts w:ascii="Arial Narrow" w:hAnsi="Arial Narrow"/>
                <w:b/>
                <w:bCs/>
              </w:rPr>
            </w:pPr>
          </w:p>
          <w:p w14:paraId="22FB594D" w14:textId="5057D8A9" w:rsidR="00705911" w:rsidRPr="00F5279F" w:rsidRDefault="00705911" w:rsidP="00442493">
            <w:pPr>
              <w:pStyle w:val="Tekstpodstawowy"/>
              <w:tabs>
                <w:tab w:val="left" w:pos="0"/>
              </w:tabs>
              <w:spacing w:after="0"/>
              <w:rPr>
                <w:rFonts w:ascii="Arial Narrow" w:hAnsi="Arial Narrow"/>
                <w:b/>
                <w:bCs/>
              </w:rPr>
            </w:pPr>
            <w:r w:rsidRPr="00705911">
              <w:rPr>
                <w:rFonts w:ascii="Arial Narrow" w:hAnsi="Arial Narrow"/>
                <w:b/>
                <w:bCs/>
              </w:rPr>
              <w:t>9.00-11.30</w:t>
            </w:r>
          </w:p>
        </w:tc>
      </w:tr>
      <w:tr w:rsidR="00705911" w:rsidRPr="00046499" w14:paraId="1349EB76" w14:textId="77777777" w:rsidTr="00705911">
        <w:trPr>
          <w:trHeight w:val="889"/>
        </w:trPr>
        <w:tc>
          <w:tcPr>
            <w:tcW w:w="4026" w:type="dxa"/>
          </w:tcPr>
          <w:p w14:paraId="61FCD97C" w14:textId="77777777" w:rsidR="00705911" w:rsidRPr="0073466D" w:rsidRDefault="00705911" w:rsidP="00442493">
            <w:pPr>
              <w:pStyle w:val="Tekstpodstawowy"/>
              <w:tabs>
                <w:tab w:val="left" w:pos="0"/>
              </w:tabs>
              <w:spacing w:after="0"/>
              <w:rPr>
                <w:rFonts w:cstheme="minorHAnsi"/>
                <w:b/>
                <w:bCs/>
              </w:rPr>
            </w:pPr>
          </w:p>
          <w:p w14:paraId="605CFF09" w14:textId="2D2F1D5B" w:rsidR="00705911" w:rsidRPr="0073466D" w:rsidRDefault="00705911" w:rsidP="00442493">
            <w:pPr>
              <w:pStyle w:val="Tekstpodstawowy"/>
              <w:tabs>
                <w:tab w:val="left" w:pos="0"/>
              </w:tabs>
              <w:spacing w:after="0"/>
              <w:rPr>
                <w:rFonts w:cstheme="minorHAnsi"/>
                <w:b/>
                <w:bCs/>
              </w:rPr>
            </w:pPr>
            <w:r w:rsidRPr="0073466D">
              <w:rPr>
                <w:rFonts w:cstheme="minorHAnsi"/>
                <w:b/>
                <w:bCs/>
              </w:rPr>
              <w:t xml:space="preserve">SAMOKONTROLA  w Prawie pracy </w:t>
            </w:r>
            <w:r w:rsidRPr="0073466D">
              <w:rPr>
                <w:rFonts w:cstheme="minorHAnsi"/>
                <w:b/>
                <w:bCs/>
              </w:rPr>
              <w:br/>
              <w:t>dla  Pracodawcy i Kadry zarządzającej</w:t>
            </w:r>
          </w:p>
          <w:p w14:paraId="6D2B836C" w14:textId="47B0B001" w:rsidR="00705911" w:rsidRPr="0073466D" w:rsidRDefault="00705911" w:rsidP="00442493">
            <w:pPr>
              <w:pStyle w:val="Tekstpodstawowy"/>
              <w:tabs>
                <w:tab w:val="left" w:pos="0"/>
              </w:tabs>
              <w:spacing w:after="0"/>
              <w:rPr>
                <w:rFonts w:ascii="Arial Narrow" w:hAnsi="Arial Narrow"/>
                <w:b/>
                <w:bCs/>
              </w:rPr>
            </w:pPr>
          </w:p>
        </w:tc>
        <w:tc>
          <w:tcPr>
            <w:tcW w:w="2128" w:type="dxa"/>
          </w:tcPr>
          <w:p w14:paraId="3D19CE0A" w14:textId="77777777" w:rsidR="00705911" w:rsidRDefault="00705911" w:rsidP="00705911">
            <w:pPr>
              <w:pStyle w:val="Tekstpodstawowy"/>
              <w:rPr>
                <w:rFonts w:ascii="Arial Narrow" w:hAnsi="Arial Narrow"/>
                <w:b/>
                <w:bCs/>
              </w:rPr>
            </w:pPr>
          </w:p>
          <w:p w14:paraId="6E19E2BE" w14:textId="42046169" w:rsidR="00705911" w:rsidRPr="00705911" w:rsidRDefault="00705911" w:rsidP="00705911">
            <w:pPr>
              <w:pStyle w:val="Tekstpodstawowy"/>
              <w:rPr>
                <w:rFonts w:ascii="Arial Narrow" w:hAnsi="Arial Narrow"/>
                <w:b/>
                <w:bCs/>
              </w:rPr>
            </w:pPr>
            <w:r w:rsidRPr="00705911">
              <w:rPr>
                <w:rFonts w:ascii="Arial Narrow" w:hAnsi="Arial Narrow"/>
                <w:b/>
                <w:bCs/>
              </w:rPr>
              <w:t>30.12.2021</w:t>
            </w:r>
          </w:p>
          <w:p w14:paraId="74963BFF" w14:textId="77777777" w:rsidR="00705911" w:rsidRPr="0073466D" w:rsidRDefault="00705911" w:rsidP="00442493">
            <w:pPr>
              <w:pStyle w:val="Tekstpodstawowy"/>
              <w:tabs>
                <w:tab w:val="left" w:pos="0"/>
              </w:tabs>
              <w:spacing w:after="0"/>
              <w:rPr>
                <w:rFonts w:ascii="Arial Narrow" w:hAnsi="Arial Narrow"/>
              </w:rPr>
            </w:pPr>
          </w:p>
        </w:tc>
        <w:tc>
          <w:tcPr>
            <w:tcW w:w="2425" w:type="dxa"/>
          </w:tcPr>
          <w:p w14:paraId="21B2B449" w14:textId="6F0D8438" w:rsidR="00705911" w:rsidRPr="0073466D" w:rsidRDefault="00705911" w:rsidP="00442493">
            <w:pPr>
              <w:pStyle w:val="Tekstpodstawowy"/>
              <w:tabs>
                <w:tab w:val="left" w:pos="0"/>
              </w:tabs>
              <w:spacing w:after="0"/>
              <w:rPr>
                <w:rFonts w:ascii="Arial Narrow" w:hAnsi="Arial Narrow"/>
              </w:rPr>
            </w:pPr>
          </w:p>
          <w:p w14:paraId="4B56A329" w14:textId="77777777" w:rsidR="00705911" w:rsidRPr="00705911" w:rsidRDefault="00705911" w:rsidP="00705911">
            <w:pPr>
              <w:pStyle w:val="Tekstpodstawowy"/>
              <w:rPr>
                <w:rFonts w:ascii="Arial Narrow" w:hAnsi="Arial Narrow"/>
                <w:b/>
                <w:bCs/>
              </w:rPr>
            </w:pPr>
            <w:r w:rsidRPr="00705911">
              <w:rPr>
                <w:rFonts w:ascii="Arial Narrow" w:hAnsi="Arial Narrow"/>
                <w:b/>
                <w:bCs/>
              </w:rPr>
              <w:t>9.00-11.30</w:t>
            </w:r>
          </w:p>
          <w:p w14:paraId="395DB32E" w14:textId="4CD1B73B" w:rsidR="00705911" w:rsidRPr="00F5279F" w:rsidRDefault="00705911" w:rsidP="00705911">
            <w:pPr>
              <w:pStyle w:val="Tekstpodstawowy"/>
              <w:tabs>
                <w:tab w:val="left" w:pos="0"/>
              </w:tabs>
              <w:spacing w:after="0"/>
              <w:rPr>
                <w:rFonts w:ascii="Arial Narrow" w:hAnsi="Arial Narrow"/>
                <w:b/>
                <w:bCs/>
              </w:rPr>
            </w:pPr>
          </w:p>
        </w:tc>
      </w:tr>
    </w:tbl>
    <w:p w14:paraId="059F6E7B" w14:textId="2FC22EAB" w:rsidR="00046499" w:rsidRPr="00A42A6F" w:rsidRDefault="00500FE3" w:rsidP="00046499">
      <w:pPr>
        <w:pStyle w:val="Tekstpodstawowy"/>
        <w:rPr>
          <w:bCs/>
          <w:sz w:val="18"/>
          <w:szCs w:val="18"/>
        </w:rPr>
      </w:pPr>
      <w:r>
        <w:rPr>
          <w:b/>
          <w:sz w:val="18"/>
          <w:szCs w:val="18"/>
          <w:u w:val="single"/>
        </w:rPr>
        <w:t xml:space="preserve"> Cena</w:t>
      </w:r>
      <w:r w:rsidR="00442493">
        <w:rPr>
          <w:b/>
          <w:sz w:val="18"/>
          <w:szCs w:val="18"/>
          <w:u w:val="single"/>
        </w:rPr>
        <w:t xml:space="preserve"> jednostkowa</w:t>
      </w:r>
      <w:r>
        <w:rPr>
          <w:b/>
          <w:sz w:val="18"/>
          <w:szCs w:val="18"/>
          <w:u w:val="single"/>
        </w:rPr>
        <w:t>:</w:t>
      </w:r>
      <w:r w:rsidR="00442493">
        <w:rPr>
          <w:b/>
          <w:sz w:val="18"/>
          <w:szCs w:val="18"/>
          <w:u w:val="single"/>
        </w:rPr>
        <w:t xml:space="preserve"> </w:t>
      </w:r>
      <w:r w:rsidR="00E61A67">
        <w:rPr>
          <w:b/>
          <w:sz w:val="18"/>
          <w:szCs w:val="18"/>
          <w:u w:val="single"/>
        </w:rPr>
        <w:t>210</w:t>
      </w:r>
      <w:r>
        <w:rPr>
          <w:b/>
          <w:sz w:val="18"/>
          <w:szCs w:val="18"/>
          <w:u w:val="single"/>
        </w:rPr>
        <w:t xml:space="preserve"> zł netto .</w:t>
      </w:r>
      <w:r w:rsidR="00046499" w:rsidRPr="00726196">
        <w:rPr>
          <w:b/>
          <w:sz w:val="18"/>
          <w:szCs w:val="18"/>
          <w:u w:val="single"/>
        </w:rPr>
        <w:t>Cena obejmuje</w:t>
      </w:r>
      <w:r w:rsidR="00046499" w:rsidRPr="00726196">
        <w:rPr>
          <w:b/>
          <w:sz w:val="18"/>
          <w:szCs w:val="18"/>
        </w:rPr>
        <w:t xml:space="preserve">:  </w:t>
      </w:r>
      <w:r w:rsidR="00046499" w:rsidRPr="00A42A6F">
        <w:rPr>
          <w:bCs/>
          <w:sz w:val="18"/>
          <w:szCs w:val="18"/>
        </w:rPr>
        <w:t xml:space="preserve">szkolenie online, materiały w formie elektronicznej, certyfikat. </w:t>
      </w:r>
    </w:p>
    <w:p w14:paraId="505E074D" w14:textId="77777777" w:rsidR="00046499" w:rsidRPr="00AF3499" w:rsidRDefault="00046499" w:rsidP="00046499">
      <w:pPr>
        <w:pStyle w:val="Tekstpodstawowy"/>
        <w:rPr>
          <w:rFonts w:ascii="Times New Roman" w:hAnsi="Times New Roman" w:cs="Times New Roman"/>
          <w:b/>
          <w:sz w:val="22"/>
        </w:rPr>
      </w:pPr>
      <w:r>
        <w:rPr>
          <w:b/>
          <w:sz w:val="18"/>
          <w:szCs w:val="18"/>
        </w:rPr>
        <w:t>Czas trwania</w:t>
      </w:r>
      <w:r w:rsidR="00FC2A9A" w:rsidRPr="00FC2A9A">
        <w:rPr>
          <w:b/>
          <w:sz w:val="18"/>
          <w:szCs w:val="18"/>
        </w:rPr>
        <w:t xml:space="preserve"> </w:t>
      </w:r>
      <w:r w:rsidR="00FC2A9A">
        <w:rPr>
          <w:b/>
          <w:sz w:val="18"/>
          <w:szCs w:val="18"/>
        </w:rPr>
        <w:t>jednostkowego szkolenia</w:t>
      </w:r>
      <w:r>
        <w:rPr>
          <w:b/>
          <w:sz w:val="18"/>
          <w:szCs w:val="18"/>
        </w:rPr>
        <w:t xml:space="preserve">:  </w:t>
      </w:r>
      <w:r w:rsidRPr="00A42A6F">
        <w:rPr>
          <w:bCs/>
          <w:sz w:val="18"/>
          <w:szCs w:val="18"/>
        </w:rPr>
        <w:t xml:space="preserve">2,5 h </w:t>
      </w:r>
    </w:p>
    <w:p w14:paraId="424AEBAA" w14:textId="77777777" w:rsidR="00046499" w:rsidRPr="006027BC" w:rsidRDefault="00046499" w:rsidP="00046499">
      <w:pPr>
        <w:jc w:val="both"/>
        <w:rPr>
          <w:rFonts w:ascii="Arial Narrow" w:hAnsi="Arial Narrow"/>
          <w:sz w:val="18"/>
          <w:szCs w:val="18"/>
        </w:rPr>
      </w:pPr>
      <w:r w:rsidRPr="006027BC">
        <w:rPr>
          <w:b/>
          <w:color w:val="FF0000"/>
          <w:sz w:val="18"/>
          <w:szCs w:val="18"/>
        </w:rPr>
        <w:t xml:space="preserve">Wykładowca: </w:t>
      </w:r>
      <w:r w:rsidRPr="006027BC">
        <w:rPr>
          <w:rFonts w:ascii="Arial Narrow" w:hAnsi="Arial Narrow"/>
          <w:b/>
          <w:color w:val="FF0000"/>
          <w:sz w:val="18"/>
          <w:szCs w:val="18"/>
        </w:rPr>
        <w:t>Aleksander Kuźniar</w:t>
      </w:r>
      <w:r w:rsidRPr="006027BC">
        <w:rPr>
          <w:rFonts w:ascii="Arial Narrow" w:hAnsi="Arial Narrow"/>
          <w:sz w:val="18"/>
          <w:szCs w:val="18"/>
        </w:rPr>
        <w:t> – Prawnik, specjalista z zakresu praktycznego stosowania prawa pracy oraz ochrony danych, wieloletnie doświadczenie Inspektora Pracy PIP, autor ponad 200 publikacji z zakresu prawa pracy ukazujących się na łamach takich tytułów jak: Rzeczpospolita, Monitor Prawa Pracy i Ubezpieczeń Społecznych, Monitor Księgowego, Sposób Na Płace. Autor komentarza praktycznego do Kodeksu pracy Infor od 2009 do 2020 oraz komentarzy do innych ustaw z zakresu prawa pracy.</w:t>
      </w:r>
    </w:p>
    <w:p w14:paraId="4F3FB8AA" w14:textId="77777777" w:rsidR="00046499" w:rsidRDefault="00E61A67" w:rsidP="00FC2A9A">
      <w:pPr>
        <w:spacing w:after="0"/>
        <w:jc w:val="both"/>
        <w:rPr>
          <w:rFonts w:ascii="Bodoni MT" w:hAnsi="Bodoni MT" w:cs="Arial"/>
          <w:bCs/>
          <w:i/>
        </w:rPr>
      </w:pPr>
      <w:r>
        <w:rPr>
          <w:rFonts w:ascii="Bodoni MT" w:hAnsi="Bodoni MT"/>
          <w:noProof/>
          <w:sz w:val="24"/>
          <w:szCs w:val="24"/>
        </w:rPr>
        <w:pict w14:anchorId="12ACF1A5">
          <v:rect id="Rectangle 4" o:spid="_x0000_s1026" style="position:absolute;left:0;text-align:left;margin-left:-3.05pt;margin-top:4.05pt;width:14.4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Ad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&#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JACMB0gAgAAOwQAAA4AAAAAAAAAAAAAAAAALgIAAGRycy9lMm9Eb2MueG1sUEsB&#10;Ai0AFAAGAAgAAAAhAH6JUcncAAAABgEAAA8AAAAAAAAAAAAAAAAAegQAAGRycy9kb3ducmV2Lnht&#10;bFBLBQYAAAAABAAEAPMAAACDBQAAAAA=&#10;"/>
        </w:pict>
      </w:r>
      <w:r w:rsidR="00046499" w:rsidRPr="00B017FD">
        <w:rPr>
          <w:rFonts w:ascii="Bodoni MT" w:hAnsi="Bodoni MT"/>
          <w:b/>
        </w:rPr>
        <w:t xml:space="preserve">      </w:t>
      </w:r>
      <w:r w:rsidR="00046499" w:rsidRPr="00FC2A9A">
        <w:rPr>
          <w:rFonts w:ascii="Bodoni MT" w:hAnsi="Bodoni MT"/>
          <w:b/>
          <w:sz w:val="20"/>
          <w:szCs w:val="20"/>
        </w:rPr>
        <w:t>O</w:t>
      </w:r>
      <w:r w:rsidR="00046499" w:rsidRPr="00FC2A9A">
        <w:rPr>
          <w:rFonts w:ascii="Cambria" w:hAnsi="Cambria" w:cs="Cambria"/>
          <w:b/>
          <w:sz w:val="20"/>
          <w:szCs w:val="20"/>
        </w:rPr>
        <w:t>ś</w:t>
      </w:r>
      <w:r w:rsidR="00046499" w:rsidRPr="00FC2A9A">
        <w:rPr>
          <w:rFonts w:ascii="Bodoni MT" w:hAnsi="Bodoni MT"/>
          <w:b/>
          <w:sz w:val="20"/>
          <w:szCs w:val="20"/>
        </w:rPr>
        <w:t>wiadczam</w:t>
      </w:r>
      <w:r w:rsidR="00046499" w:rsidRPr="00FC2A9A">
        <w:rPr>
          <w:rFonts w:ascii="Bodoni MT" w:hAnsi="Bodoni MT" w:cs="Arial"/>
          <w:b/>
          <w:sz w:val="20"/>
          <w:szCs w:val="20"/>
        </w:rPr>
        <w:t>, i</w:t>
      </w:r>
      <w:r w:rsidR="00046499" w:rsidRPr="00FC2A9A">
        <w:rPr>
          <w:rFonts w:ascii="Cambria" w:hAnsi="Cambria" w:cs="Cambria"/>
          <w:b/>
          <w:sz w:val="20"/>
          <w:szCs w:val="20"/>
        </w:rPr>
        <w:t>ż</w:t>
      </w:r>
      <w:r w:rsidR="00046499" w:rsidRPr="00FC2A9A">
        <w:rPr>
          <w:rFonts w:ascii="Bodoni MT" w:hAnsi="Bodoni MT" w:cs="Calibri"/>
          <w:b/>
          <w:sz w:val="20"/>
          <w:szCs w:val="20"/>
        </w:rPr>
        <w:t xml:space="preserve"> </w:t>
      </w:r>
      <w:r w:rsidR="00046499" w:rsidRPr="00FC2A9A">
        <w:rPr>
          <w:rFonts w:ascii="Cambria" w:hAnsi="Cambria" w:cs="Cambria"/>
          <w:b/>
          <w:sz w:val="20"/>
          <w:szCs w:val="20"/>
        </w:rPr>
        <w:t>ś</w:t>
      </w:r>
      <w:r w:rsidR="00046499" w:rsidRPr="00FC2A9A">
        <w:rPr>
          <w:rFonts w:ascii="Bodoni MT" w:hAnsi="Bodoni MT" w:cs="Calibri"/>
          <w:b/>
          <w:sz w:val="20"/>
          <w:szCs w:val="20"/>
        </w:rPr>
        <w:t>rodki wydatkowane na ww. szkolenie pochodz</w:t>
      </w:r>
      <w:r w:rsidR="00046499" w:rsidRPr="00FC2A9A">
        <w:rPr>
          <w:rFonts w:ascii="Cambria" w:hAnsi="Cambria" w:cs="Cambria"/>
          <w:b/>
          <w:sz w:val="20"/>
          <w:szCs w:val="20"/>
        </w:rPr>
        <w:t>ą</w:t>
      </w:r>
      <w:r w:rsidR="00046499" w:rsidRPr="00FC2A9A">
        <w:rPr>
          <w:rFonts w:ascii="Bodoni MT" w:hAnsi="Bodoni MT" w:cs="Calibri"/>
          <w:b/>
          <w:sz w:val="20"/>
          <w:szCs w:val="20"/>
        </w:rPr>
        <w:t xml:space="preserve"> ze </w:t>
      </w:r>
      <w:r w:rsidR="00046499" w:rsidRPr="00FC2A9A">
        <w:rPr>
          <w:rFonts w:ascii="Cambria" w:hAnsi="Cambria" w:cs="Cambria"/>
          <w:b/>
          <w:sz w:val="20"/>
          <w:szCs w:val="20"/>
        </w:rPr>
        <w:t>ś</w:t>
      </w:r>
      <w:r w:rsidR="00046499" w:rsidRPr="00FC2A9A">
        <w:rPr>
          <w:rFonts w:ascii="Bodoni MT" w:hAnsi="Bodoni MT" w:cs="Calibri"/>
          <w:b/>
          <w:sz w:val="20"/>
          <w:szCs w:val="20"/>
        </w:rPr>
        <w:t>rodk</w:t>
      </w:r>
      <w:r w:rsidR="00046499" w:rsidRPr="00FC2A9A">
        <w:rPr>
          <w:rFonts w:ascii="Bodoni MT" w:hAnsi="Bodoni MT" w:cs="Bodoni MT"/>
          <w:b/>
          <w:sz w:val="20"/>
          <w:szCs w:val="20"/>
        </w:rPr>
        <w:t>ó</w:t>
      </w:r>
      <w:r w:rsidR="00046499" w:rsidRPr="00FC2A9A">
        <w:rPr>
          <w:rFonts w:ascii="Bodoni MT" w:hAnsi="Bodoni MT" w:cs="Calibri"/>
          <w:b/>
          <w:sz w:val="20"/>
          <w:szCs w:val="20"/>
        </w:rPr>
        <w:t xml:space="preserve">w publicznych w rozumieniu przepisów prawa w </w:t>
      </w:r>
      <w:r w:rsidR="00046499" w:rsidRPr="00FC2A9A">
        <w:rPr>
          <w:rFonts w:ascii="Bodoni MT" w:hAnsi="Bodoni MT" w:cs="Arial"/>
          <w:b/>
          <w:bCs/>
          <w:sz w:val="20"/>
          <w:szCs w:val="20"/>
        </w:rPr>
        <w:t xml:space="preserve"> a) ca</w:t>
      </w:r>
      <w:r w:rsidR="00046499" w:rsidRPr="00FC2A9A">
        <w:rPr>
          <w:rFonts w:ascii="Bodoni MT" w:hAnsi="Bodoni MT" w:cs="Bodoni MT"/>
          <w:b/>
          <w:bCs/>
          <w:sz w:val="20"/>
          <w:szCs w:val="20"/>
        </w:rPr>
        <w:t>ł</w:t>
      </w:r>
      <w:r w:rsidR="00046499" w:rsidRPr="00FC2A9A">
        <w:rPr>
          <w:rFonts w:ascii="Bodoni MT" w:hAnsi="Bodoni MT" w:cs="Arial"/>
          <w:b/>
          <w:bCs/>
          <w:sz w:val="20"/>
          <w:szCs w:val="20"/>
        </w:rPr>
        <w:t>o</w:t>
      </w:r>
      <w:r w:rsidR="00046499" w:rsidRPr="00FC2A9A">
        <w:rPr>
          <w:rFonts w:ascii="Cambria" w:hAnsi="Cambria" w:cs="Cambria"/>
          <w:b/>
          <w:bCs/>
          <w:sz w:val="20"/>
          <w:szCs w:val="20"/>
        </w:rPr>
        <w:t>ś</w:t>
      </w:r>
      <w:r w:rsidR="00046499" w:rsidRPr="00FC2A9A">
        <w:rPr>
          <w:rFonts w:ascii="Bodoni MT" w:hAnsi="Bodoni MT" w:cs="Arial"/>
          <w:b/>
          <w:bCs/>
          <w:sz w:val="20"/>
          <w:szCs w:val="20"/>
        </w:rPr>
        <w:t>ci  b) przynajmniej w 70%</w:t>
      </w:r>
      <w:r w:rsidR="00046499" w:rsidRPr="00B017FD">
        <w:rPr>
          <w:rFonts w:ascii="Bodoni MT" w:hAnsi="Bodoni MT" w:cs="Arial"/>
          <w:b/>
          <w:bCs/>
        </w:rPr>
        <w:t xml:space="preserve"> </w:t>
      </w:r>
      <w:r w:rsidR="00046499" w:rsidRPr="00FC2A9A">
        <w:rPr>
          <w:rFonts w:ascii="Bodoni MT" w:hAnsi="Bodoni MT" w:cs="Arial"/>
          <w:bCs/>
          <w:i/>
          <w:sz w:val="20"/>
          <w:szCs w:val="20"/>
        </w:rPr>
        <w:t>( * je</w:t>
      </w:r>
      <w:r w:rsidR="00046499" w:rsidRPr="00FC2A9A">
        <w:rPr>
          <w:rFonts w:ascii="Cambria" w:hAnsi="Cambria" w:cs="Cambria"/>
          <w:bCs/>
          <w:i/>
          <w:sz w:val="20"/>
          <w:szCs w:val="20"/>
        </w:rPr>
        <w:t>ż</w:t>
      </w:r>
      <w:r w:rsidR="00046499" w:rsidRPr="00FC2A9A">
        <w:rPr>
          <w:rFonts w:ascii="Bodoni MT" w:hAnsi="Bodoni MT" w:cs="Arial"/>
          <w:bCs/>
          <w:i/>
          <w:sz w:val="20"/>
          <w:szCs w:val="20"/>
        </w:rPr>
        <w:t>eli dotyczy Pa</w:t>
      </w:r>
      <w:r w:rsidR="00046499" w:rsidRPr="00FC2A9A">
        <w:rPr>
          <w:rFonts w:ascii="Cambria" w:hAnsi="Cambria" w:cs="Cambria"/>
          <w:bCs/>
          <w:i/>
          <w:sz w:val="20"/>
          <w:szCs w:val="20"/>
        </w:rPr>
        <w:t>ń</w:t>
      </w:r>
      <w:r w:rsidR="00046499" w:rsidRPr="00FC2A9A">
        <w:rPr>
          <w:rFonts w:ascii="Bodoni MT" w:hAnsi="Bodoni MT" w:cs="Arial"/>
          <w:bCs/>
          <w:i/>
          <w:sz w:val="20"/>
          <w:szCs w:val="20"/>
        </w:rPr>
        <w:t>stwa  prosz</w:t>
      </w:r>
      <w:r w:rsidR="00046499" w:rsidRPr="00FC2A9A">
        <w:rPr>
          <w:rFonts w:ascii="Cambria" w:hAnsi="Cambria" w:cs="Cambria"/>
          <w:bCs/>
          <w:i/>
          <w:sz w:val="20"/>
          <w:szCs w:val="20"/>
        </w:rPr>
        <w:t>ę</w:t>
      </w:r>
      <w:r w:rsidR="00046499" w:rsidRPr="00FC2A9A">
        <w:rPr>
          <w:rFonts w:ascii="Bodoni MT" w:hAnsi="Bodoni MT" w:cs="Arial"/>
          <w:bCs/>
          <w:i/>
          <w:sz w:val="20"/>
          <w:szCs w:val="20"/>
        </w:rPr>
        <w:t xml:space="preserve"> zaznaczy</w:t>
      </w:r>
      <w:r w:rsidR="00046499" w:rsidRPr="00FC2A9A">
        <w:rPr>
          <w:rFonts w:ascii="Cambria" w:hAnsi="Cambria" w:cs="Cambria"/>
          <w:bCs/>
          <w:i/>
          <w:sz w:val="20"/>
          <w:szCs w:val="20"/>
        </w:rPr>
        <w:t>ć</w:t>
      </w:r>
      <w:r w:rsidR="00046499" w:rsidRPr="00FC2A9A">
        <w:rPr>
          <w:rFonts w:ascii="Bodoni MT" w:hAnsi="Bodoni MT" w:cs="Arial"/>
          <w:bCs/>
          <w:i/>
          <w:sz w:val="20"/>
          <w:szCs w:val="20"/>
        </w:rPr>
        <w:t xml:space="preserve"> w kwadracie krzy</w:t>
      </w:r>
      <w:r w:rsidR="00046499" w:rsidRPr="00FC2A9A">
        <w:rPr>
          <w:rFonts w:ascii="Cambria" w:hAnsi="Cambria" w:cs="Cambria"/>
          <w:bCs/>
          <w:i/>
          <w:sz w:val="20"/>
          <w:szCs w:val="20"/>
        </w:rPr>
        <w:t>ż</w:t>
      </w:r>
      <w:r w:rsidR="00046499" w:rsidRPr="00FC2A9A">
        <w:rPr>
          <w:rFonts w:ascii="Bodoni MT" w:hAnsi="Bodoni MT" w:cs="Arial"/>
          <w:bCs/>
          <w:i/>
          <w:sz w:val="20"/>
          <w:szCs w:val="20"/>
        </w:rPr>
        <w:t>yk  i zakre</w:t>
      </w:r>
      <w:r w:rsidR="00046499" w:rsidRPr="00FC2A9A">
        <w:rPr>
          <w:rFonts w:ascii="Cambria" w:hAnsi="Cambria" w:cs="Cambria"/>
          <w:bCs/>
          <w:i/>
          <w:sz w:val="20"/>
          <w:szCs w:val="20"/>
        </w:rPr>
        <w:t>ś</w:t>
      </w:r>
      <w:r w:rsidR="00046499" w:rsidRPr="00FC2A9A">
        <w:rPr>
          <w:rFonts w:ascii="Bodoni MT" w:hAnsi="Bodoni MT" w:cs="Arial"/>
          <w:bCs/>
          <w:i/>
          <w:sz w:val="20"/>
          <w:szCs w:val="20"/>
        </w:rPr>
        <w:t>li</w:t>
      </w:r>
      <w:r w:rsidR="00046499" w:rsidRPr="00FC2A9A">
        <w:rPr>
          <w:rFonts w:ascii="Cambria" w:hAnsi="Cambria" w:cs="Cambria"/>
          <w:bCs/>
          <w:i/>
          <w:sz w:val="20"/>
          <w:szCs w:val="20"/>
        </w:rPr>
        <w:t>ć</w:t>
      </w:r>
      <w:r w:rsidR="00046499" w:rsidRPr="00FC2A9A">
        <w:rPr>
          <w:rFonts w:ascii="Bodoni MT" w:hAnsi="Bodoni MT" w:cs="Arial"/>
          <w:bCs/>
          <w:i/>
          <w:sz w:val="20"/>
          <w:szCs w:val="20"/>
        </w:rPr>
        <w:t xml:space="preserve">   a) lub b) ) wówczas faktura za szkolenie b</w:t>
      </w:r>
      <w:r w:rsidR="00046499" w:rsidRPr="00FC2A9A">
        <w:rPr>
          <w:rFonts w:ascii="Cambria" w:hAnsi="Cambria" w:cs="Cambria"/>
          <w:bCs/>
          <w:i/>
          <w:sz w:val="20"/>
          <w:szCs w:val="20"/>
        </w:rPr>
        <w:t>ę</w:t>
      </w:r>
      <w:r w:rsidR="00046499" w:rsidRPr="00FC2A9A">
        <w:rPr>
          <w:rFonts w:ascii="Bodoni MT" w:hAnsi="Bodoni MT" w:cs="Arial"/>
          <w:bCs/>
          <w:i/>
          <w:sz w:val="20"/>
          <w:szCs w:val="20"/>
        </w:rPr>
        <w:t>dzie wystawiona bez VAT-u )</w:t>
      </w:r>
      <w:r w:rsidR="00046499" w:rsidRPr="00B017FD">
        <w:rPr>
          <w:rFonts w:ascii="Bodoni MT" w:hAnsi="Bodoni MT" w:cs="Arial"/>
          <w:bCs/>
          <w:i/>
        </w:rPr>
        <w:t xml:space="preserve"> </w:t>
      </w:r>
    </w:p>
    <w:p w14:paraId="5A9C3EC7" w14:textId="77777777" w:rsidR="00FC2A9A" w:rsidRPr="00FC2A9A" w:rsidRDefault="00FC2A9A" w:rsidP="00FC2A9A">
      <w:pPr>
        <w:spacing w:after="0"/>
        <w:jc w:val="both"/>
        <w:rPr>
          <w:rFonts w:ascii="Bodoni MT" w:hAnsi="Bodoni MT" w:cs="Arial"/>
          <w:bCs/>
          <w:i/>
        </w:rPr>
      </w:pPr>
    </w:p>
    <w:p w14:paraId="37213D26" w14:textId="77777777" w:rsidR="00046499" w:rsidRPr="00C72093" w:rsidRDefault="00046499" w:rsidP="00046499">
      <w:pPr>
        <w:pStyle w:val="Bezodstpw"/>
        <w:jc w:val="center"/>
        <w:rPr>
          <w:b/>
          <w:sz w:val="28"/>
          <w:szCs w:val="28"/>
        </w:rPr>
      </w:pPr>
      <w:r>
        <w:rPr>
          <w:b/>
          <w:sz w:val="28"/>
          <w:szCs w:val="28"/>
        </w:rPr>
        <w:t>Formularz</w:t>
      </w:r>
      <w:r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046499" w:rsidRPr="00C72093" w14:paraId="513595B3" w14:textId="77777777" w:rsidTr="00AA75AE">
        <w:trPr>
          <w:trHeight w:val="336"/>
        </w:trPr>
        <w:tc>
          <w:tcPr>
            <w:tcW w:w="4815" w:type="dxa"/>
            <w:tcBorders>
              <w:bottom w:val="single" w:sz="4" w:space="0" w:color="auto"/>
            </w:tcBorders>
            <w:shd w:val="clear" w:color="auto" w:fill="auto"/>
          </w:tcPr>
          <w:p w14:paraId="1133A104" w14:textId="77777777" w:rsidR="00046499" w:rsidRPr="00C72093" w:rsidRDefault="00046499" w:rsidP="00AA75AE">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4B4D180" w14:textId="77777777" w:rsidR="00046499" w:rsidRPr="00C72093" w:rsidRDefault="00046499" w:rsidP="00AA75AE">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Pr>
                <w:rFonts w:ascii="Times New Roman" w:hAnsi="Times New Roman"/>
                <w:b/>
                <w:sz w:val="20"/>
                <w:szCs w:val="20"/>
              </w:rPr>
              <w:t xml:space="preserve"> </w:t>
            </w:r>
          </w:p>
        </w:tc>
        <w:tc>
          <w:tcPr>
            <w:tcW w:w="1843" w:type="dxa"/>
            <w:tcBorders>
              <w:bottom w:val="single" w:sz="4" w:space="0" w:color="auto"/>
            </w:tcBorders>
            <w:shd w:val="clear" w:color="auto" w:fill="auto"/>
          </w:tcPr>
          <w:p w14:paraId="27D5D413" w14:textId="77777777" w:rsidR="00046499" w:rsidRPr="00C72093" w:rsidRDefault="00046499" w:rsidP="00AA75AE">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046499" w:rsidRPr="005D099C" w14:paraId="3944692A" w14:textId="77777777" w:rsidTr="00AA75AE">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0FBCC1BB" w14:textId="77777777" w:rsidR="00046499" w:rsidRDefault="00046499" w:rsidP="00AA75AE">
            <w:pPr>
              <w:tabs>
                <w:tab w:val="left" w:pos="2589"/>
              </w:tabs>
              <w:spacing w:after="0" w:line="240" w:lineRule="auto"/>
              <w:rPr>
                <w:rFonts w:ascii="Times New Roman" w:hAnsi="Times New Roman"/>
              </w:rPr>
            </w:pPr>
          </w:p>
          <w:p w14:paraId="5760E445" w14:textId="77777777" w:rsidR="00046499" w:rsidRPr="005D099C" w:rsidRDefault="00046499" w:rsidP="00AA75AE">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2213E4" w14:textId="77777777" w:rsidR="00046499" w:rsidRPr="005D099C" w:rsidRDefault="00046499" w:rsidP="00AA75AE">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61F017" w14:textId="77777777" w:rsidR="00046499" w:rsidRPr="005D099C" w:rsidRDefault="00046499" w:rsidP="00AA75AE">
            <w:pPr>
              <w:tabs>
                <w:tab w:val="left" w:pos="2589"/>
              </w:tabs>
              <w:spacing w:after="0" w:line="240" w:lineRule="auto"/>
              <w:rPr>
                <w:rFonts w:ascii="Times New Roman" w:hAnsi="Times New Roman"/>
              </w:rPr>
            </w:pPr>
          </w:p>
        </w:tc>
      </w:tr>
      <w:tr w:rsidR="00046499" w:rsidRPr="005D099C" w14:paraId="737D450E" w14:textId="77777777" w:rsidTr="00AA75AE">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0833CB0" w14:textId="77777777" w:rsidR="00046499" w:rsidRDefault="00046499" w:rsidP="00AA75AE">
            <w:pPr>
              <w:tabs>
                <w:tab w:val="left" w:pos="2589"/>
              </w:tabs>
              <w:spacing w:after="0" w:line="240" w:lineRule="auto"/>
              <w:rPr>
                <w:rFonts w:ascii="Times New Roman" w:hAnsi="Times New Roman"/>
              </w:rPr>
            </w:pPr>
          </w:p>
          <w:p w14:paraId="15BBE9E8" w14:textId="77777777" w:rsidR="00046499" w:rsidRDefault="00046499" w:rsidP="00AA75AE">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092512" w14:textId="77777777" w:rsidR="00046499" w:rsidRPr="005D099C" w:rsidRDefault="00046499" w:rsidP="00AA75AE">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E021CB" w14:textId="77777777" w:rsidR="00046499" w:rsidRPr="005D099C" w:rsidRDefault="00046499" w:rsidP="00AA75AE">
            <w:pPr>
              <w:tabs>
                <w:tab w:val="left" w:pos="2589"/>
              </w:tabs>
              <w:spacing w:after="0" w:line="240" w:lineRule="auto"/>
              <w:rPr>
                <w:rFonts w:ascii="Times New Roman" w:hAnsi="Times New Roman"/>
              </w:rPr>
            </w:pPr>
          </w:p>
        </w:tc>
      </w:tr>
      <w:tr w:rsidR="00046499" w:rsidRPr="005D099C" w14:paraId="75A7B1FC" w14:textId="77777777" w:rsidTr="00AA75AE">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7CF21E6" w14:textId="77777777" w:rsidR="00046499" w:rsidRDefault="00046499" w:rsidP="00AA75AE">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54391D" w14:textId="77777777" w:rsidR="00046499" w:rsidRDefault="00046499" w:rsidP="00AA75AE">
            <w:pPr>
              <w:tabs>
                <w:tab w:val="left" w:pos="2589"/>
              </w:tabs>
              <w:spacing w:after="0" w:line="240" w:lineRule="auto"/>
              <w:rPr>
                <w:rFonts w:ascii="Times New Roman" w:hAnsi="Times New Roman"/>
              </w:rPr>
            </w:pPr>
          </w:p>
          <w:p w14:paraId="4A1FEF17" w14:textId="77777777" w:rsidR="00046499" w:rsidRPr="005D099C" w:rsidRDefault="00046499" w:rsidP="00AA75AE">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24323A" w14:textId="77777777" w:rsidR="00046499" w:rsidRPr="005D099C" w:rsidRDefault="00046499" w:rsidP="00AA75AE">
            <w:pPr>
              <w:tabs>
                <w:tab w:val="left" w:pos="2589"/>
              </w:tabs>
              <w:spacing w:after="0" w:line="240" w:lineRule="auto"/>
              <w:rPr>
                <w:rFonts w:ascii="Times New Roman" w:hAnsi="Times New Roman"/>
              </w:rPr>
            </w:pPr>
          </w:p>
        </w:tc>
      </w:tr>
    </w:tbl>
    <w:p w14:paraId="428842B6" w14:textId="77777777" w:rsidR="00442493" w:rsidRDefault="00442493" w:rsidP="00046499">
      <w:pPr>
        <w:pStyle w:val="Bezodstpw"/>
        <w:rPr>
          <w:rFonts w:ascii="Times New Roman" w:hAnsi="Times New Roman"/>
          <w:sz w:val="20"/>
          <w:szCs w:val="20"/>
          <w:u w:val="single"/>
        </w:rPr>
      </w:pPr>
    </w:p>
    <w:p w14:paraId="3D64055C" w14:textId="09A60E89" w:rsidR="00046499" w:rsidRPr="00382F8E" w:rsidRDefault="00046499" w:rsidP="00046499">
      <w:pPr>
        <w:pStyle w:val="Bezodstpw"/>
        <w:rPr>
          <w:b/>
        </w:rPr>
      </w:pPr>
      <w:r w:rsidRPr="00E67296">
        <w:rPr>
          <w:rFonts w:ascii="Times New Roman" w:hAnsi="Times New Roman"/>
          <w:sz w:val="20"/>
          <w:szCs w:val="20"/>
          <w:u w:val="single"/>
        </w:rPr>
        <w:t>Warunkiem uczestnictwa w szkoleniu jest</w:t>
      </w:r>
      <w:r>
        <w:rPr>
          <w:rFonts w:ascii="Times New Roman" w:hAnsi="Times New Roman"/>
          <w:sz w:val="20"/>
          <w:szCs w:val="20"/>
        </w:rPr>
        <w:t xml:space="preserve">: </w:t>
      </w:r>
      <w:r w:rsidRPr="005D099C">
        <w:rPr>
          <w:rFonts w:ascii="Times New Roman" w:hAnsi="Times New Roman"/>
          <w:sz w:val="20"/>
          <w:szCs w:val="20"/>
        </w:rPr>
        <w:t xml:space="preserve"> </w:t>
      </w:r>
      <w:r w:rsidRPr="00C72093">
        <w:rPr>
          <w:rFonts w:ascii="Times New Roman" w:hAnsi="Times New Roman"/>
          <w:b/>
          <w:sz w:val="20"/>
          <w:szCs w:val="20"/>
        </w:rPr>
        <w:t>Przesłanie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Pr="00556500">
        <w:rPr>
          <w:rFonts w:ascii="Times New Roman" w:hAnsi="Times New Roman"/>
          <w:b/>
          <w:bCs/>
          <w:sz w:val="18"/>
          <w:szCs w:val="18"/>
        </w:rPr>
        <w:t>722 211 771</w:t>
      </w:r>
      <w:r>
        <w:rPr>
          <w:rFonts w:ascii="Times New Roman" w:hAnsi="Times New Roman"/>
          <w:sz w:val="18"/>
          <w:szCs w:val="18"/>
        </w:rPr>
        <w:t xml:space="preserve"> </w:t>
      </w:r>
      <w:r>
        <w:rPr>
          <w:rFonts w:ascii="Times New Roman" w:hAnsi="Times New Roman"/>
          <w:b/>
          <w:sz w:val="18"/>
          <w:szCs w:val="18"/>
        </w:rPr>
        <w:t xml:space="preserve">lub online </w:t>
      </w:r>
      <w:r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412E7B28" w14:textId="77777777" w:rsidR="00046499" w:rsidRPr="00A315D1" w:rsidRDefault="00046499" w:rsidP="00046499">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Pr="00A315D1">
        <w:rPr>
          <w:rFonts w:ascii="Times New Roman" w:hAnsi="Times New Roman"/>
          <w:sz w:val="18"/>
          <w:szCs w:val="18"/>
        </w:rPr>
        <w:t xml:space="preserve"> zgłaszający ponosi pełne koszty szkolenia. </w:t>
      </w:r>
    </w:p>
    <w:p w14:paraId="2F37741D" w14:textId="77777777" w:rsidR="00046499" w:rsidRDefault="00046499" w:rsidP="00046499">
      <w:pPr>
        <w:spacing w:after="0"/>
        <w:rPr>
          <w:rFonts w:ascii="Times New Roman" w:hAnsi="Times New Roman"/>
          <w:b/>
          <w:sz w:val="20"/>
          <w:szCs w:val="20"/>
        </w:rPr>
      </w:pPr>
    </w:p>
    <w:p w14:paraId="7D6E5A6B" w14:textId="77777777" w:rsidR="00046499" w:rsidRPr="005D099C" w:rsidRDefault="00046499" w:rsidP="00046499">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046499" w:rsidRPr="005D099C" w14:paraId="327F956C" w14:textId="77777777" w:rsidTr="00AA75AE">
        <w:trPr>
          <w:trHeight w:val="1594"/>
        </w:trPr>
        <w:tc>
          <w:tcPr>
            <w:tcW w:w="3842" w:type="dxa"/>
            <w:shd w:val="clear" w:color="auto" w:fill="auto"/>
          </w:tcPr>
          <w:p w14:paraId="0D8FAB91" w14:textId="77777777" w:rsidR="00046499" w:rsidRPr="005D099C" w:rsidRDefault="00046499" w:rsidP="00AA75AE">
            <w:pPr>
              <w:spacing w:after="0" w:line="240" w:lineRule="auto"/>
              <w:rPr>
                <w:rFonts w:ascii="Times New Roman" w:hAnsi="Times New Roman"/>
                <w:sz w:val="20"/>
                <w:szCs w:val="20"/>
              </w:rPr>
            </w:pPr>
            <w:r>
              <w:rPr>
                <w:rFonts w:ascii="Times New Roman" w:hAnsi="Times New Roman"/>
                <w:sz w:val="20"/>
                <w:szCs w:val="20"/>
              </w:rPr>
              <w:t>Nabywca:  NIP</w:t>
            </w:r>
          </w:p>
          <w:p w14:paraId="5BB59458" w14:textId="77777777" w:rsidR="00046499" w:rsidRPr="005D099C" w:rsidRDefault="00046499" w:rsidP="00AA75AE">
            <w:pPr>
              <w:spacing w:after="0" w:line="240" w:lineRule="auto"/>
              <w:rPr>
                <w:rFonts w:ascii="Times New Roman" w:hAnsi="Times New Roman"/>
                <w:sz w:val="20"/>
                <w:szCs w:val="20"/>
              </w:rPr>
            </w:pPr>
          </w:p>
          <w:p w14:paraId="6008D66C" w14:textId="77777777" w:rsidR="00046499" w:rsidRPr="005D099C" w:rsidRDefault="00046499" w:rsidP="00AA75AE">
            <w:pPr>
              <w:spacing w:after="0" w:line="240" w:lineRule="auto"/>
              <w:rPr>
                <w:rFonts w:ascii="Times New Roman" w:hAnsi="Times New Roman"/>
                <w:sz w:val="20"/>
                <w:szCs w:val="20"/>
              </w:rPr>
            </w:pPr>
          </w:p>
        </w:tc>
        <w:tc>
          <w:tcPr>
            <w:tcW w:w="3843" w:type="dxa"/>
            <w:shd w:val="clear" w:color="auto" w:fill="auto"/>
          </w:tcPr>
          <w:p w14:paraId="4E16E100" w14:textId="77777777" w:rsidR="00046499" w:rsidRPr="005D099C" w:rsidRDefault="00046499" w:rsidP="00AA75AE">
            <w:pPr>
              <w:spacing w:after="0" w:line="240" w:lineRule="auto"/>
              <w:rPr>
                <w:rFonts w:ascii="Times New Roman" w:hAnsi="Times New Roman"/>
                <w:sz w:val="20"/>
                <w:szCs w:val="20"/>
              </w:rPr>
            </w:pPr>
            <w:r>
              <w:rPr>
                <w:rFonts w:ascii="Times New Roman" w:hAnsi="Times New Roman"/>
                <w:sz w:val="20"/>
                <w:szCs w:val="20"/>
              </w:rPr>
              <w:t xml:space="preserve">Odbiorca:  </w:t>
            </w:r>
          </w:p>
          <w:p w14:paraId="5EC288D3" w14:textId="77777777" w:rsidR="00046499" w:rsidRPr="005D099C" w:rsidRDefault="00046499" w:rsidP="00AA75AE">
            <w:pPr>
              <w:spacing w:after="0" w:line="240" w:lineRule="auto"/>
              <w:rPr>
                <w:rFonts w:ascii="Times New Roman" w:hAnsi="Times New Roman"/>
                <w:sz w:val="20"/>
                <w:szCs w:val="20"/>
              </w:rPr>
            </w:pPr>
          </w:p>
        </w:tc>
        <w:tc>
          <w:tcPr>
            <w:tcW w:w="2776" w:type="dxa"/>
            <w:tcBorders>
              <w:top w:val="nil"/>
              <w:bottom w:val="nil"/>
              <w:right w:val="nil"/>
            </w:tcBorders>
          </w:tcPr>
          <w:p w14:paraId="6807FFF6" w14:textId="77777777" w:rsidR="00046499" w:rsidRPr="005D099C" w:rsidRDefault="00046499" w:rsidP="00AA75AE">
            <w:pPr>
              <w:spacing w:after="0"/>
              <w:ind w:firstLine="709"/>
              <w:rPr>
                <w:rFonts w:ascii="Times New Roman" w:hAnsi="Times New Roman"/>
                <w:sz w:val="16"/>
                <w:szCs w:val="16"/>
              </w:rPr>
            </w:pPr>
          </w:p>
          <w:p w14:paraId="15F35D22" w14:textId="77777777" w:rsidR="00046499" w:rsidRPr="005D099C" w:rsidRDefault="00046499" w:rsidP="00AA75AE">
            <w:pPr>
              <w:spacing w:after="0"/>
              <w:ind w:firstLine="709"/>
              <w:rPr>
                <w:rFonts w:ascii="Times New Roman" w:hAnsi="Times New Roman"/>
                <w:sz w:val="16"/>
                <w:szCs w:val="16"/>
              </w:rPr>
            </w:pPr>
          </w:p>
          <w:p w14:paraId="34488FE2" w14:textId="77777777" w:rsidR="00046499" w:rsidRPr="005D099C" w:rsidRDefault="00046499" w:rsidP="00AA75AE">
            <w:pPr>
              <w:spacing w:after="0"/>
              <w:ind w:firstLine="709"/>
              <w:rPr>
                <w:rFonts w:ascii="Times New Roman" w:hAnsi="Times New Roman"/>
                <w:sz w:val="16"/>
                <w:szCs w:val="16"/>
              </w:rPr>
            </w:pPr>
          </w:p>
          <w:p w14:paraId="5EC4A339" w14:textId="77777777" w:rsidR="00046499" w:rsidRPr="005D099C" w:rsidRDefault="00046499" w:rsidP="00AA75AE">
            <w:pPr>
              <w:spacing w:after="0"/>
              <w:rPr>
                <w:rFonts w:ascii="Times New Roman" w:hAnsi="Times New Roman"/>
                <w:sz w:val="16"/>
                <w:szCs w:val="16"/>
              </w:rPr>
            </w:pPr>
            <w:r w:rsidRPr="005D099C">
              <w:rPr>
                <w:rFonts w:ascii="Times New Roman" w:hAnsi="Times New Roman"/>
                <w:sz w:val="16"/>
                <w:szCs w:val="16"/>
              </w:rPr>
              <w:t xml:space="preserve">             </w:t>
            </w:r>
          </w:p>
          <w:p w14:paraId="38B69E8B" w14:textId="77777777" w:rsidR="00046499" w:rsidRPr="005D099C" w:rsidRDefault="00046499" w:rsidP="00AA75AE">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50ED165C" w14:textId="77777777" w:rsidR="00046499" w:rsidRPr="005D099C" w:rsidRDefault="00046499" w:rsidP="00AA75AE">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63942D71" w14:textId="77777777" w:rsidR="00046499" w:rsidRPr="00861D64" w:rsidRDefault="00046499" w:rsidP="00046499">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FC2A9A">
        <w:rPr>
          <w:rFonts w:ascii="Arial Narrow" w:hAnsi="Arial Narrow" w:cs="Times New Roman"/>
          <w:color w:val="3A3A3A"/>
          <w:sz w:val="12"/>
          <w:szCs w:val="12"/>
          <w:shd w:val="clear" w:color="auto" w:fill="FFFFFF"/>
        </w:rPr>
        <w:t xml:space="preserve">Danuta Hamerska-Kuźniar </w:t>
      </w:r>
      <w:r>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046499" w:rsidRPr="00DC097F" w14:paraId="2F03FF19" w14:textId="77777777" w:rsidTr="00AA75AE">
        <w:tc>
          <w:tcPr>
            <w:tcW w:w="10606" w:type="dxa"/>
          </w:tcPr>
          <w:p w14:paraId="46A046C1" w14:textId="77777777" w:rsidR="00046499" w:rsidRPr="00DC097F" w:rsidRDefault="00046499" w:rsidP="00AA75AE">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0DC739E0" w14:textId="77777777" w:rsidR="00046499" w:rsidRPr="00DC097F" w:rsidRDefault="00046499" w:rsidP="00AA75AE">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475E28D0" w14:textId="77777777" w:rsidR="000D7915" w:rsidRDefault="00046499" w:rsidP="00810D1D">
      <w:pPr>
        <w:rPr>
          <w:rFonts w:ascii="Times New Roman" w:hAnsi="Times New Roman"/>
          <w:b/>
          <w:sz w:val="16"/>
          <w:szCs w:val="16"/>
        </w:rPr>
      </w:pPr>
      <w:r>
        <w:rPr>
          <w:rFonts w:ascii="Times New Roman" w:hAnsi="Times New Roman"/>
          <w:b/>
          <w:sz w:val="16"/>
          <w:szCs w:val="16"/>
        </w:rPr>
        <w:t>NIP: 813 332 02 68</w:t>
      </w:r>
      <w:r w:rsidRPr="00DC097F">
        <w:rPr>
          <w:rFonts w:ascii="Times New Roman" w:hAnsi="Times New Roman"/>
          <w:b/>
          <w:sz w:val="16"/>
          <w:szCs w:val="16"/>
        </w:rPr>
        <w:t xml:space="preserve"> </w:t>
      </w:r>
      <w:r>
        <w:rPr>
          <w:rFonts w:ascii="Times New Roman" w:hAnsi="Times New Roman"/>
          <w:b/>
          <w:sz w:val="16"/>
          <w:szCs w:val="16"/>
        </w:rPr>
        <w:t xml:space="preserve">                                                                       </w:t>
      </w:r>
      <w:r w:rsidRPr="00DC097F">
        <w:rPr>
          <w:rFonts w:ascii="Times New Roman" w:hAnsi="Times New Roman"/>
          <w:b/>
          <w:sz w:val="16"/>
          <w:szCs w:val="16"/>
        </w:rPr>
        <w:t>Fax: (</w:t>
      </w:r>
      <w:r w:rsidRPr="00DC097F">
        <w:rPr>
          <w:rFonts w:ascii="Times New Roman" w:hAnsi="Times New Roman"/>
          <w:sz w:val="16"/>
          <w:szCs w:val="16"/>
        </w:rPr>
        <w:t>17) 78 52179</w:t>
      </w:r>
      <w:r w:rsidRPr="00DC097F">
        <w:rPr>
          <w:rFonts w:ascii="Times New Roman" w:hAnsi="Times New Roman"/>
          <w:b/>
          <w:sz w:val="16"/>
          <w:szCs w:val="16"/>
        </w:rPr>
        <w:t xml:space="preserve">                                </w:t>
      </w:r>
    </w:p>
    <w:p w14:paraId="02509F63" w14:textId="77777777" w:rsidR="00CB6FF2" w:rsidRPr="004D38EF" w:rsidRDefault="007C1AA6" w:rsidP="007C1AA6">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18"/>
          <w:szCs w:val="18"/>
          <w:lang w:eastAsia="pl-PL"/>
        </w:rPr>
      </w:pPr>
      <w:r w:rsidRPr="00D47952">
        <w:rPr>
          <w:rFonts w:ascii="Arial" w:eastAsia="Times New Roman" w:hAnsi="Arial" w:cs="Arial"/>
          <w:b/>
          <w:bCs/>
          <w:kern w:val="0"/>
          <w:sz w:val="21"/>
          <w:szCs w:val="21"/>
          <w:u w:val="single"/>
          <w:lang w:eastAsia="pl-PL"/>
        </w:rPr>
        <w:lastRenderedPageBreak/>
        <w:t xml:space="preserve"> </w:t>
      </w:r>
      <w:r w:rsidR="00CB6FF2" w:rsidRPr="00D47952">
        <w:rPr>
          <w:rFonts w:ascii="Arial" w:eastAsia="Times New Roman" w:hAnsi="Arial" w:cs="Arial"/>
          <w:b/>
          <w:bCs/>
          <w:kern w:val="0"/>
          <w:sz w:val="21"/>
          <w:szCs w:val="21"/>
          <w:u w:val="single"/>
          <w:lang w:eastAsia="pl-PL"/>
        </w:rPr>
        <w:t>3 kroki do uczestnictwa w szkoleniu online:</w:t>
      </w:r>
      <w:r w:rsidR="00CB6FF2">
        <w:rPr>
          <w:rFonts w:ascii="Arial" w:eastAsia="Times New Roman" w:hAnsi="Arial" w:cs="Arial"/>
          <w:b/>
          <w:bCs/>
          <w:kern w:val="0"/>
          <w:sz w:val="21"/>
          <w:szCs w:val="21"/>
          <w:u w:val="single"/>
          <w:lang w:eastAsia="pl-PL"/>
        </w:rPr>
        <w:br/>
      </w:r>
      <w:r w:rsidR="00CB6FF2" w:rsidRPr="00D47952">
        <w:rPr>
          <w:rFonts w:ascii="Arial" w:eastAsia="Times New Roman" w:hAnsi="Arial" w:cs="Arial"/>
          <w:kern w:val="0"/>
          <w:sz w:val="21"/>
          <w:szCs w:val="21"/>
          <w:u w:val="single"/>
          <w:lang w:eastAsia="pl-PL"/>
        </w:rPr>
        <w:t xml:space="preserve"> </w:t>
      </w:r>
      <w:r w:rsidR="00CB6FF2" w:rsidRPr="00D47952">
        <w:rPr>
          <w:rFonts w:ascii="Arial" w:eastAsia="Times New Roman" w:hAnsi="Arial" w:cs="Arial"/>
          <w:kern w:val="0"/>
          <w:sz w:val="21"/>
          <w:szCs w:val="21"/>
          <w:u w:val="single"/>
          <w:lang w:eastAsia="pl-PL"/>
        </w:rPr>
        <w:br/>
      </w:r>
      <w:r w:rsidR="00CB6FF2" w:rsidRPr="00D47952">
        <w:rPr>
          <w:rFonts w:ascii="Arial" w:eastAsia="Times New Roman" w:hAnsi="Arial" w:cs="Arial"/>
          <w:b/>
          <w:bCs/>
          <w:kern w:val="0"/>
          <w:sz w:val="21"/>
          <w:szCs w:val="21"/>
          <w:lang w:eastAsia="pl-PL"/>
        </w:rPr>
        <w:t>1</w:t>
      </w:r>
      <w:r w:rsidR="00CB6FF2" w:rsidRPr="004D38EF">
        <w:rPr>
          <w:rFonts w:ascii="Arial" w:eastAsia="Times New Roman" w:hAnsi="Arial" w:cs="Arial"/>
          <w:b/>
          <w:bCs/>
          <w:kern w:val="0"/>
          <w:sz w:val="18"/>
          <w:szCs w:val="18"/>
          <w:lang w:eastAsia="pl-PL"/>
        </w:rPr>
        <w:t>.</w:t>
      </w:r>
      <w:r w:rsidR="00CB6FF2" w:rsidRPr="004D38EF">
        <w:rPr>
          <w:rFonts w:ascii="Arial" w:eastAsia="Times New Roman" w:hAnsi="Arial" w:cs="Arial"/>
          <w:kern w:val="0"/>
          <w:sz w:val="18"/>
          <w:szCs w:val="18"/>
          <w:lang w:eastAsia="pl-PL"/>
        </w:rPr>
        <w:t xml:space="preserve"> Musisz posiadać komputer z dostępem do Internetu </w:t>
      </w:r>
      <w:r w:rsidR="00CB6FF2" w:rsidRPr="004D38EF">
        <w:rPr>
          <w:rFonts w:ascii="Arial" w:eastAsia="Times New Roman" w:hAnsi="Arial" w:cs="Arial"/>
          <w:kern w:val="0"/>
          <w:sz w:val="18"/>
          <w:szCs w:val="18"/>
          <w:lang w:eastAsia="pl-PL"/>
        </w:rPr>
        <w:br/>
      </w:r>
      <w:r w:rsidR="00CB6FF2" w:rsidRPr="004D38EF">
        <w:rPr>
          <w:rFonts w:ascii="Arial" w:eastAsia="Times New Roman" w:hAnsi="Arial" w:cs="Arial"/>
          <w:b/>
          <w:bCs/>
          <w:kern w:val="0"/>
          <w:sz w:val="18"/>
          <w:szCs w:val="18"/>
          <w:lang w:eastAsia="pl-PL"/>
        </w:rPr>
        <w:t>2.</w:t>
      </w:r>
      <w:r w:rsidR="00CB6FF2" w:rsidRPr="004D38EF">
        <w:rPr>
          <w:rFonts w:ascii="Arial" w:eastAsia="Times New Roman" w:hAnsi="Arial" w:cs="Arial"/>
          <w:kern w:val="0"/>
          <w:sz w:val="18"/>
          <w:szCs w:val="18"/>
          <w:lang w:eastAsia="pl-PL"/>
        </w:rPr>
        <w:t xml:space="preserve"> Po zgłoszeniu się do nas na szkolenie  – otrzymujesz na maila link do szkolenia</w:t>
      </w:r>
      <w:r w:rsidR="005F6EF6" w:rsidRPr="004D38EF">
        <w:rPr>
          <w:rFonts w:ascii="Arial" w:eastAsia="Times New Roman" w:hAnsi="Arial" w:cs="Arial"/>
          <w:kern w:val="0"/>
          <w:sz w:val="18"/>
          <w:szCs w:val="18"/>
          <w:lang w:eastAsia="pl-PL"/>
        </w:rPr>
        <w:t xml:space="preserve"> </w:t>
      </w:r>
      <w:r w:rsidR="00CB6FF2" w:rsidRPr="004D38EF">
        <w:rPr>
          <w:rFonts w:ascii="Arial" w:eastAsia="Times New Roman" w:hAnsi="Arial" w:cs="Arial"/>
          <w:kern w:val="0"/>
          <w:sz w:val="18"/>
          <w:szCs w:val="18"/>
          <w:lang w:eastAsia="pl-PL"/>
        </w:rPr>
        <w:t xml:space="preserve"> </w:t>
      </w:r>
      <w:r w:rsidR="002078C8" w:rsidRPr="004D38EF">
        <w:rPr>
          <w:rFonts w:ascii="Arial" w:eastAsia="Times New Roman" w:hAnsi="Arial" w:cs="Arial"/>
          <w:kern w:val="0"/>
          <w:sz w:val="18"/>
          <w:szCs w:val="18"/>
          <w:lang w:eastAsia="pl-PL"/>
        </w:rPr>
        <w:t>–</w:t>
      </w:r>
      <w:r w:rsidR="00CB6FF2" w:rsidRPr="004D38EF">
        <w:rPr>
          <w:rFonts w:ascii="Arial" w:eastAsia="Times New Roman" w:hAnsi="Arial" w:cs="Arial"/>
          <w:kern w:val="0"/>
          <w:sz w:val="18"/>
          <w:szCs w:val="18"/>
          <w:lang w:eastAsia="pl-PL"/>
        </w:rPr>
        <w:t xml:space="preserve"> </w:t>
      </w:r>
      <w:r w:rsidR="002078C8" w:rsidRPr="004D38EF">
        <w:rPr>
          <w:rFonts w:ascii="Arial" w:eastAsia="Times New Roman" w:hAnsi="Arial" w:cs="Arial"/>
          <w:kern w:val="0"/>
          <w:sz w:val="18"/>
          <w:szCs w:val="18"/>
          <w:lang w:eastAsia="pl-PL"/>
        </w:rPr>
        <w:t xml:space="preserve">jeden </w:t>
      </w:r>
      <w:r w:rsidR="00CB6FF2" w:rsidRPr="004D38EF">
        <w:rPr>
          <w:rFonts w:ascii="Arial" w:eastAsia="Times New Roman" w:hAnsi="Arial" w:cs="Arial"/>
          <w:kern w:val="0"/>
          <w:sz w:val="18"/>
          <w:szCs w:val="18"/>
          <w:lang w:eastAsia="pl-PL"/>
        </w:rPr>
        <w:t>dzień przed szkoleniem</w:t>
      </w:r>
      <w:r w:rsidR="00FC2A9A" w:rsidRPr="004D38EF">
        <w:rPr>
          <w:rFonts w:ascii="Arial" w:eastAsia="Times New Roman" w:hAnsi="Arial" w:cs="Arial"/>
          <w:kern w:val="0"/>
          <w:sz w:val="18"/>
          <w:szCs w:val="18"/>
          <w:lang w:eastAsia="pl-PL"/>
        </w:rPr>
        <w:t xml:space="preserve"> wraz z materiałami. </w:t>
      </w:r>
      <w:r w:rsidR="004D38EF">
        <w:rPr>
          <w:rFonts w:ascii="Arial" w:eastAsia="Times New Roman" w:hAnsi="Arial" w:cs="Arial"/>
          <w:kern w:val="0"/>
          <w:sz w:val="18"/>
          <w:szCs w:val="18"/>
          <w:lang w:eastAsia="pl-PL"/>
        </w:rPr>
        <w:br/>
      </w:r>
      <w:r w:rsidR="00CB6FF2" w:rsidRPr="004D38EF">
        <w:rPr>
          <w:rFonts w:ascii="Arial" w:eastAsia="Times New Roman" w:hAnsi="Arial" w:cs="Arial"/>
          <w:b/>
          <w:bCs/>
          <w:kern w:val="0"/>
          <w:sz w:val="18"/>
          <w:szCs w:val="18"/>
          <w:lang w:eastAsia="pl-PL"/>
        </w:rPr>
        <w:t>3</w:t>
      </w:r>
      <w:r w:rsidR="00CB6FF2" w:rsidRPr="004D38EF">
        <w:rPr>
          <w:rFonts w:ascii="Arial" w:eastAsia="Times New Roman" w:hAnsi="Arial" w:cs="Arial"/>
          <w:kern w:val="0"/>
          <w:sz w:val="18"/>
          <w:szCs w:val="18"/>
          <w:lang w:eastAsia="pl-PL"/>
        </w:rPr>
        <w:t xml:space="preserve">. Ok. </w:t>
      </w:r>
      <w:r w:rsidR="00FC2A9A" w:rsidRPr="004D38EF">
        <w:rPr>
          <w:rFonts w:ascii="Arial" w:eastAsia="Times New Roman" w:hAnsi="Arial" w:cs="Arial"/>
          <w:kern w:val="0"/>
          <w:sz w:val="18"/>
          <w:szCs w:val="18"/>
          <w:lang w:eastAsia="pl-PL"/>
        </w:rPr>
        <w:t>30-15</w:t>
      </w:r>
      <w:r w:rsidR="00CB6FF2" w:rsidRPr="004D38EF">
        <w:rPr>
          <w:rFonts w:ascii="Arial" w:eastAsia="Times New Roman" w:hAnsi="Arial" w:cs="Arial"/>
          <w:kern w:val="0"/>
          <w:sz w:val="18"/>
          <w:szCs w:val="18"/>
          <w:lang w:eastAsia="pl-PL"/>
        </w:rPr>
        <w:t xml:space="preserve"> min przed godziną rozpoczęcia szkolenia - Klikasz w link </w:t>
      </w:r>
      <w:r w:rsidR="005F6EF6" w:rsidRPr="004D38EF">
        <w:rPr>
          <w:rFonts w:ascii="Arial" w:eastAsia="Times New Roman" w:hAnsi="Arial" w:cs="Arial"/>
          <w:kern w:val="0"/>
          <w:sz w:val="18"/>
          <w:szCs w:val="18"/>
          <w:lang w:eastAsia="pl-PL"/>
        </w:rPr>
        <w:t xml:space="preserve">– dołączasz do spotkania jako gość </w:t>
      </w:r>
      <w:r w:rsidR="00CB6FF2" w:rsidRPr="004D38EF">
        <w:rPr>
          <w:rFonts w:ascii="Arial" w:eastAsia="Times New Roman" w:hAnsi="Arial" w:cs="Arial"/>
          <w:kern w:val="0"/>
          <w:sz w:val="18"/>
          <w:szCs w:val="18"/>
          <w:lang w:eastAsia="pl-PL"/>
        </w:rPr>
        <w:t>- zobaczysz i usłyszysz wykładowcę.</w:t>
      </w:r>
    </w:p>
    <w:tbl>
      <w:tblPr>
        <w:tblStyle w:val="Tabela-Siatka"/>
        <w:tblpPr w:leftFromText="141" w:rightFromText="141" w:vertAnchor="text" w:horzAnchor="margin" w:tblpXSpec="right" w:tblpY="-23"/>
        <w:tblW w:w="0" w:type="auto"/>
        <w:tblLook w:val="04A0" w:firstRow="1" w:lastRow="0" w:firstColumn="1" w:lastColumn="0" w:noHBand="0" w:noVBand="1"/>
      </w:tblPr>
      <w:tblGrid>
        <w:gridCol w:w="2556"/>
      </w:tblGrid>
      <w:tr w:rsidR="00C24618" w14:paraId="3B0FDAA0" w14:textId="77777777" w:rsidTr="00C24618">
        <w:trPr>
          <w:trHeight w:val="841"/>
        </w:trPr>
        <w:tc>
          <w:tcPr>
            <w:tcW w:w="2556" w:type="dxa"/>
          </w:tcPr>
          <w:p w14:paraId="69FF5B0D" w14:textId="77777777" w:rsidR="00C24618" w:rsidRPr="004D38EF" w:rsidRDefault="00C24618" w:rsidP="00C24618">
            <w:pPr>
              <w:jc w:val="center"/>
              <w:rPr>
                <w:rFonts w:ascii="Times New Roman" w:hAnsi="Times New Roman"/>
                <w:b/>
              </w:rPr>
            </w:pPr>
            <w:r w:rsidRPr="004D38EF">
              <w:rPr>
                <w:rFonts w:ascii="Times New Roman" w:hAnsi="Times New Roman"/>
                <w:b/>
              </w:rPr>
              <w:t>www.szkolenia-css.pl</w:t>
            </w:r>
          </w:p>
          <w:p w14:paraId="0454E383" w14:textId="77777777" w:rsidR="00C24618" w:rsidRPr="004D38EF" w:rsidRDefault="00C24618" w:rsidP="00C24618">
            <w:pPr>
              <w:jc w:val="center"/>
              <w:rPr>
                <w:rFonts w:ascii="Times New Roman" w:hAnsi="Times New Roman"/>
                <w:b/>
                <w:sz w:val="16"/>
                <w:szCs w:val="16"/>
              </w:rPr>
            </w:pPr>
            <w:r w:rsidRPr="004D38EF">
              <w:rPr>
                <w:rFonts w:ascii="Times New Roman" w:hAnsi="Times New Roman"/>
                <w:b/>
                <w:sz w:val="16"/>
                <w:szCs w:val="16"/>
              </w:rPr>
              <w:t xml:space="preserve">mail: </w:t>
            </w:r>
            <w:r w:rsidRPr="004D38EF">
              <w:rPr>
                <w:rFonts w:ascii="Times New Roman" w:hAnsi="Times New Roman"/>
                <w:sz w:val="16"/>
                <w:szCs w:val="16"/>
              </w:rPr>
              <w:t>szkolenia@szkolenia-css.pl</w:t>
            </w:r>
          </w:p>
          <w:p w14:paraId="47A8BE47" w14:textId="77777777" w:rsidR="00C24618" w:rsidRPr="004D38EF" w:rsidRDefault="00C24618" w:rsidP="00C24618">
            <w:pPr>
              <w:jc w:val="center"/>
              <w:rPr>
                <w:rFonts w:ascii="Times New Roman" w:hAnsi="Times New Roman"/>
                <w:sz w:val="16"/>
                <w:szCs w:val="16"/>
              </w:rPr>
            </w:pPr>
            <w:r w:rsidRPr="004D38EF">
              <w:rPr>
                <w:rFonts w:ascii="Times New Roman" w:hAnsi="Times New Roman"/>
                <w:b/>
                <w:sz w:val="16"/>
                <w:szCs w:val="16"/>
              </w:rPr>
              <w:t xml:space="preserve">Tel. </w:t>
            </w:r>
            <w:r w:rsidRPr="004D38EF">
              <w:rPr>
                <w:rFonts w:ascii="Times New Roman" w:hAnsi="Times New Roman"/>
                <w:sz w:val="16"/>
                <w:szCs w:val="16"/>
              </w:rPr>
              <w:t>721 649 991, 722 211 771</w:t>
            </w:r>
          </w:p>
          <w:p w14:paraId="2F9891A5" w14:textId="77777777" w:rsidR="00C24618" w:rsidRPr="004D38EF" w:rsidRDefault="00C24618" w:rsidP="00C24618">
            <w:pPr>
              <w:jc w:val="center"/>
              <w:rPr>
                <w:rFonts w:ascii="Times New Roman" w:hAnsi="Times New Roman"/>
                <w:sz w:val="16"/>
                <w:szCs w:val="16"/>
              </w:rPr>
            </w:pPr>
            <w:r w:rsidRPr="004D38EF">
              <w:rPr>
                <w:rFonts w:ascii="Times New Roman" w:hAnsi="Times New Roman"/>
                <w:b/>
                <w:sz w:val="16"/>
                <w:szCs w:val="16"/>
              </w:rPr>
              <w:t>Tel. (</w:t>
            </w:r>
            <w:r w:rsidRPr="004D38EF">
              <w:rPr>
                <w:rFonts w:ascii="Times New Roman" w:hAnsi="Times New Roman"/>
                <w:sz w:val="16"/>
                <w:szCs w:val="16"/>
              </w:rPr>
              <w:t>17) 78 51 961</w:t>
            </w:r>
          </w:p>
          <w:p w14:paraId="0B183758" w14:textId="77777777" w:rsidR="00C24618" w:rsidRDefault="00C24618" w:rsidP="00C24618">
            <w:pPr>
              <w:jc w:val="center"/>
              <w:rPr>
                <w:rFonts w:ascii="Times New Roman" w:hAnsi="Times New Roman"/>
                <w:b/>
                <w:sz w:val="28"/>
                <w:szCs w:val="28"/>
              </w:rPr>
            </w:pPr>
            <w:r w:rsidRPr="004D38EF">
              <w:rPr>
                <w:rFonts w:ascii="Times New Roman" w:hAnsi="Times New Roman"/>
                <w:b/>
                <w:sz w:val="16"/>
                <w:szCs w:val="16"/>
              </w:rPr>
              <w:t>Fax: (</w:t>
            </w:r>
            <w:r w:rsidRPr="004D38EF">
              <w:rPr>
                <w:rFonts w:ascii="Times New Roman" w:hAnsi="Times New Roman"/>
                <w:sz w:val="16"/>
                <w:szCs w:val="16"/>
              </w:rPr>
              <w:t>17) 78 52 179</w:t>
            </w:r>
          </w:p>
        </w:tc>
      </w:tr>
    </w:tbl>
    <w:p w14:paraId="6A42F3AE"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0FBF134C" wp14:editId="3054019C">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w:t>
      </w:r>
      <w:r w:rsidR="00FC2A9A">
        <w:rPr>
          <w:rFonts w:ascii="Times New Roman" w:hAnsi="Times New Roman"/>
          <w:b/>
          <w:sz w:val="24"/>
          <w:szCs w:val="24"/>
        </w:rPr>
        <w:t>Y</w:t>
      </w:r>
      <w:r>
        <w:rPr>
          <w:rFonts w:ascii="Times New Roman" w:hAnsi="Times New Roman"/>
          <w:b/>
          <w:sz w:val="24"/>
          <w:szCs w:val="24"/>
        </w:rPr>
        <w:t xml:space="preserve"> SZKOLE</w:t>
      </w:r>
      <w:r w:rsidR="00FC2A9A">
        <w:rPr>
          <w:rFonts w:ascii="Times New Roman" w:hAnsi="Times New Roman"/>
          <w:b/>
          <w:sz w:val="24"/>
          <w:szCs w:val="24"/>
        </w:rPr>
        <w:t xml:space="preserve">Ń </w:t>
      </w:r>
      <w:r w:rsidR="00FC2A9A">
        <w:rPr>
          <w:rFonts w:ascii="Times New Roman" w:hAnsi="Times New Roman"/>
          <w:b/>
          <w:sz w:val="24"/>
          <w:szCs w:val="24"/>
        </w:rPr>
        <w:br/>
        <w:t xml:space="preserve"> </w:t>
      </w:r>
      <w:r w:rsidR="007C1AA6">
        <w:rPr>
          <w:rFonts w:ascii="Times New Roman" w:hAnsi="Times New Roman"/>
          <w:b/>
          <w:sz w:val="24"/>
          <w:szCs w:val="24"/>
        </w:rPr>
        <w:t xml:space="preserve">            </w:t>
      </w:r>
      <w:r w:rsidR="00FC2A9A">
        <w:rPr>
          <w:rFonts w:ascii="Times New Roman" w:hAnsi="Times New Roman"/>
          <w:b/>
          <w:sz w:val="24"/>
          <w:szCs w:val="24"/>
        </w:rPr>
        <w:t>z  SAMOKONTROLI</w:t>
      </w:r>
    </w:p>
    <w:p w14:paraId="258B45F6" w14:textId="77777777" w:rsidR="00B94714" w:rsidRDefault="00B94714">
      <w:pPr>
        <w:pStyle w:val="Bezodstpw"/>
        <w:rPr>
          <w:b/>
          <w:color w:val="FF0000"/>
          <w:sz w:val="32"/>
          <w:szCs w:val="32"/>
        </w:rPr>
      </w:pPr>
    </w:p>
    <w:p w14:paraId="6B07A97C" w14:textId="77777777" w:rsidR="007B21E9" w:rsidRDefault="007B21E9" w:rsidP="007B21E9">
      <w:pPr>
        <w:pStyle w:val="Bezodstpw"/>
        <w:rPr>
          <w:rFonts w:ascii="Times New Roman" w:hAnsi="Times New Roman"/>
          <w:b/>
          <w:color w:val="0070C0"/>
          <w:sz w:val="32"/>
          <w:szCs w:val="32"/>
        </w:rPr>
      </w:pPr>
    </w:p>
    <w:p w14:paraId="1FFDDFF4" w14:textId="77777777" w:rsidR="007B21E9" w:rsidRDefault="007B21E9" w:rsidP="007B21E9">
      <w:pPr>
        <w:pStyle w:val="Bezodstpw"/>
        <w:rPr>
          <w:rFonts w:ascii="Times New Roman" w:hAnsi="Times New Roman"/>
          <w:b/>
          <w:color w:val="0070C0"/>
          <w:sz w:val="32"/>
          <w:szCs w:val="32"/>
        </w:rPr>
      </w:pPr>
    </w:p>
    <w:p w14:paraId="69854850" w14:textId="508FDDF6" w:rsidR="007C1AA6" w:rsidRPr="007C1AA6" w:rsidRDefault="007C1AA6" w:rsidP="007C1AA6">
      <w:pPr>
        <w:pStyle w:val="Tekstpodstawowy"/>
        <w:jc w:val="both"/>
        <w:rPr>
          <w:rStyle w:val="Pogrubienie"/>
          <w:rFonts w:ascii="Calibri" w:eastAsia="Times New Roman" w:hAnsi="Calibri"/>
          <w:color w:val="000000"/>
          <w:szCs w:val="20"/>
        </w:rPr>
      </w:pPr>
      <w:r w:rsidRPr="007C1AA6">
        <w:rPr>
          <w:rFonts w:ascii="Arial Narrow" w:hAnsi="Arial Narrow"/>
          <w:b/>
          <w:bCs/>
          <w:color w:val="FF0000"/>
          <w:sz w:val="28"/>
          <w:szCs w:val="28"/>
        </w:rPr>
        <w:t>SAMOKONTROLA w dokumentacji pracowniczej</w:t>
      </w:r>
      <w:r w:rsidR="00442493">
        <w:rPr>
          <w:rFonts w:ascii="Arial Narrow" w:hAnsi="Arial Narrow"/>
          <w:b/>
          <w:bCs/>
          <w:color w:val="FF0000"/>
          <w:sz w:val="28"/>
          <w:szCs w:val="28"/>
        </w:rPr>
        <w:t xml:space="preserve"> i w RODO </w:t>
      </w:r>
      <w:r>
        <w:rPr>
          <w:rFonts w:ascii="Arial Narrow" w:hAnsi="Arial Narrow"/>
          <w:b/>
          <w:bCs/>
          <w:sz w:val="28"/>
          <w:szCs w:val="28"/>
        </w:rPr>
        <w:t xml:space="preserve"> </w:t>
      </w:r>
      <w:r w:rsidRPr="007C1AA6">
        <w:rPr>
          <w:rStyle w:val="Pogrubienie"/>
          <w:rFonts w:ascii="Calibri" w:eastAsia="Times New Roman" w:hAnsi="Calibri"/>
          <w:color w:val="000000"/>
          <w:szCs w:val="20"/>
        </w:rPr>
        <w:t xml:space="preserve">– jakie zagadnienia Inspektor PIP będzie poddawał analizie w czasie kontroli – sprawdź prawidłowość stosowanych wzorów, sposobu ich wypełniania i gromadzenia w dokumentacji pracowniczej. </w:t>
      </w:r>
      <w:r>
        <w:rPr>
          <w:rStyle w:val="Pogrubienie"/>
          <w:rFonts w:ascii="Calibri" w:eastAsia="Times New Roman" w:hAnsi="Calibri"/>
          <w:color w:val="000000"/>
          <w:szCs w:val="20"/>
        </w:rPr>
        <w:t xml:space="preserve"> </w:t>
      </w:r>
    </w:p>
    <w:p w14:paraId="39341980" w14:textId="77777777" w:rsidR="007C1AA6" w:rsidRPr="007C1AA6" w:rsidRDefault="007C1AA6" w:rsidP="007C1AA6">
      <w:pPr>
        <w:pStyle w:val="Tekstpodstawowy"/>
        <w:jc w:val="both"/>
        <w:rPr>
          <w:rStyle w:val="Pogrubienie"/>
          <w:rFonts w:ascii="Calibri" w:eastAsia="Times New Roman" w:hAnsi="Calibri"/>
          <w:color w:val="FF0000"/>
          <w:sz w:val="22"/>
        </w:rPr>
      </w:pPr>
      <w:r w:rsidRPr="007C1AA6">
        <w:rPr>
          <w:rStyle w:val="Pogrubienie"/>
          <w:rFonts w:ascii="Calibri" w:eastAsia="Times New Roman" w:hAnsi="Calibri"/>
          <w:color w:val="FF0000"/>
          <w:sz w:val="22"/>
        </w:rPr>
        <w:t>Program:</w:t>
      </w:r>
    </w:p>
    <w:p w14:paraId="1EC327AE" w14:textId="77777777" w:rsidR="007C1AA6" w:rsidRPr="00442493" w:rsidRDefault="007C1AA6" w:rsidP="00442493">
      <w:pPr>
        <w:pStyle w:val="Tekstpodstawowy"/>
        <w:spacing w:line="360" w:lineRule="auto"/>
        <w:jc w:val="both"/>
        <w:rPr>
          <w:rStyle w:val="Pogrubienie"/>
          <w:rFonts w:ascii="Calibri" w:eastAsia="Times New Roman" w:hAnsi="Calibri"/>
          <w:color w:val="000000"/>
          <w:szCs w:val="20"/>
        </w:rPr>
      </w:pPr>
      <w:r w:rsidRPr="00442493">
        <w:rPr>
          <w:rStyle w:val="Pogrubienie"/>
          <w:rFonts w:ascii="Calibri" w:eastAsia="Times New Roman" w:hAnsi="Calibri"/>
          <w:color w:val="000000"/>
          <w:szCs w:val="20"/>
        </w:rPr>
        <w:t xml:space="preserve">I. Dokumenty ze stosunku pracy </w:t>
      </w:r>
    </w:p>
    <w:p w14:paraId="3FD6126E"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stosujesz prawidłowe wzory kwestionariuszy osobowych?</w:t>
      </w:r>
    </w:p>
    <w:p w14:paraId="128DE619"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dobrze sporządzasz umowę o pracę – daty, miejsce pracy, wynagrodzenie itp.?</w:t>
      </w:r>
    </w:p>
    <w:p w14:paraId="68C10247"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sporządzasz informację o przetwarzaniu danych osobowych oraz upoważnienia w tym zakresie?</w:t>
      </w:r>
    </w:p>
    <w:p w14:paraId="4F815CA5"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wypełniasz skierowanie na badania profilaktyczne?</w:t>
      </w:r>
    </w:p>
    <w:p w14:paraId="30CC13A3"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odbierasz od pracowników wszystkie niezbędne oświadczenia do akt osobowych?</w:t>
      </w:r>
    </w:p>
    <w:p w14:paraId="201A2B0F"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karta szkolenia wstępnego jest prawidłowo wypełniona i koreluje z ewidencją czasu pracy ?</w:t>
      </w:r>
    </w:p>
    <w:p w14:paraId="26F2A5EF"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polecasz pracę zdalną pracownikom?</w:t>
      </w:r>
    </w:p>
    <w:p w14:paraId="45D4803D"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wypełniasz świadectwo pracy dla pracownika?</w:t>
      </w:r>
    </w:p>
    <w:p w14:paraId="044889C4"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wypełniasz ewidencję czasu pracy?</w:t>
      </w:r>
    </w:p>
    <w:p w14:paraId="6DD9E35D"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potwierdzasz kopię wpływających i kopię wydawanych pracownikowi dokumentów?</w:t>
      </w:r>
    </w:p>
    <w:p w14:paraId="5AF46BB5" w14:textId="77777777" w:rsidR="007C1AA6" w:rsidRPr="00442493" w:rsidRDefault="007C1AA6" w:rsidP="00442493">
      <w:pPr>
        <w:pStyle w:val="Tekstpodstawowy"/>
        <w:spacing w:line="360" w:lineRule="auto"/>
        <w:jc w:val="both"/>
        <w:rPr>
          <w:rStyle w:val="Pogrubienie"/>
          <w:rFonts w:ascii="Calibri" w:eastAsia="Times New Roman" w:hAnsi="Calibri"/>
          <w:color w:val="000000"/>
          <w:szCs w:val="20"/>
        </w:rPr>
      </w:pPr>
      <w:r w:rsidRPr="00442493">
        <w:rPr>
          <w:rStyle w:val="Pogrubienie"/>
          <w:rFonts w:ascii="Calibri" w:eastAsia="Times New Roman" w:hAnsi="Calibri"/>
          <w:color w:val="000000"/>
          <w:szCs w:val="20"/>
        </w:rPr>
        <w:t xml:space="preserve">II. Akta osobowe, dokumentacja ze stosunku pracy </w:t>
      </w:r>
    </w:p>
    <w:p w14:paraId="6DD4E195"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prowadzisz akta osobowe począwszy od 1 stycznia 2020 r.?</w:t>
      </w:r>
    </w:p>
    <w:p w14:paraId="1ADF0160"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xml:space="preserve">- Czy zawierając nową umowę w 2019 r.  lub w 2020 r. zostały założone nowe akta osobowe dla pracownika? </w:t>
      </w:r>
    </w:p>
    <w:p w14:paraId="7844773E"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z akt osobowych zostały usunięte dokumenty niezgodne z RODO?</w:t>
      </w:r>
    </w:p>
    <w:p w14:paraId="759F8EA4"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Jakie dokumenty należy usunąć z akt osobowych i oddać pracownikowi lub zniszczyć?</w:t>
      </w:r>
    </w:p>
    <w:p w14:paraId="05301302"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dla każdego pracownika została założona dokumentacja ze stosunku pracy?</w:t>
      </w:r>
    </w:p>
    <w:p w14:paraId="2055D6B8"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prawidłowo prowadzisz dokumentacje ze stosunku pracy pracowników?</w:t>
      </w:r>
    </w:p>
    <w:p w14:paraId="181B2404"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nie umieszczasz w aktach osobowych i w dokumentacji ze stosunku pracy nadmiaru dokumentów?</w:t>
      </w:r>
    </w:p>
    <w:p w14:paraId="644178C1"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umieszczasz w dokumentacji ze stosunku pracy wszystkie obowiązkowe dokumenty?</w:t>
      </w:r>
    </w:p>
    <w:p w14:paraId="3EC27302"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Jak usprawnić prowadzenie dokumentacji ze stosunku pracy?</w:t>
      </w:r>
    </w:p>
    <w:p w14:paraId="44C2E6F9"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Jakie najczęstsze błędy w ewidencji czasu pracy wytyka PIP w czasie kontroli?</w:t>
      </w:r>
    </w:p>
    <w:p w14:paraId="0423B0BB"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Czy ewidencja czasu pracy musi być bieżąco drukowana i umieszczana w dokumentacji ze stosunku pracy?</w:t>
      </w:r>
    </w:p>
    <w:p w14:paraId="683FBA57" w14:textId="77777777" w:rsidR="007C1AA6" w:rsidRPr="00442493" w:rsidRDefault="007C1AA6" w:rsidP="00442493">
      <w:pPr>
        <w:pStyle w:val="Tekstpodstawowy"/>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xml:space="preserve">- Komu Inspektor PIP przypisze odpowiedzialność za naruszenie przepisów z zakresu dokumentacji pracowniczej? </w:t>
      </w:r>
    </w:p>
    <w:p w14:paraId="6FDC9596" w14:textId="77777777" w:rsidR="00C24618" w:rsidRPr="00442493" w:rsidRDefault="00C24618" w:rsidP="00442493">
      <w:pPr>
        <w:pStyle w:val="Tekstpodstawowy"/>
        <w:jc w:val="both"/>
        <w:rPr>
          <w:rStyle w:val="Pogrubienie"/>
          <w:rFonts w:ascii="Times New Roman" w:eastAsia="Times New Roman" w:hAnsi="Times New Roman" w:cs="Times New Roman"/>
          <w:b w:val="0"/>
          <w:bCs w:val="0"/>
          <w:color w:val="000000"/>
          <w:szCs w:val="20"/>
        </w:rPr>
      </w:pPr>
    </w:p>
    <w:p w14:paraId="7C63909A" w14:textId="77777777" w:rsidR="00C24618" w:rsidRPr="00442493" w:rsidRDefault="00C24618" w:rsidP="00442493">
      <w:pPr>
        <w:pStyle w:val="Tekstpodstawowy"/>
        <w:spacing w:line="360" w:lineRule="auto"/>
        <w:jc w:val="both"/>
        <w:rPr>
          <w:rStyle w:val="Pogrubienie"/>
          <w:rFonts w:ascii="Calibri" w:eastAsia="Times New Roman" w:hAnsi="Calibri"/>
          <w:b w:val="0"/>
          <w:bCs w:val="0"/>
          <w:color w:val="000000"/>
          <w:szCs w:val="20"/>
        </w:rPr>
      </w:pPr>
    </w:p>
    <w:p w14:paraId="232F2CE7" w14:textId="242C9950" w:rsidR="00442493" w:rsidRPr="00442493" w:rsidRDefault="00442493" w:rsidP="00442493">
      <w:pPr>
        <w:pStyle w:val="Tekstpodstawowy"/>
        <w:spacing w:line="360" w:lineRule="auto"/>
        <w:jc w:val="both"/>
        <w:rPr>
          <w:rStyle w:val="Pogrubienie"/>
          <w:rFonts w:ascii="Times New Roman" w:eastAsia="Times New Roman" w:hAnsi="Times New Roman" w:cs="Times New Roman"/>
          <w:color w:val="000000"/>
          <w:szCs w:val="20"/>
        </w:rPr>
      </w:pPr>
      <w:r w:rsidRPr="00442493">
        <w:rPr>
          <w:rStyle w:val="Pogrubienie"/>
          <w:rFonts w:ascii="Times New Roman" w:eastAsia="Times New Roman" w:hAnsi="Times New Roman" w:cs="Times New Roman"/>
          <w:color w:val="000000"/>
          <w:szCs w:val="20"/>
        </w:rPr>
        <w:lastRenderedPageBreak/>
        <w:t xml:space="preserve">II. RODO w działach kadr i płac </w:t>
      </w:r>
    </w:p>
    <w:p w14:paraId="1D17D86C" w14:textId="77777777" w:rsidR="00442493" w:rsidRPr="00442493" w:rsidRDefault="007C1AA6" w:rsidP="00442493">
      <w:pPr>
        <w:pStyle w:val="Tekstpodstawowy"/>
        <w:spacing w:line="360" w:lineRule="auto"/>
        <w:jc w:val="both"/>
        <w:rPr>
          <w:rStyle w:val="Pogrubienie"/>
          <w:rFonts w:ascii="Times New Roman" w:eastAsia="Times New Roman" w:hAnsi="Times New Roman" w:cs="Times New Roman"/>
          <w:b w:val="0"/>
          <w:bCs w:val="0"/>
          <w:color w:val="000000"/>
          <w:szCs w:val="20"/>
        </w:rPr>
      </w:pPr>
      <w:r w:rsidRPr="00442493">
        <w:rPr>
          <w:rStyle w:val="Pogrubienie"/>
          <w:rFonts w:ascii="Times New Roman" w:eastAsia="Times New Roman" w:hAnsi="Times New Roman" w:cs="Times New Roman"/>
          <w:b w:val="0"/>
          <w:bCs w:val="0"/>
          <w:color w:val="000000"/>
          <w:szCs w:val="20"/>
        </w:rPr>
        <w:t>- Odpowiedzi na pytania uczestników szkolenia.</w:t>
      </w:r>
    </w:p>
    <w:p w14:paraId="70FBB11E"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Jakich danych osobowych można wymagać od kandydatów do pracy w zakładzie.</w:t>
      </w:r>
    </w:p>
    <w:p w14:paraId="1BF61CC8"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można przechowywać CV w części A akt osobowych pracownika.</w:t>
      </w:r>
    </w:p>
    <w:p w14:paraId="4BBAF821"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Co zrobić z CV nadesłanymi pocztą lub przez e-mail jeżeli zakład nie prowadzi rekrutacji na wolne stanowiska pracy.</w:t>
      </w:r>
    </w:p>
    <w:p w14:paraId="5ECDE1CD"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xml:space="preserve">- Jak legalnie pozostawić kontakt do osoby aplikującej do pracy, gdy nie jest prowadzona rekrutacja, jednak w przyszłości pracodawca może być zainteresowany takim pracownikiem. </w:t>
      </w:r>
    </w:p>
    <w:p w14:paraId="1B5C712F"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kwestionariusz osobowy w ogóle musi się znajdować w aktach osobowych. </w:t>
      </w:r>
    </w:p>
    <w:p w14:paraId="446EC747"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pracodawca może samodzielnie ocenić jakich danych będzie wymagał na określonym stanowisku np.: określonego stażu, wykształcenia, prawa jazdy znajomości języków itp. </w:t>
      </w:r>
    </w:p>
    <w:p w14:paraId="68DFD944"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kserokopie świadectw pracy i dyplomów zawsze będą w części A akt osobowych?</w:t>
      </w:r>
    </w:p>
    <w:p w14:paraId="6E9EE3CF"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pracodawca musi usuwać z kserokopii dyplomów wizerunek pracownika, dane o uczelni itp. </w:t>
      </w:r>
    </w:p>
    <w:p w14:paraId="609681CB"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w skierowaniu na wstępne badania profilaktyczne wskazywać adres zamieszkania.</w:t>
      </w:r>
    </w:p>
    <w:p w14:paraId="08FE43DB"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w umowie o pracę wskazywać adres zamieszkania pracownika skoro jest to dana przetwarzana po zatrudnieniu.</w:t>
      </w:r>
    </w:p>
    <w:p w14:paraId="1D7DECBF"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w aktach osobowych pracownika można przechowywać orzeczenie o niepełnosprawności.</w:t>
      </w:r>
    </w:p>
    <w:p w14:paraId="02F01A1B"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niepełnosprawny musi wyrazić zgodę na przetwarzanie jego danych o niepełnosprawności.</w:t>
      </w:r>
    </w:p>
    <w:p w14:paraId="5026328F"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w aktach osobowych przechowywać akty urodzenia, zgonu, ślubu związane z ubieganiem się przez pracownika o urlop okolicznościowy.</w:t>
      </w:r>
    </w:p>
    <w:p w14:paraId="646E6CFE"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PESEL każdorazowo wpisywać do skierowania na badania lekarskie.</w:t>
      </w:r>
    </w:p>
    <w:p w14:paraId="7B584355"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w skierowaniu na badania lekarskie można wskazać, że pracownik jest osobą niepełnosprawną. </w:t>
      </w:r>
    </w:p>
    <w:p w14:paraId="041C05C6"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Kiedy w aktach osobowych można przechowywać zaświadczenie o niekaralności.</w:t>
      </w:r>
    </w:p>
    <w:p w14:paraId="42163401"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pracodawca może żądać od pracownika podania adresu email lub telefonu prywatnego.</w:t>
      </w:r>
    </w:p>
    <w:p w14:paraId="68D5D13E"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w umowie na zastępstwo można wskazać imię i nazwisko osoby zastępowanej. </w:t>
      </w:r>
    </w:p>
    <w:p w14:paraId="6DC93148"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Jakie dokumenty należy usunąć z akt osobowych pracowników?</w:t>
      </w:r>
    </w:p>
    <w:p w14:paraId="5A74775D"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w systemach kadrowych można nadal przechowywać dane osobowe takie jak: nr dowodu osobistego, adres zameldowania, nazwisko rodowe, NIP  pracownika itp. </w:t>
      </w:r>
    </w:p>
    <w:p w14:paraId="41140D51"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xml:space="preserve">- Czy w ZUS ZUA wskazywać adres zameldowania pracownika, jego telefon, mail itp.  </w:t>
      </w:r>
    </w:p>
    <w:p w14:paraId="394FB0CC"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w grafikach czasu pracy można planować urlopy wypoczynkowe i inne nieobecności pracowników.</w:t>
      </w:r>
    </w:p>
    <w:p w14:paraId="413E49D1"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Jakie upoważnienie powinien posiadać Kierownik planujący czas pracy podległych pracowników.</w:t>
      </w:r>
    </w:p>
    <w:p w14:paraId="0DA2AA40"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wniosek o wyjście prywatne ma być uzasadniony.</w:t>
      </w:r>
    </w:p>
    <w:p w14:paraId="346A0C21"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Czy liczbę wykorzystanych godzin nadliczbowych można podawać w świadectwie pracy.</w:t>
      </w:r>
    </w:p>
    <w:p w14:paraId="511C499C"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Obowiązek informacyjny wobec pracowników w zakresie monitoringu – czy nowy dokument do akt osobowych.</w:t>
      </w:r>
    </w:p>
    <w:p w14:paraId="7081652C"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Kiedy pracodawca może żądać od osoby ubiegającej się np. o dofinansowanie wypoczynku podania wysokości zarobków na członka rodziny.</w:t>
      </w:r>
    </w:p>
    <w:p w14:paraId="2F133748"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Kiedy nie wolno żądać od pracownika podania dochodu na członka rodziny.</w:t>
      </w:r>
    </w:p>
    <w:p w14:paraId="0F3C8706"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Kiedy żądanie przedłożenia PITu od pracownika jest dopuszczalne.</w:t>
      </w:r>
    </w:p>
    <w:p w14:paraId="201497B2" w14:textId="77777777" w:rsidR="00442493" w:rsidRPr="00442493" w:rsidRDefault="00442493" w:rsidP="00442493">
      <w:pPr>
        <w:pStyle w:val="Bezodstpw"/>
        <w:spacing w:line="360" w:lineRule="auto"/>
        <w:rPr>
          <w:rFonts w:ascii="Times New Roman" w:hAnsi="Times New Roman"/>
          <w:sz w:val="20"/>
          <w:szCs w:val="20"/>
        </w:rPr>
      </w:pPr>
      <w:r w:rsidRPr="00442493">
        <w:rPr>
          <w:rFonts w:ascii="Times New Roman" w:hAnsi="Times New Roman"/>
          <w:sz w:val="20"/>
          <w:szCs w:val="20"/>
        </w:rPr>
        <w:t xml:space="preserve">- Co oznacza, że pracodawca ma dokonywać przeglądu dokumentacji związanej z Funduszem raz w roku i usuwać tę, która nie jest już niezbędna. </w:t>
      </w:r>
    </w:p>
    <w:p w14:paraId="7B6E993D" w14:textId="26C91A4C" w:rsidR="00442493" w:rsidRDefault="00442493" w:rsidP="007C1AA6">
      <w:pPr>
        <w:pStyle w:val="Tekstpodstawowy"/>
        <w:spacing w:line="240" w:lineRule="auto"/>
        <w:jc w:val="both"/>
        <w:rPr>
          <w:rStyle w:val="Pogrubienie"/>
          <w:rFonts w:ascii="Calibri" w:eastAsia="Times New Roman" w:hAnsi="Calibri"/>
          <w:b w:val="0"/>
          <w:bCs w:val="0"/>
          <w:color w:val="000000"/>
          <w:sz w:val="22"/>
        </w:rPr>
      </w:pPr>
    </w:p>
    <w:p w14:paraId="0C02AD5B" w14:textId="5DC12412" w:rsidR="00442493" w:rsidRDefault="00442493" w:rsidP="007C1AA6">
      <w:pPr>
        <w:pStyle w:val="Tekstpodstawowy"/>
        <w:spacing w:line="240" w:lineRule="auto"/>
        <w:jc w:val="both"/>
        <w:rPr>
          <w:rStyle w:val="Pogrubienie"/>
          <w:rFonts w:ascii="Calibri" w:eastAsia="Times New Roman" w:hAnsi="Calibri"/>
          <w:b w:val="0"/>
          <w:bCs w:val="0"/>
          <w:color w:val="000000"/>
          <w:sz w:val="22"/>
        </w:rPr>
      </w:pPr>
    </w:p>
    <w:p w14:paraId="5591A03A" w14:textId="4EBCBB2B" w:rsidR="00442493" w:rsidRDefault="00442493" w:rsidP="007C1AA6">
      <w:pPr>
        <w:pStyle w:val="Tekstpodstawowy"/>
        <w:spacing w:line="240" w:lineRule="auto"/>
        <w:jc w:val="both"/>
        <w:rPr>
          <w:rStyle w:val="Pogrubienie"/>
          <w:rFonts w:ascii="Calibri" w:eastAsia="Times New Roman" w:hAnsi="Calibri"/>
          <w:b w:val="0"/>
          <w:bCs w:val="0"/>
          <w:color w:val="000000"/>
          <w:sz w:val="22"/>
        </w:rPr>
      </w:pPr>
    </w:p>
    <w:p w14:paraId="39654241" w14:textId="7CAB8516" w:rsidR="00442493" w:rsidRDefault="00442493" w:rsidP="007C1AA6">
      <w:pPr>
        <w:pStyle w:val="Tekstpodstawowy"/>
        <w:spacing w:line="240" w:lineRule="auto"/>
        <w:jc w:val="both"/>
        <w:rPr>
          <w:rStyle w:val="Pogrubienie"/>
          <w:rFonts w:ascii="Calibri" w:eastAsia="Times New Roman" w:hAnsi="Calibri"/>
          <w:b w:val="0"/>
          <w:bCs w:val="0"/>
          <w:color w:val="000000"/>
          <w:sz w:val="22"/>
        </w:rPr>
      </w:pPr>
    </w:p>
    <w:p w14:paraId="5B1D9626" w14:textId="19162512" w:rsidR="00442493" w:rsidRDefault="00442493" w:rsidP="007C1AA6">
      <w:pPr>
        <w:pStyle w:val="Tekstpodstawowy"/>
        <w:spacing w:line="240" w:lineRule="auto"/>
        <w:jc w:val="both"/>
        <w:rPr>
          <w:rStyle w:val="Pogrubienie"/>
          <w:rFonts w:ascii="Calibri" w:eastAsia="Times New Roman" w:hAnsi="Calibri"/>
          <w:b w:val="0"/>
          <w:bCs w:val="0"/>
          <w:color w:val="000000"/>
          <w:sz w:val="22"/>
        </w:rPr>
      </w:pPr>
    </w:p>
    <w:p w14:paraId="0198E149" w14:textId="77777777" w:rsidR="00442493" w:rsidRDefault="00442493" w:rsidP="007C1AA6">
      <w:pPr>
        <w:pStyle w:val="Tekstpodstawowy"/>
        <w:spacing w:line="240" w:lineRule="auto"/>
        <w:jc w:val="both"/>
        <w:rPr>
          <w:rStyle w:val="Pogrubienie"/>
          <w:rFonts w:ascii="Calibri" w:eastAsia="Times New Roman" w:hAnsi="Calibri"/>
          <w:b w:val="0"/>
          <w:bCs w:val="0"/>
          <w:color w:val="000000"/>
          <w:sz w:val="22"/>
        </w:rPr>
      </w:pPr>
    </w:p>
    <w:tbl>
      <w:tblPr>
        <w:tblStyle w:val="Tabela-Siatka"/>
        <w:tblpPr w:leftFromText="141" w:rightFromText="141" w:vertAnchor="text" w:horzAnchor="page" w:tblpX="9031" w:tblpY="-564"/>
        <w:tblW w:w="0" w:type="auto"/>
        <w:tblLook w:val="04A0" w:firstRow="1" w:lastRow="0" w:firstColumn="1" w:lastColumn="0" w:noHBand="0" w:noVBand="1"/>
      </w:tblPr>
      <w:tblGrid>
        <w:gridCol w:w="2470"/>
      </w:tblGrid>
      <w:tr w:rsidR="004D38EF" w14:paraId="0B2B8BDC" w14:textId="77777777" w:rsidTr="004D38EF">
        <w:trPr>
          <w:trHeight w:val="818"/>
        </w:trPr>
        <w:tc>
          <w:tcPr>
            <w:tcW w:w="2470" w:type="dxa"/>
          </w:tcPr>
          <w:p w14:paraId="6D17DDC2" w14:textId="77777777" w:rsidR="004D38EF" w:rsidRPr="004D38EF" w:rsidRDefault="004D38EF" w:rsidP="004D38EF">
            <w:pPr>
              <w:jc w:val="center"/>
              <w:rPr>
                <w:rFonts w:ascii="Times New Roman" w:hAnsi="Times New Roman"/>
                <w:b/>
              </w:rPr>
            </w:pPr>
            <w:r w:rsidRPr="004D38EF">
              <w:rPr>
                <w:rFonts w:ascii="Times New Roman" w:hAnsi="Times New Roman"/>
                <w:b/>
              </w:rPr>
              <w:t>www.szkolenia-css.pl</w:t>
            </w:r>
          </w:p>
          <w:p w14:paraId="47A341D4" w14:textId="77777777" w:rsidR="004D38EF" w:rsidRPr="004D38EF" w:rsidRDefault="004D38EF" w:rsidP="004D38EF">
            <w:pPr>
              <w:jc w:val="center"/>
              <w:rPr>
                <w:rFonts w:ascii="Times New Roman" w:hAnsi="Times New Roman"/>
                <w:b/>
                <w:sz w:val="16"/>
                <w:szCs w:val="16"/>
              </w:rPr>
            </w:pPr>
            <w:r w:rsidRPr="004D38EF">
              <w:rPr>
                <w:rFonts w:ascii="Times New Roman" w:hAnsi="Times New Roman"/>
                <w:b/>
                <w:sz w:val="16"/>
                <w:szCs w:val="16"/>
              </w:rPr>
              <w:t xml:space="preserve">mail: </w:t>
            </w:r>
            <w:r w:rsidRPr="004D38EF">
              <w:rPr>
                <w:rFonts w:ascii="Times New Roman" w:hAnsi="Times New Roman"/>
                <w:sz w:val="16"/>
                <w:szCs w:val="16"/>
              </w:rPr>
              <w:t>szkolenia@szkolenia-css.pl</w:t>
            </w:r>
          </w:p>
          <w:p w14:paraId="5D2140A6" w14:textId="77777777" w:rsidR="004D38EF" w:rsidRPr="004D38EF" w:rsidRDefault="004D38EF" w:rsidP="004D38EF">
            <w:pPr>
              <w:jc w:val="center"/>
              <w:rPr>
                <w:rFonts w:ascii="Times New Roman" w:hAnsi="Times New Roman"/>
                <w:sz w:val="16"/>
                <w:szCs w:val="16"/>
              </w:rPr>
            </w:pPr>
            <w:r w:rsidRPr="004D38EF">
              <w:rPr>
                <w:rFonts w:ascii="Times New Roman" w:hAnsi="Times New Roman"/>
                <w:b/>
                <w:sz w:val="16"/>
                <w:szCs w:val="16"/>
              </w:rPr>
              <w:t xml:space="preserve">Tel. </w:t>
            </w:r>
            <w:r w:rsidRPr="004D38EF">
              <w:rPr>
                <w:rFonts w:ascii="Times New Roman" w:hAnsi="Times New Roman"/>
                <w:sz w:val="16"/>
                <w:szCs w:val="16"/>
              </w:rPr>
              <w:t>721 649 991, 722 211 771</w:t>
            </w:r>
          </w:p>
          <w:p w14:paraId="5FBA09F4" w14:textId="77777777" w:rsidR="004D38EF" w:rsidRPr="004D38EF" w:rsidRDefault="004D38EF" w:rsidP="004D38EF">
            <w:pPr>
              <w:jc w:val="center"/>
              <w:rPr>
                <w:rFonts w:ascii="Times New Roman" w:hAnsi="Times New Roman"/>
                <w:sz w:val="16"/>
                <w:szCs w:val="16"/>
              </w:rPr>
            </w:pPr>
            <w:r w:rsidRPr="004D38EF">
              <w:rPr>
                <w:rFonts w:ascii="Times New Roman" w:hAnsi="Times New Roman"/>
                <w:b/>
                <w:sz w:val="16"/>
                <w:szCs w:val="16"/>
              </w:rPr>
              <w:t>Tel. (</w:t>
            </w:r>
            <w:r w:rsidRPr="004D38EF">
              <w:rPr>
                <w:rFonts w:ascii="Times New Roman" w:hAnsi="Times New Roman"/>
                <w:sz w:val="16"/>
                <w:szCs w:val="16"/>
              </w:rPr>
              <w:t>17) 78 51 961</w:t>
            </w:r>
          </w:p>
          <w:p w14:paraId="7F1CB3D2" w14:textId="77777777" w:rsidR="004D38EF" w:rsidRDefault="004D38EF" w:rsidP="004D38EF">
            <w:pPr>
              <w:jc w:val="center"/>
              <w:rPr>
                <w:rFonts w:ascii="Times New Roman" w:hAnsi="Times New Roman"/>
                <w:b/>
                <w:sz w:val="28"/>
                <w:szCs w:val="28"/>
              </w:rPr>
            </w:pPr>
            <w:r w:rsidRPr="004D38EF">
              <w:rPr>
                <w:rFonts w:ascii="Times New Roman" w:hAnsi="Times New Roman"/>
                <w:b/>
                <w:sz w:val="16"/>
                <w:szCs w:val="16"/>
              </w:rPr>
              <w:t>Fax: (</w:t>
            </w:r>
            <w:r w:rsidRPr="004D38EF">
              <w:rPr>
                <w:rFonts w:ascii="Times New Roman" w:hAnsi="Times New Roman"/>
                <w:sz w:val="16"/>
                <w:szCs w:val="16"/>
              </w:rPr>
              <w:t>17) 78 52 179</w:t>
            </w:r>
          </w:p>
        </w:tc>
      </w:tr>
    </w:tbl>
    <w:p w14:paraId="20A1211C" w14:textId="77777777" w:rsidR="007C1AA6" w:rsidRDefault="007C1AA6" w:rsidP="007C1AA6">
      <w:pPr>
        <w:pStyle w:val="Tekstpodstawowy"/>
        <w:jc w:val="both"/>
        <w:rPr>
          <w:rFonts w:ascii="Arial Narrow" w:hAnsi="Arial Narrow"/>
          <w:b/>
          <w:bCs/>
          <w:color w:val="FF0000"/>
          <w:sz w:val="28"/>
          <w:szCs w:val="28"/>
        </w:rPr>
      </w:pPr>
    </w:p>
    <w:p w14:paraId="607FECC3" w14:textId="77777777" w:rsidR="004D38EF" w:rsidRDefault="004D38EF" w:rsidP="007C1AA6">
      <w:pPr>
        <w:pStyle w:val="Tekstpodstawowy"/>
        <w:jc w:val="both"/>
        <w:rPr>
          <w:rFonts w:ascii="Arial Narrow" w:hAnsi="Arial Narrow"/>
          <w:b/>
          <w:bCs/>
          <w:color w:val="FF0000"/>
          <w:sz w:val="28"/>
          <w:szCs w:val="28"/>
        </w:rPr>
      </w:pPr>
      <w:r w:rsidRPr="00D638B5">
        <w:rPr>
          <w:rFonts w:ascii="Times New Roman" w:hAnsi="Times New Roman"/>
          <w:noProof/>
          <w:sz w:val="24"/>
          <w:szCs w:val="24"/>
          <w:lang w:eastAsia="pl-PL"/>
        </w:rPr>
        <w:drawing>
          <wp:anchor distT="0" distB="0" distL="114300" distR="114300" simplePos="0" relativeHeight="251685888" behindDoc="0" locked="0" layoutInCell="1" allowOverlap="1" wp14:anchorId="21CE7D96" wp14:editId="09B4BB03">
            <wp:simplePos x="0" y="0"/>
            <wp:positionH relativeFrom="column">
              <wp:posOffset>-84406</wp:posOffset>
            </wp:positionH>
            <wp:positionV relativeFrom="paragraph">
              <wp:posOffset>-88460</wp:posOffset>
            </wp:positionV>
            <wp:extent cx="1672590" cy="548640"/>
            <wp:effectExtent l="0" t="0" r="3810" b="381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26AADA85" w14:textId="77777777" w:rsidR="004D38EF" w:rsidRDefault="004D38EF" w:rsidP="007C1AA6">
      <w:pPr>
        <w:pStyle w:val="Tekstpodstawowy"/>
        <w:jc w:val="both"/>
        <w:rPr>
          <w:rFonts w:ascii="Arial Narrow" w:hAnsi="Arial Narrow"/>
          <w:b/>
          <w:bCs/>
          <w:color w:val="FF0000"/>
          <w:sz w:val="28"/>
          <w:szCs w:val="28"/>
        </w:rPr>
      </w:pPr>
    </w:p>
    <w:p w14:paraId="038DE674" w14:textId="1386FD7D" w:rsidR="007C1AA6" w:rsidRDefault="007C1AA6" w:rsidP="007C1AA6">
      <w:pPr>
        <w:pStyle w:val="Tekstpodstawowy"/>
        <w:jc w:val="both"/>
        <w:rPr>
          <w:rStyle w:val="Pogrubienie"/>
          <w:rFonts w:ascii="Calibri" w:eastAsia="Times New Roman" w:hAnsi="Calibri"/>
          <w:color w:val="000000"/>
          <w:sz w:val="22"/>
        </w:rPr>
      </w:pPr>
      <w:r w:rsidRPr="007C1AA6">
        <w:rPr>
          <w:rFonts w:ascii="Arial Narrow" w:hAnsi="Arial Narrow"/>
          <w:b/>
          <w:bCs/>
          <w:color w:val="FF0000"/>
          <w:sz w:val="28"/>
          <w:szCs w:val="28"/>
        </w:rPr>
        <w:t xml:space="preserve">SAMOKONTROLA </w:t>
      </w:r>
      <w:r w:rsidR="00442493">
        <w:rPr>
          <w:rFonts w:ascii="Arial Narrow" w:hAnsi="Arial Narrow"/>
          <w:b/>
          <w:bCs/>
          <w:color w:val="FF0000"/>
          <w:sz w:val="28"/>
          <w:szCs w:val="28"/>
        </w:rPr>
        <w:t xml:space="preserve">w Prawie pracy </w:t>
      </w:r>
      <w:r w:rsidRPr="007C1AA6">
        <w:rPr>
          <w:rFonts w:ascii="Arial Narrow" w:hAnsi="Arial Narrow"/>
          <w:b/>
          <w:bCs/>
          <w:color w:val="FF0000"/>
          <w:sz w:val="28"/>
          <w:szCs w:val="28"/>
        </w:rPr>
        <w:t>dla</w:t>
      </w:r>
      <w:r w:rsidR="00442493">
        <w:rPr>
          <w:rFonts w:ascii="Arial Narrow" w:hAnsi="Arial Narrow"/>
          <w:b/>
          <w:bCs/>
          <w:color w:val="FF0000"/>
          <w:sz w:val="28"/>
          <w:szCs w:val="28"/>
        </w:rPr>
        <w:t xml:space="preserve"> Pracodawcy  i</w:t>
      </w:r>
      <w:r w:rsidRPr="007C1AA6">
        <w:rPr>
          <w:rFonts w:ascii="Arial Narrow" w:hAnsi="Arial Narrow"/>
          <w:b/>
          <w:bCs/>
          <w:color w:val="FF0000"/>
          <w:sz w:val="28"/>
          <w:szCs w:val="28"/>
        </w:rPr>
        <w:t xml:space="preserve"> kadry zarządzającej</w:t>
      </w:r>
      <w:r w:rsidRPr="00046499">
        <w:rPr>
          <w:rFonts w:ascii="Arial Narrow" w:hAnsi="Arial Narrow"/>
          <w:b/>
          <w:bCs/>
          <w:sz w:val="28"/>
          <w:szCs w:val="28"/>
        </w:rPr>
        <w:t xml:space="preserve">  </w:t>
      </w:r>
      <w:r>
        <w:rPr>
          <w:rStyle w:val="Pogrubienie"/>
          <w:rFonts w:ascii="Calibri" w:eastAsia="Times New Roman" w:hAnsi="Calibri"/>
          <w:color w:val="000000"/>
          <w:sz w:val="22"/>
        </w:rPr>
        <w:t>– za co odpowiada bezpośredni przełożony, kiedy Inspektor PIP przypisze mu odpowiedzialność za naruszenie przepisów pracowniczych.</w:t>
      </w:r>
    </w:p>
    <w:p w14:paraId="75CEA436" w14:textId="5301DA88" w:rsidR="007C1AA6" w:rsidRPr="00F22C38" w:rsidRDefault="007C1AA6" w:rsidP="007C1AA6">
      <w:pPr>
        <w:pStyle w:val="Tekstpodstawowy"/>
        <w:jc w:val="both"/>
        <w:rPr>
          <w:rStyle w:val="Pogrubienie"/>
          <w:rFonts w:ascii="Calibri" w:eastAsia="Times New Roman" w:hAnsi="Calibri"/>
          <w:b w:val="0"/>
          <w:bCs w:val="0"/>
          <w:i/>
          <w:iCs/>
          <w:color w:val="000000"/>
          <w:sz w:val="22"/>
        </w:rPr>
      </w:pPr>
      <w:r w:rsidRPr="00F22C38">
        <w:rPr>
          <w:rStyle w:val="Pogrubienie"/>
          <w:rFonts w:ascii="Calibri" w:eastAsia="Times New Roman" w:hAnsi="Calibri"/>
          <w:b w:val="0"/>
          <w:bCs w:val="0"/>
          <w:i/>
          <w:iCs/>
          <w:color w:val="000000"/>
          <w:sz w:val="22"/>
        </w:rPr>
        <w:t xml:space="preserve">Szkolenie przeznaczone dla </w:t>
      </w:r>
      <w:r w:rsidR="00442493">
        <w:rPr>
          <w:rStyle w:val="Pogrubienie"/>
          <w:rFonts w:ascii="Calibri" w:eastAsia="Times New Roman" w:hAnsi="Calibri"/>
          <w:b w:val="0"/>
          <w:bCs w:val="0"/>
          <w:i/>
          <w:iCs/>
          <w:color w:val="000000"/>
          <w:sz w:val="22"/>
        </w:rPr>
        <w:t xml:space="preserve">pracodawców, </w:t>
      </w:r>
      <w:r w:rsidRPr="00F22C38">
        <w:rPr>
          <w:rStyle w:val="Pogrubienie"/>
          <w:rFonts w:ascii="Calibri" w:eastAsia="Times New Roman" w:hAnsi="Calibri"/>
          <w:b w:val="0"/>
          <w:bCs w:val="0"/>
          <w:i/>
          <w:iCs/>
          <w:color w:val="000000"/>
          <w:sz w:val="22"/>
        </w:rPr>
        <w:t xml:space="preserve">osób kierujących pracownikami – kierowników, menadżerów, liderów, którzy nadzorują pracę podległych pracowników. </w:t>
      </w:r>
    </w:p>
    <w:p w14:paraId="137EB50A" w14:textId="77777777" w:rsidR="007C1AA6" w:rsidRPr="007C1AA6" w:rsidRDefault="007C1AA6" w:rsidP="007C1AA6">
      <w:pPr>
        <w:pStyle w:val="Tekstpodstawowy"/>
        <w:jc w:val="both"/>
        <w:rPr>
          <w:rStyle w:val="Pogrubienie"/>
          <w:rFonts w:ascii="Calibri" w:eastAsia="Times New Roman" w:hAnsi="Calibri"/>
          <w:color w:val="FF0000"/>
          <w:sz w:val="22"/>
        </w:rPr>
      </w:pPr>
      <w:r w:rsidRPr="007C1AA6">
        <w:rPr>
          <w:rStyle w:val="Pogrubienie"/>
          <w:rFonts w:ascii="Calibri" w:eastAsia="Times New Roman" w:hAnsi="Calibri"/>
          <w:color w:val="FF0000"/>
          <w:sz w:val="22"/>
        </w:rPr>
        <w:t xml:space="preserve">Program: </w:t>
      </w:r>
    </w:p>
    <w:p w14:paraId="7EF3F933" w14:textId="77777777" w:rsidR="007C1AA6" w:rsidRDefault="007C1AA6" w:rsidP="007C1AA6">
      <w:pPr>
        <w:pStyle w:val="Tekstpodstawowy"/>
        <w:jc w:val="both"/>
        <w:rPr>
          <w:rStyle w:val="Pogrubienie"/>
          <w:rFonts w:ascii="Calibri" w:eastAsia="Times New Roman" w:hAnsi="Calibri"/>
          <w:color w:val="000000"/>
          <w:sz w:val="22"/>
        </w:rPr>
      </w:pPr>
      <w:r>
        <w:rPr>
          <w:rStyle w:val="Pogrubienie"/>
          <w:rFonts w:ascii="Calibri" w:eastAsia="Times New Roman" w:hAnsi="Calibri"/>
          <w:color w:val="000000"/>
          <w:sz w:val="22"/>
        </w:rPr>
        <w:t xml:space="preserve">I. Odpowiedzialność bezpośrednich przełożonych ze stosunku pracy </w:t>
      </w:r>
    </w:p>
    <w:p w14:paraId="70AC1F0C"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Odpowiedzialność za wypadek przy pracy – rola kierownika?</w:t>
      </w:r>
    </w:p>
    <w:p w14:paraId="16300393"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Nadzór kierownika nad urlopami wypoczynkowymi pracowników.</w:t>
      </w:r>
    </w:p>
    <w:p w14:paraId="4B05EDC0"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Co kierownik kontroluje na stanowisku pracy pracownika?</w:t>
      </w:r>
    </w:p>
    <w:p w14:paraId="3D7EC64D"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xml:space="preserve">- Czy kierownik może w wyjątkowych przypadkach dopuścić do pracy pracownika bez odzieży i obuwia roboczego przewidzianej na jego stanowisku pracy? </w:t>
      </w:r>
    </w:p>
    <w:p w14:paraId="438A52DC"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Rola kierownika w kształtowaniu wynagrodzeń, przyznawaniu premii, nagród.</w:t>
      </w:r>
    </w:p>
    <w:p w14:paraId="2C99A86D"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Kiedy kierownik może odmówić urlopu na żądanie?</w:t>
      </w:r>
    </w:p>
    <w:p w14:paraId="1DDF23A8"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Czy kierownik może wyrazić zgodę na przeniesienie urlopu zaległego poza wrzesień kolejnego roku lub rezygnację przez pracownika z 14 dni wypoczynku związanej z podziałem urlopu?</w:t>
      </w:r>
    </w:p>
    <w:p w14:paraId="1467B781"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Jak wysłać pracownika na zaległy urlop wypoczynkowy bez jego zgody?</w:t>
      </w:r>
    </w:p>
    <w:p w14:paraId="69F790AD"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Rola kierownika w podejmowana decyzji o rozwiązaniu umowy o pracę z pracownikiem?</w:t>
      </w:r>
    </w:p>
    <w:p w14:paraId="59761B42"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Jakimi kryteriami ma się kierować kierownik przy doborze pracowników do zwolnienia?</w:t>
      </w:r>
    </w:p>
    <w:p w14:paraId="230087B9"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xml:space="preserve">- Procedura nakładania kar porządkowych na pracowników. </w:t>
      </w:r>
    </w:p>
    <w:p w14:paraId="66638864"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Procedura kontroli trzeźwości, temperatury pracowników a RODO?</w:t>
      </w:r>
    </w:p>
    <w:p w14:paraId="6F30F5E4" w14:textId="3923D2A5"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Procedura kontroli osobistych pracowników – jak to legalnie przeprowadzić?</w:t>
      </w:r>
    </w:p>
    <w:p w14:paraId="4456273C" w14:textId="77777777" w:rsidR="007C1AA6" w:rsidRDefault="007C1AA6" w:rsidP="007C1AA6">
      <w:pPr>
        <w:pStyle w:val="Tekstpodstawowy"/>
        <w:jc w:val="both"/>
        <w:rPr>
          <w:rStyle w:val="Pogrubienie"/>
          <w:rFonts w:ascii="Calibri" w:eastAsia="Times New Roman" w:hAnsi="Calibri"/>
          <w:color w:val="000000"/>
          <w:sz w:val="22"/>
        </w:rPr>
      </w:pPr>
      <w:r>
        <w:rPr>
          <w:rStyle w:val="Pogrubienie"/>
          <w:rFonts w:ascii="Calibri" w:eastAsia="Times New Roman" w:hAnsi="Calibri"/>
          <w:color w:val="000000"/>
          <w:sz w:val="22"/>
        </w:rPr>
        <w:t xml:space="preserve">II. Odpowiedzialność za czas pracy </w:t>
      </w:r>
    </w:p>
    <w:p w14:paraId="382C08EE"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Kiedy bezpośredni przełożony odpowiada za czas pracy podległych pracowników?</w:t>
      </w:r>
    </w:p>
    <w:p w14:paraId="0C5F6E07"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Obowiązek planowania czasu pracy przez kierowników oraz uzupełniania ewidencji czasu pracy.</w:t>
      </w:r>
    </w:p>
    <w:p w14:paraId="440CB4AC"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Jak unikać naruszenia doby pracowniczej przy planowaniu czasu pracy?</w:t>
      </w:r>
    </w:p>
    <w:p w14:paraId="367BF1D1"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Odpoczynki dobowe i tygodniowe pracowników?</w:t>
      </w:r>
    </w:p>
    <w:p w14:paraId="4BF8B5C4"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Jak kierownik może legalnie zmienić rozkład czasu pracy pracowników w trakcie miesiąca?</w:t>
      </w:r>
    </w:p>
    <w:p w14:paraId="1F620E0D"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Czy kierownik może wyrazić zgodę na zamienienie się zmianami przez pracowników?</w:t>
      </w:r>
    </w:p>
    <w:p w14:paraId="0FC1C724"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Rekompensata pracy w godzinach nadliczbowych – zasady i warunki?</w:t>
      </w:r>
    </w:p>
    <w:p w14:paraId="18016F52" w14:textId="77777777" w:rsidR="007C1AA6" w:rsidRDefault="007C1AA6" w:rsidP="007C1AA6">
      <w:pPr>
        <w:pStyle w:val="Tekstpodstawowy"/>
        <w:jc w:val="both"/>
        <w:rPr>
          <w:rStyle w:val="Pogrubienie"/>
          <w:rFonts w:ascii="Calibri" w:eastAsia="Times New Roman" w:hAnsi="Calibri"/>
          <w:b w:val="0"/>
          <w:bCs w:val="0"/>
          <w:color w:val="000000"/>
          <w:sz w:val="22"/>
        </w:rPr>
      </w:pPr>
      <w:r>
        <w:rPr>
          <w:rStyle w:val="Pogrubienie"/>
          <w:rFonts w:ascii="Calibri" w:eastAsia="Times New Roman" w:hAnsi="Calibri"/>
          <w:b w:val="0"/>
          <w:bCs w:val="0"/>
          <w:color w:val="000000"/>
          <w:sz w:val="22"/>
        </w:rPr>
        <w:t>- Jak kierownik może uchylić się od odpowiedzialności za wykroczenia przeciwko prawom pracowniczym?</w:t>
      </w:r>
    </w:p>
    <w:p w14:paraId="55E139E2" w14:textId="21C40847" w:rsidR="00FC2A9A" w:rsidRPr="00C24618" w:rsidRDefault="00442493" w:rsidP="00DB23C8">
      <w:pPr>
        <w:pStyle w:val="Akapitzlist"/>
        <w:ind w:left="0"/>
        <w:rPr>
          <w:rFonts w:cs="Arial"/>
        </w:rPr>
      </w:pPr>
      <w:r>
        <w:rPr>
          <w:rFonts w:cs="Arial"/>
          <w:b/>
          <w:bCs/>
        </w:rPr>
        <w:t>VI. Kto odpowiada za jakie naruszania z bhp w zakładzie pracy?</w:t>
      </w:r>
    </w:p>
    <w:sectPr w:rsidR="00FC2A9A" w:rsidRPr="00C24618"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344D" w14:textId="77777777" w:rsidR="006C5CDC" w:rsidRDefault="006C5CDC">
      <w:pPr>
        <w:spacing w:after="0" w:line="240" w:lineRule="auto"/>
      </w:pPr>
      <w:r>
        <w:separator/>
      </w:r>
    </w:p>
  </w:endnote>
  <w:endnote w:type="continuationSeparator" w:id="0">
    <w:p w14:paraId="47010FCB" w14:textId="77777777" w:rsidR="006C5CDC" w:rsidRDefault="006C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F7E7" w14:textId="77777777" w:rsidR="006C5CDC" w:rsidRDefault="006C5CDC">
      <w:pPr>
        <w:spacing w:after="0" w:line="240" w:lineRule="auto"/>
      </w:pPr>
      <w:r>
        <w:rPr>
          <w:color w:val="000000"/>
        </w:rPr>
        <w:separator/>
      </w:r>
    </w:p>
  </w:footnote>
  <w:footnote w:type="continuationSeparator" w:id="0">
    <w:p w14:paraId="7453C476" w14:textId="77777777" w:rsidR="006C5CDC" w:rsidRDefault="006C5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17"/>
  </w:num>
  <w:num w:numId="3">
    <w:abstractNumId w:val="24"/>
  </w:num>
  <w:num w:numId="4">
    <w:abstractNumId w:val="20"/>
  </w:num>
  <w:num w:numId="5">
    <w:abstractNumId w:val="18"/>
  </w:num>
  <w:num w:numId="6">
    <w:abstractNumId w:val="32"/>
  </w:num>
  <w:num w:numId="7">
    <w:abstractNumId w:val="28"/>
  </w:num>
  <w:num w:numId="8">
    <w:abstractNumId w:val="37"/>
  </w:num>
  <w:num w:numId="9">
    <w:abstractNumId w:val="29"/>
  </w:num>
  <w:num w:numId="10">
    <w:abstractNumId w:val="15"/>
  </w:num>
  <w:num w:numId="11">
    <w:abstractNumId w:val="11"/>
  </w:num>
  <w:num w:numId="12">
    <w:abstractNumId w:val="14"/>
  </w:num>
  <w:num w:numId="13">
    <w:abstractNumId w:val="35"/>
  </w:num>
  <w:num w:numId="14">
    <w:abstractNumId w:val="13"/>
  </w:num>
  <w:num w:numId="15">
    <w:abstractNumId w:val="12"/>
  </w:num>
  <w:num w:numId="16">
    <w:abstractNumId w:val="27"/>
  </w:num>
  <w:num w:numId="17">
    <w:abstractNumId w:val="26"/>
  </w:num>
  <w:num w:numId="18">
    <w:abstractNumId w:val="25"/>
  </w:num>
  <w:num w:numId="19">
    <w:abstractNumId w:val="36"/>
  </w:num>
  <w:num w:numId="20">
    <w:abstractNumId w:val="23"/>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1"/>
  </w:num>
  <w:num w:numId="39">
    <w:abstractNumId w:val="3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6877"/>
    <w:rsid w:val="000274FB"/>
    <w:rsid w:val="00030D03"/>
    <w:rsid w:val="00032770"/>
    <w:rsid w:val="000334D2"/>
    <w:rsid w:val="000377B8"/>
    <w:rsid w:val="00046499"/>
    <w:rsid w:val="0004795D"/>
    <w:rsid w:val="000546B5"/>
    <w:rsid w:val="00054BEC"/>
    <w:rsid w:val="0005642D"/>
    <w:rsid w:val="00067FB4"/>
    <w:rsid w:val="00071EAC"/>
    <w:rsid w:val="0007593B"/>
    <w:rsid w:val="00075EAC"/>
    <w:rsid w:val="00077DBF"/>
    <w:rsid w:val="000831A2"/>
    <w:rsid w:val="00091B65"/>
    <w:rsid w:val="00096B59"/>
    <w:rsid w:val="00097890"/>
    <w:rsid w:val="000A0CD5"/>
    <w:rsid w:val="000A39A2"/>
    <w:rsid w:val="000A415E"/>
    <w:rsid w:val="000B1472"/>
    <w:rsid w:val="000B4653"/>
    <w:rsid w:val="000D5F31"/>
    <w:rsid w:val="000D7915"/>
    <w:rsid w:val="000E5984"/>
    <w:rsid w:val="000E6C92"/>
    <w:rsid w:val="00102564"/>
    <w:rsid w:val="00103E73"/>
    <w:rsid w:val="00111385"/>
    <w:rsid w:val="00142CA4"/>
    <w:rsid w:val="0014311A"/>
    <w:rsid w:val="00145DC4"/>
    <w:rsid w:val="00147BBA"/>
    <w:rsid w:val="0015436E"/>
    <w:rsid w:val="00160858"/>
    <w:rsid w:val="00160B6A"/>
    <w:rsid w:val="00167B0A"/>
    <w:rsid w:val="001808C4"/>
    <w:rsid w:val="001817B0"/>
    <w:rsid w:val="0018511B"/>
    <w:rsid w:val="00191760"/>
    <w:rsid w:val="001971B4"/>
    <w:rsid w:val="001971CA"/>
    <w:rsid w:val="001A6FDB"/>
    <w:rsid w:val="001B02E6"/>
    <w:rsid w:val="001B0E6D"/>
    <w:rsid w:val="001B5018"/>
    <w:rsid w:val="001B5A10"/>
    <w:rsid w:val="001B609E"/>
    <w:rsid w:val="001C5E80"/>
    <w:rsid w:val="001D2244"/>
    <w:rsid w:val="001E239A"/>
    <w:rsid w:val="001F58D0"/>
    <w:rsid w:val="001F6B52"/>
    <w:rsid w:val="0020035E"/>
    <w:rsid w:val="002006A2"/>
    <w:rsid w:val="002051DC"/>
    <w:rsid w:val="00206755"/>
    <w:rsid w:val="00206FFF"/>
    <w:rsid w:val="002078C8"/>
    <w:rsid w:val="0021245F"/>
    <w:rsid w:val="00224F22"/>
    <w:rsid w:val="00232035"/>
    <w:rsid w:val="0023308F"/>
    <w:rsid w:val="0023555E"/>
    <w:rsid w:val="002369BE"/>
    <w:rsid w:val="002475E2"/>
    <w:rsid w:val="002550A2"/>
    <w:rsid w:val="00263153"/>
    <w:rsid w:val="00267941"/>
    <w:rsid w:val="00271881"/>
    <w:rsid w:val="00272683"/>
    <w:rsid w:val="002734D6"/>
    <w:rsid w:val="00274D08"/>
    <w:rsid w:val="00284C10"/>
    <w:rsid w:val="002A2D05"/>
    <w:rsid w:val="002B0369"/>
    <w:rsid w:val="002B2268"/>
    <w:rsid w:val="002B30E7"/>
    <w:rsid w:val="002B3C27"/>
    <w:rsid w:val="002B4780"/>
    <w:rsid w:val="002B580B"/>
    <w:rsid w:val="002C4B80"/>
    <w:rsid w:val="002C7E1F"/>
    <w:rsid w:val="002D0338"/>
    <w:rsid w:val="002E36F8"/>
    <w:rsid w:val="002F5107"/>
    <w:rsid w:val="0031286B"/>
    <w:rsid w:val="00313F24"/>
    <w:rsid w:val="003146DA"/>
    <w:rsid w:val="0032366F"/>
    <w:rsid w:val="00324864"/>
    <w:rsid w:val="003256DA"/>
    <w:rsid w:val="00326D71"/>
    <w:rsid w:val="00334139"/>
    <w:rsid w:val="003343EE"/>
    <w:rsid w:val="00346232"/>
    <w:rsid w:val="003611FA"/>
    <w:rsid w:val="0036230F"/>
    <w:rsid w:val="00362D8D"/>
    <w:rsid w:val="003676C5"/>
    <w:rsid w:val="003733AC"/>
    <w:rsid w:val="003746F4"/>
    <w:rsid w:val="00374809"/>
    <w:rsid w:val="003819D6"/>
    <w:rsid w:val="00383172"/>
    <w:rsid w:val="00387B48"/>
    <w:rsid w:val="00392761"/>
    <w:rsid w:val="0039740F"/>
    <w:rsid w:val="00397EF6"/>
    <w:rsid w:val="003A2890"/>
    <w:rsid w:val="003A2CC3"/>
    <w:rsid w:val="003A549A"/>
    <w:rsid w:val="003A54C9"/>
    <w:rsid w:val="003B2638"/>
    <w:rsid w:val="003B4329"/>
    <w:rsid w:val="003B59B5"/>
    <w:rsid w:val="003C5600"/>
    <w:rsid w:val="003D28CB"/>
    <w:rsid w:val="003D42EF"/>
    <w:rsid w:val="003D7404"/>
    <w:rsid w:val="003D74D9"/>
    <w:rsid w:val="003D7D00"/>
    <w:rsid w:val="003E750C"/>
    <w:rsid w:val="00400601"/>
    <w:rsid w:val="0040335C"/>
    <w:rsid w:val="0040561A"/>
    <w:rsid w:val="00406AED"/>
    <w:rsid w:val="00415626"/>
    <w:rsid w:val="00417BBB"/>
    <w:rsid w:val="00420A80"/>
    <w:rsid w:val="00431CC6"/>
    <w:rsid w:val="00442493"/>
    <w:rsid w:val="00446F4B"/>
    <w:rsid w:val="00452531"/>
    <w:rsid w:val="0046051C"/>
    <w:rsid w:val="00463018"/>
    <w:rsid w:val="00463082"/>
    <w:rsid w:val="00466A85"/>
    <w:rsid w:val="004706B3"/>
    <w:rsid w:val="00472010"/>
    <w:rsid w:val="00473D51"/>
    <w:rsid w:val="0049403C"/>
    <w:rsid w:val="00496090"/>
    <w:rsid w:val="004960EC"/>
    <w:rsid w:val="004978AD"/>
    <w:rsid w:val="004A1155"/>
    <w:rsid w:val="004A3031"/>
    <w:rsid w:val="004A6F90"/>
    <w:rsid w:val="004B7A07"/>
    <w:rsid w:val="004C6FFC"/>
    <w:rsid w:val="004D38EF"/>
    <w:rsid w:val="004D6B5A"/>
    <w:rsid w:val="004F7AB5"/>
    <w:rsid w:val="004F7CC1"/>
    <w:rsid w:val="00500FE3"/>
    <w:rsid w:val="00503BC6"/>
    <w:rsid w:val="00517260"/>
    <w:rsid w:val="005264B3"/>
    <w:rsid w:val="00530261"/>
    <w:rsid w:val="00531822"/>
    <w:rsid w:val="00537C3F"/>
    <w:rsid w:val="005444C7"/>
    <w:rsid w:val="0054558A"/>
    <w:rsid w:val="005532C2"/>
    <w:rsid w:val="00556500"/>
    <w:rsid w:val="005565DF"/>
    <w:rsid w:val="005645E6"/>
    <w:rsid w:val="00580879"/>
    <w:rsid w:val="0058097C"/>
    <w:rsid w:val="00581BB1"/>
    <w:rsid w:val="005B0A50"/>
    <w:rsid w:val="005B1A78"/>
    <w:rsid w:val="005B64A8"/>
    <w:rsid w:val="005C3F5C"/>
    <w:rsid w:val="005D0C8B"/>
    <w:rsid w:val="005E47F6"/>
    <w:rsid w:val="005F6EF6"/>
    <w:rsid w:val="006027BC"/>
    <w:rsid w:val="0061113B"/>
    <w:rsid w:val="006178F2"/>
    <w:rsid w:val="00617BB9"/>
    <w:rsid w:val="00625BB7"/>
    <w:rsid w:val="006261B7"/>
    <w:rsid w:val="006375DC"/>
    <w:rsid w:val="00637C85"/>
    <w:rsid w:val="00644EFF"/>
    <w:rsid w:val="00646339"/>
    <w:rsid w:val="00647852"/>
    <w:rsid w:val="0065105A"/>
    <w:rsid w:val="00655F16"/>
    <w:rsid w:val="00665B82"/>
    <w:rsid w:val="00666433"/>
    <w:rsid w:val="00673028"/>
    <w:rsid w:val="0067433F"/>
    <w:rsid w:val="0067470E"/>
    <w:rsid w:val="006777C5"/>
    <w:rsid w:val="00680FE6"/>
    <w:rsid w:val="00682402"/>
    <w:rsid w:val="0068735D"/>
    <w:rsid w:val="006A2778"/>
    <w:rsid w:val="006B63AE"/>
    <w:rsid w:val="006C0E3A"/>
    <w:rsid w:val="006C33C3"/>
    <w:rsid w:val="006C5CDC"/>
    <w:rsid w:val="006D059B"/>
    <w:rsid w:val="006D0ECD"/>
    <w:rsid w:val="006E40F6"/>
    <w:rsid w:val="006E469A"/>
    <w:rsid w:val="006F1872"/>
    <w:rsid w:val="006F250E"/>
    <w:rsid w:val="006F4EF5"/>
    <w:rsid w:val="006F6B66"/>
    <w:rsid w:val="00701D08"/>
    <w:rsid w:val="00701E78"/>
    <w:rsid w:val="00704F1A"/>
    <w:rsid w:val="00705911"/>
    <w:rsid w:val="00707521"/>
    <w:rsid w:val="00707D0F"/>
    <w:rsid w:val="007111AD"/>
    <w:rsid w:val="00716BB8"/>
    <w:rsid w:val="007179E6"/>
    <w:rsid w:val="00717D83"/>
    <w:rsid w:val="007237B6"/>
    <w:rsid w:val="00725388"/>
    <w:rsid w:val="0072674F"/>
    <w:rsid w:val="007308A3"/>
    <w:rsid w:val="0073466D"/>
    <w:rsid w:val="0073687A"/>
    <w:rsid w:val="00736CD0"/>
    <w:rsid w:val="00742012"/>
    <w:rsid w:val="007563C8"/>
    <w:rsid w:val="00761C74"/>
    <w:rsid w:val="00761DBF"/>
    <w:rsid w:val="00770D16"/>
    <w:rsid w:val="007722DE"/>
    <w:rsid w:val="00774412"/>
    <w:rsid w:val="00784C7D"/>
    <w:rsid w:val="00784D1F"/>
    <w:rsid w:val="00784FB0"/>
    <w:rsid w:val="00793FC0"/>
    <w:rsid w:val="00797E36"/>
    <w:rsid w:val="007A1B9F"/>
    <w:rsid w:val="007A3FBA"/>
    <w:rsid w:val="007A5FD8"/>
    <w:rsid w:val="007A610E"/>
    <w:rsid w:val="007B21E9"/>
    <w:rsid w:val="007B4B9C"/>
    <w:rsid w:val="007C1AA6"/>
    <w:rsid w:val="007D2BBB"/>
    <w:rsid w:val="007D4394"/>
    <w:rsid w:val="007D50EE"/>
    <w:rsid w:val="007E758E"/>
    <w:rsid w:val="007F167C"/>
    <w:rsid w:val="007F2B90"/>
    <w:rsid w:val="00802CA5"/>
    <w:rsid w:val="00803E6E"/>
    <w:rsid w:val="0080438F"/>
    <w:rsid w:val="00805ACE"/>
    <w:rsid w:val="00810D1D"/>
    <w:rsid w:val="00817CC6"/>
    <w:rsid w:val="0082403D"/>
    <w:rsid w:val="008419E6"/>
    <w:rsid w:val="00842BFC"/>
    <w:rsid w:val="00843378"/>
    <w:rsid w:val="00851E7A"/>
    <w:rsid w:val="00851F39"/>
    <w:rsid w:val="0085272A"/>
    <w:rsid w:val="00853D9D"/>
    <w:rsid w:val="0085644C"/>
    <w:rsid w:val="00861D64"/>
    <w:rsid w:val="008665F5"/>
    <w:rsid w:val="00870A68"/>
    <w:rsid w:val="00875CA9"/>
    <w:rsid w:val="00884043"/>
    <w:rsid w:val="00890C78"/>
    <w:rsid w:val="008925A9"/>
    <w:rsid w:val="00892B69"/>
    <w:rsid w:val="00897CFA"/>
    <w:rsid w:val="008A1AFB"/>
    <w:rsid w:val="008A3EF3"/>
    <w:rsid w:val="008A621B"/>
    <w:rsid w:val="008B1751"/>
    <w:rsid w:val="008B2E9B"/>
    <w:rsid w:val="008B3300"/>
    <w:rsid w:val="008C717B"/>
    <w:rsid w:val="008C7DD9"/>
    <w:rsid w:val="008D0A69"/>
    <w:rsid w:val="008D437E"/>
    <w:rsid w:val="008D45B1"/>
    <w:rsid w:val="008E05D8"/>
    <w:rsid w:val="008E0607"/>
    <w:rsid w:val="008E1D63"/>
    <w:rsid w:val="008E4799"/>
    <w:rsid w:val="008E5745"/>
    <w:rsid w:val="008F04FC"/>
    <w:rsid w:val="008F76D1"/>
    <w:rsid w:val="008F7C89"/>
    <w:rsid w:val="00903F48"/>
    <w:rsid w:val="009069C4"/>
    <w:rsid w:val="00912C05"/>
    <w:rsid w:val="0091771A"/>
    <w:rsid w:val="009355F6"/>
    <w:rsid w:val="00944B92"/>
    <w:rsid w:val="00947772"/>
    <w:rsid w:val="00951D0A"/>
    <w:rsid w:val="0096056C"/>
    <w:rsid w:val="00960956"/>
    <w:rsid w:val="00962EBE"/>
    <w:rsid w:val="00972F44"/>
    <w:rsid w:val="00977B53"/>
    <w:rsid w:val="00980FB4"/>
    <w:rsid w:val="00984C2F"/>
    <w:rsid w:val="00990303"/>
    <w:rsid w:val="009927CF"/>
    <w:rsid w:val="009A5E5E"/>
    <w:rsid w:val="009A75AB"/>
    <w:rsid w:val="009B355D"/>
    <w:rsid w:val="009B3A82"/>
    <w:rsid w:val="009B3B99"/>
    <w:rsid w:val="009B52E5"/>
    <w:rsid w:val="009C3E61"/>
    <w:rsid w:val="009E6754"/>
    <w:rsid w:val="009E7D64"/>
    <w:rsid w:val="009F275A"/>
    <w:rsid w:val="009F6267"/>
    <w:rsid w:val="00A07C81"/>
    <w:rsid w:val="00A13D08"/>
    <w:rsid w:val="00A23521"/>
    <w:rsid w:val="00A315D1"/>
    <w:rsid w:val="00A3184F"/>
    <w:rsid w:val="00A323DF"/>
    <w:rsid w:val="00A32402"/>
    <w:rsid w:val="00A40400"/>
    <w:rsid w:val="00A42A6F"/>
    <w:rsid w:val="00A430E7"/>
    <w:rsid w:val="00A44235"/>
    <w:rsid w:val="00A52075"/>
    <w:rsid w:val="00A636FF"/>
    <w:rsid w:val="00A66A54"/>
    <w:rsid w:val="00A67E13"/>
    <w:rsid w:val="00A70606"/>
    <w:rsid w:val="00A70B69"/>
    <w:rsid w:val="00A7495B"/>
    <w:rsid w:val="00A81960"/>
    <w:rsid w:val="00A82981"/>
    <w:rsid w:val="00A858D5"/>
    <w:rsid w:val="00A90812"/>
    <w:rsid w:val="00A93DB2"/>
    <w:rsid w:val="00AA093C"/>
    <w:rsid w:val="00AA1488"/>
    <w:rsid w:val="00AA4CB4"/>
    <w:rsid w:val="00AA6369"/>
    <w:rsid w:val="00AB5F39"/>
    <w:rsid w:val="00AB667D"/>
    <w:rsid w:val="00AC6CA6"/>
    <w:rsid w:val="00AD5AC7"/>
    <w:rsid w:val="00AF29DB"/>
    <w:rsid w:val="00AF3499"/>
    <w:rsid w:val="00AF4C2B"/>
    <w:rsid w:val="00AF5640"/>
    <w:rsid w:val="00B017FD"/>
    <w:rsid w:val="00B029ED"/>
    <w:rsid w:val="00B14A54"/>
    <w:rsid w:val="00B14A5A"/>
    <w:rsid w:val="00B232A0"/>
    <w:rsid w:val="00B24484"/>
    <w:rsid w:val="00B3130F"/>
    <w:rsid w:val="00B31C66"/>
    <w:rsid w:val="00B366CF"/>
    <w:rsid w:val="00B45765"/>
    <w:rsid w:val="00B46DE2"/>
    <w:rsid w:val="00B4765C"/>
    <w:rsid w:val="00B545D9"/>
    <w:rsid w:val="00B54A89"/>
    <w:rsid w:val="00B5652E"/>
    <w:rsid w:val="00B57C38"/>
    <w:rsid w:val="00B61A39"/>
    <w:rsid w:val="00B75A9F"/>
    <w:rsid w:val="00B90642"/>
    <w:rsid w:val="00B91279"/>
    <w:rsid w:val="00B91C42"/>
    <w:rsid w:val="00B94714"/>
    <w:rsid w:val="00BA09DE"/>
    <w:rsid w:val="00BA1F7A"/>
    <w:rsid w:val="00BA4713"/>
    <w:rsid w:val="00BB00EE"/>
    <w:rsid w:val="00BB5369"/>
    <w:rsid w:val="00BB6885"/>
    <w:rsid w:val="00BC43A6"/>
    <w:rsid w:val="00BD16E1"/>
    <w:rsid w:val="00BD58AB"/>
    <w:rsid w:val="00BD7F61"/>
    <w:rsid w:val="00BE198E"/>
    <w:rsid w:val="00BE19E5"/>
    <w:rsid w:val="00BE207D"/>
    <w:rsid w:val="00BE66BD"/>
    <w:rsid w:val="00BF18B4"/>
    <w:rsid w:val="00C0493C"/>
    <w:rsid w:val="00C07FB1"/>
    <w:rsid w:val="00C128A0"/>
    <w:rsid w:val="00C15854"/>
    <w:rsid w:val="00C201EA"/>
    <w:rsid w:val="00C24618"/>
    <w:rsid w:val="00C36199"/>
    <w:rsid w:val="00C4233D"/>
    <w:rsid w:val="00C43084"/>
    <w:rsid w:val="00C46A3F"/>
    <w:rsid w:val="00C50289"/>
    <w:rsid w:val="00C518F4"/>
    <w:rsid w:val="00C54A5D"/>
    <w:rsid w:val="00C56B33"/>
    <w:rsid w:val="00C606B4"/>
    <w:rsid w:val="00C627E1"/>
    <w:rsid w:val="00C72093"/>
    <w:rsid w:val="00C72453"/>
    <w:rsid w:val="00C753E6"/>
    <w:rsid w:val="00C80ABC"/>
    <w:rsid w:val="00C821DD"/>
    <w:rsid w:val="00C90EE3"/>
    <w:rsid w:val="00C93C1E"/>
    <w:rsid w:val="00CA100F"/>
    <w:rsid w:val="00CA455F"/>
    <w:rsid w:val="00CA64FA"/>
    <w:rsid w:val="00CB4C3A"/>
    <w:rsid w:val="00CB6CB0"/>
    <w:rsid w:val="00CB6FF2"/>
    <w:rsid w:val="00CB7F50"/>
    <w:rsid w:val="00CC7102"/>
    <w:rsid w:val="00CD2FEA"/>
    <w:rsid w:val="00CE2DCC"/>
    <w:rsid w:val="00CE48F1"/>
    <w:rsid w:val="00CE550A"/>
    <w:rsid w:val="00CE6034"/>
    <w:rsid w:val="00CF17CC"/>
    <w:rsid w:val="00CF1BCD"/>
    <w:rsid w:val="00CF2273"/>
    <w:rsid w:val="00CF43E4"/>
    <w:rsid w:val="00CF711B"/>
    <w:rsid w:val="00D00F62"/>
    <w:rsid w:val="00D01C2D"/>
    <w:rsid w:val="00D0464F"/>
    <w:rsid w:val="00D41A1B"/>
    <w:rsid w:val="00D44D9C"/>
    <w:rsid w:val="00D47952"/>
    <w:rsid w:val="00D60976"/>
    <w:rsid w:val="00D623ED"/>
    <w:rsid w:val="00D65283"/>
    <w:rsid w:val="00D66507"/>
    <w:rsid w:val="00D74C62"/>
    <w:rsid w:val="00D810DA"/>
    <w:rsid w:val="00D86F1D"/>
    <w:rsid w:val="00D87CBC"/>
    <w:rsid w:val="00DA3D89"/>
    <w:rsid w:val="00DB23C8"/>
    <w:rsid w:val="00DC097F"/>
    <w:rsid w:val="00DD0BCE"/>
    <w:rsid w:val="00DD16E7"/>
    <w:rsid w:val="00DD2644"/>
    <w:rsid w:val="00DD35EF"/>
    <w:rsid w:val="00DD40F7"/>
    <w:rsid w:val="00DD583F"/>
    <w:rsid w:val="00DE36ED"/>
    <w:rsid w:val="00DE41E1"/>
    <w:rsid w:val="00DF2E91"/>
    <w:rsid w:val="00E00D69"/>
    <w:rsid w:val="00E0574F"/>
    <w:rsid w:val="00E13FF7"/>
    <w:rsid w:val="00E14A28"/>
    <w:rsid w:val="00E23286"/>
    <w:rsid w:val="00E23EE9"/>
    <w:rsid w:val="00E40D8A"/>
    <w:rsid w:val="00E43ECF"/>
    <w:rsid w:val="00E5148D"/>
    <w:rsid w:val="00E61A67"/>
    <w:rsid w:val="00E66711"/>
    <w:rsid w:val="00E67296"/>
    <w:rsid w:val="00E714D5"/>
    <w:rsid w:val="00E8198C"/>
    <w:rsid w:val="00E906D3"/>
    <w:rsid w:val="00EA154F"/>
    <w:rsid w:val="00EA2732"/>
    <w:rsid w:val="00EA50D4"/>
    <w:rsid w:val="00EA6AE4"/>
    <w:rsid w:val="00EB3139"/>
    <w:rsid w:val="00EB3222"/>
    <w:rsid w:val="00EB385A"/>
    <w:rsid w:val="00EC405C"/>
    <w:rsid w:val="00ED3090"/>
    <w:rsid w:val="00ED58AE"/>
    <w:rsid w:val="00EE2D3F"/>
    <w:rsid w:val="00EE3C46"/>
    <w:rsid w:val="00EE4298"/>
    <w:rsid w:val="00EE4A83"/>
    <w:rsid w:val="00EE5362"/>
    <w:rsid w:val="00EF205A"/>
    <w:rsid w:val="00EF48E0"/>
    <w:rsid w:val="00EF794D"/>
    <w:rsid w:val="00F0068F"/>
    <w:rsid w:val="00F00923"/>
    <w:rsid w:val="00F01994"/>
    <w:rsid w:val="00F030C3"/>
    <w:rsid w:val="00F16DE1"/>
    <w:rsid w:val="00F22C38"/>
    <w:rsid w:val="00F27373"/>
    <w:rsid w:val="00F31ECB"/>
    <w:rsid w:val="00F326B5"/>
    <w:rsid w:val="00F33F90"/>
    <w:rsid w:val="00F3564E"/>
    <w:rsid w:val="00F42B36"/>
    <w:rsid w:val="00F43239"/>
    <w:rsid w:val="00F43D13"/>
    <w:rsid w:val="00F446C5"/>
    <w:rsid w:val="00F5279F"/>
    <w:rsid w:val="00F534CF"/>
    <w:rsid w:val="00F73AEE"/>
    <w:rsid w:val="00F82CD4"/>
    <w:rsid w:val="00F84946"/>
    <w:rsid w:val="00F858CF"/>
    <w:rsid w:val="00F95516"/>
    <w:rsid w:val="00F96D1A"/>
    <w:rsid w:val="00F9734C"/>
    <w:rsid w:val="00FA1600"/>
    <w:rsid w:val="00FA28FF"/>
    <w:rsid w:val="00FA79D3"/>
    <w:rsid w:val="00FB2127"/>
    <w:rsid w:val="00FB6A08"/>
    <w:rsid w:val="00FC2A9A"/>
    <w:rsid w:val="00FD2FC3"/>
    <w:rsid w:val="00FD5919"/>
    <w:rsid w:val="00FE17DF"/>
    <w:rsid w:val="00FE5F40"/>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4471CA"/>
  <w15:docId w15:val="{33CA274B-8DC0-4C93-B4E0-C3B7116B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02112324">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154D-4D43-4706-95B2-98B9E28E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1774</Words>
  <Characters>10647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47</cp:revision>
  <cp:lastPrinted>2019-04-30T11:10:00Z</cp:lastPrinted>
  <dcterms:created xsi:type="dcterms:W3CDTF">2020-10-16T09:00:00Z</dcterms:created>
  <dcterms:modified xsi:type="dcterms:W3CDTF">2021-10-11T11:03:00Z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