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0C5A2B3" w14:textId="77777777" w:rsidTr="00736CD0">
        <w:trPr>
          <w:trHeight w:val="1124"/>
        </w:trPr>
        <w:tc>
          <w:tcPr>
            <w:tcW w:w="3090" w:type="dxa"/>
          </w:tcPr>
          <w:p w14:paraId="782366DF"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012E75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E578B73" w14:textId="35C990BD"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F8DB19E"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9E3BC8F"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DD9FCE0" w14:textId="4D5DD9CF" w:rsidR="00870A68" w:rsidRPr="000D0DED" w:rsidRDefault="00870A68" w:rsidP="0017356C">
      <w:pPr>
        <w:pStyle w:val="Bezodstpw"/>
        <w:jc w:val="center"/>
        <w:rPr>
          <w:rFonts w:ascii="Times New Roman" w:hAnsi="Times New Roman"/>
          <w:b/>
          <w:sz w:val="40"/>
          <w:szCs w:val="40"/>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72ED0381" wp14:editId="3527AF9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17356C">
        <w:rPr>
          <w:rFonts w:ascii="Times New Roman" w:hAnsi="Times New Roman"/>
          <w:b/>
          <w:sz w:val="24"/>
          <w:szCs w:val="24"/>
        </w:rPr>
        <w:br/>
      </w:r>
      <w:r w:rsidR="000D0DED" w:rsidRPr="000D0DED">
        <w:rPr>
          <w:rFonts w:ascii="Times New Roman" w:hAnsi="Times New Roman"/>
          <w:b/>
          <w:color w:val="FF0000"/>
          <w:sz w:val="40"/>
          <w:szCs w:val="40"/>
          <w:u w:val="single"/>
        </w:rPr>
        <w:t xml:space="preserve">BHP </w:t>
      </w:r>
      <w:r w:rsidR="0017356C" w:rsidRPr="000D0DED">
        <w:rPr>
          <w:rFonts w:ascii="Times New Roman" w:hAnsi="Times New Roman"/>
          <w:b/>
          <w:color w:val="FF0000"/>
          <w:sz w:val="40"/>
          <w:szCs w:val="40"/>
          <w:u w:val="single"/>
        </w:rPr>
        <w:t>ONLINE</w:t>
      </w:r>
    </w:p>
    <w:p w14:paraId="25A27BD8" w14:textId="77777777" w:rsidR="00CA100F" w:rsidRDefault="00CA100F" w:rsidP="00CD2E4C">
      <w:pPr>
        <w:pStyle w:val="Tekstpodstawowy"/>
        <w:rPr>
          <w:rFonts w:ascii="Times New Roman" w:eastAsia="Calibri" w:hAnsi="Times New Roman" w:cs="Times New Roman"/>
          <w:b/>
          <w:kern w:val="3"/>
          <w:sz w:val="28"/>
          <w:szCs w:val="28"/>
        </w:rPr>
      </w:pPr>
    </w:p>
    <w:p w14:paraId="76936629" w14:textId="7BB0EB43" w:rsidR="00736CD0" w:rsidRPr="00CB3C23" w:rsidRDefault="009F4082" w:rsidP="00C518F4">
      <w:pPr>
        <w:pStyle w:val="Bezodstpw"/>
        <w:jc w:val="center"/>
        <w:rPr>
          <w:b/>
          <w:bCs/>
          <w:color w:val="FF0000"/>
          <w:szCs w:val="20"/>
        </w:rPr>
      </w:pPr>
      <w:r w:rsidRPr="004B6ADD">
        <w:rPr>
          <w:rFonts w:ascii="Arial Black" w:hAnsi="Arial Black"/>
          <w:b/>
          <w:bCs/>
          <w:sz w:val="28"/>
          <w:szCs w:val="28"/>
        </w:rPr>
        <w:t>Szkolenia okresowe dla pracowników administracyjno-biurowych</w:t>
      </w:r>
      <w:r>
        <w:t xml:space="preserve"> </w:t>
      </w:r>
      <w:r w:rsidR="00CB3C23">
        <w:br/>
      </w:r>
      <w:r w:rsidR="00CB3C23" w:rsidRPr="00CB3C23">
        <w:rPr>
          <w:b/>
          <w:bCs/>
          <w:color w:val="FF0000"/>
        </w:rPr>
        <w:t xml:space="preserve">FORMA SAMOKSZTAŁCENIA KIEROWANEGO </w:t>
      </w:r>
      <w:r w:rsidR="00CB3C23">
        <w:rPr>
          <w:b/>
          <w:bCs/>
          <w:color w:val="FF0000"/>
        </w:rPr>
        <w:t xml:space="preserve">+ ONLINE 1h. </w:t>
      </w:r>
    </w:p>
    <w:p w14:paraId="335B9F40" w14:textId="77777777" w:rsidR="00C8080E" w:rsidRDefault="00C8080E" w:rsidP="00C8080E">
      <w:pPr>
        <w:pStyle w:val="Bezodstpw"/>
        <w:rPr>
          <w:b/>
          <w:szCs w:val="20"/>
        </w:rPr>
      </w:pPr>
    </w:p>
    <w:p w14:paraId="58FDA3C8" w14:textId="77777777" w:rsidR="004B6ADD" w:rsidRDefault="004B6ADD" w:rsidP="005F6EF6">
      <w:pPr>
        <w:pStyle w:val="Bezodstpw"/>
        <w:rPr>
          <w:b/>
          <w:szCs w:val="20"/>
        </w:rPr>
      </w:pPr>
    </w:p>
    <w:p w14:paraId="6EA68FE4" w14:textId="0181DCAE" w:rsidR="009F4082" w:rsidRDefault="00C8080E" w:rsidP="005F6EF6">
      <w:pPr>
        <w:pStyle w:val="Bezodstpw"/>
        <w:rPr>
          <w:b/>
          <w:szCs w:val="20"/>
        </w:rPr>
      </w:pPr>
      <w:r>
        <w:rPr>
          <w:b/>
          <w:szCs w:val="20"/>
        </w:rPr>
        <w:t xml:space="preserve">Harmonogram </w:t>
      </w:r>
      <w:r w:rsidR="00D1752B">
        <w:rPr>
          <w:b/>
          <w:szCs w:val="20"/>
        </w:rPr>
        <w:t xml:space="preserve">połączeń </w:t>
      </w:r>
      <w:r>
        <w:rPr>
          <w:b/>
          <w:szCs w:val="20"/>
        </w:rPr>
        <w:t>online</w:t>
      </w:r>
      <w:r w:rsidR="00D1752B">
        <w:rPr>
          <w:b/>
          <w:szCs w:val="20"/>
        </w:rPr>
        <w:t xml:space="preserve">, kończących szkolenie BHP </w:t>
      </w:r>
      <w:r>
        <w:rPr>
          <w:b/>
          <w:szCs w:val="20"/>
        </w:rPr>
        <w:t xml:space="preserve"> (proszę zakreślić wybraną dat</w:t>
      </w:r>
      <w:r w:rsidR="003A7C14">
        <w:rPr>
          <w:b/>
          <w:szCs w:val="20"/>
        </w:rPr>
        <w:t>ę)</w:t>
      </w:r>
    </w:p>
    <w:p w14:paraId="3AE88A76" w14:textId="77777777" w:rsidR="00A31485" w:rsidRDefault="00A31485" w:rsidP="005F6EF6">
      <w:pPr>
        <w:pStyle w:val="Bezodstpw"/>
        <w:rPr>
          <w:b/>
          <w:szCs w:val="20"/>
        </w:rPr>
      </w:pPr>
    </w:p>
    <w:tbl>
      <w:tblPr>
        <w:tblStyle w:val="Tabela-Siatka"/>
        <w:tblpPr w:leftFromText="141" w:rightFromText="141" w:vertAnchor="text" w:horzAnchor="margin" w:tblpY="78"/>
        <w:tblW w:w="1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tblGrid>
      <w:tr w:rsidR="004B6ADD" w14:paraId="136FDEE3" w14:textId="77777777" w:rsidTr="004B6ADD">
        <w:trPr>
          <w:trHeight w:val="416"/>
        </w:trPr>
        <w:tc>
          <w:tcPr>
            <w:tcW w:w="2945" w:type="pct"/>
            <w:tcBorders>
              <w:bottom w:val="single" w:sz="4" w:space="0" w:color="auto"/>
            </w:tcBorders>
          </w:tcPr>
          <w:p w14:paraId="676227F4" w14:textId="0069B687" w:rsidR="004B6ADD" w:rsidRPr="00975C37" w:rsidRDefault="00CB3C23" w:rsidP="004B6ADD">
            <w:pPr>
              <w:pStyle w:val="Tekstpodstawowy"/>
              <w:jc w:val="center"/>
              <w:rPr>
                <w:b/>
              </w:rPr>
            </w:pPr>
            <w:r>
              <w:rPr>
                <w:b/>
              </w:rPr>
              <w:t xml:space="preserve">Październik/Listopad </w:t>
            </w:r>
          </w:p>
        </w:tc>
        <w:tc>
          <w:tcPr>
            <w:tcW w:w="2055" w:type="pct"/>
            <w:tcBorders>
              <w:bottom w:val="single" w:sz="4" w:space="0" w:color="auto"/>
            </w:tcBorders>
          </w:tcPr>
          <w:p w14:paraId="3BA3BBFE" w14:textId="11402280" w:rsidR="004B6ADD" w:rsidRPr="00975C37" w:rsidRDefault="004B6ADD" w:rsidP="004B6ADD">
            <w:pPr>
              <w:pStyle w:val="Tekstpodstawowy"/>
              <w:jc w:val="center"/>
              <w:rPr>
                <w:b/>
                <w:sz w:val="18"/>
                <w:szCs w:val="18"/>
              </w:rPr>
            </w:pPr>
            <w:r w:rsidRPr="00975C37">
              <w:rPr>
                <w:b/>
                <w:sz w:val="18"/>
                <w:szCs w:val="18"/>
              </w:rPr>
              <w:t>Godzin</w:t>
            </w:r>
            <w:r>
              <w:rPr>
                <w:b/>
                <w:sz w:val="18"/>
                <w:szCs w:val="18"/>
              </w:rPr>
              <w:t xml:space="preserve">a </w:t>
            </w:r>
          </w:p>
        </w:tc>
      </w:tr>
      <w:tr w:rsidR="003A7C14" w:rsidRPr="00F96D1A" w14:paraId="12FAC452" w14:textId="77777777" w:rsidTr="004B6ADD">
        <w:tc>
          <w:tcPr>
            <w:tcW w:w="2945" w:type="pct"/>
          </w:tcPr>
          <w:p w14:paraId="0A505008" w14:textId="6EF6E871" w:rsidR="003A7C14" w:rsidRDefault="00CB3C23" w:rsidP="004B6ADD">
            <w:pPr>
              <w:pStyle w:val="Tekstpodstawowy"/>
              <w:jc w:val="center"/>
              <w:rPr>
                <w:b/>
              </w:rPr>
            </w:pPr>
            <w:r>
              <w:rPr>
                <w:b/>
              </w:rPr>
              <w:t>30.</w:t>
            </w:r>
            <w:r w:rsidR="00D1752B">
              <w:rPr>
                <w:b/>
              </w:rPr>
              <w:t xml:space="preserve">10.2020 </w:t>
            </w:r>
          </w:p>
        </w:tc>
        <w:tc>
          <w:tcPr>
            <w:tcW w:w="2055" w:type="pct"/>
          </w:tcPr>
          <w:p w14:paraId="461AF376" w14:textId="2D52B4CC" w:rsidR="003A7C14" w:rsidRPr="005F6DDD" w:rsidRDefault="00D1752B" w:rsidP="004B6ADD">
            <w:pPr>
              <w:pStyle w:val="Tekstpodstawowy"/>
              <w:jc w:val="center"/>
              <w:rPr>
                <w:bCs/>
              </w:rPr>
            </w:pPr>
            <w:r>
              <w:rPr>
                <w:bCs/>
              </w:rPr>
              <w:t>8</w:t>
            </w:r>
            <w:r w:rsidR="002A14DB">
              <w:rPr>
                <w:bCs/>
              </w:rPr>
              <w:t>.00</w:t>
            </w:r>
            <w:r>
              <w:rPr>
                <w:bCs/>
              </w:rPr>
              <w:t>-9.00</w:t>
            </w:r>
          </w:p>
        </w:tc>
      </w:tr>
      <w:tr w:rsidR="00D1752B" w:rsidRPr="00F96D1A" w14:paraId="2CEA9567" w14:textId="77777777" w:rsidTr="004B6ADD">
        <w:tc>
          <w:tcPr>
            <w:tcW w:w="2945" w:type="pct"/>
          </w:tcPr>
          <w:p w14:paraId="1DEE0860" w14:textId="1BFD7C37" w:rsidR="00D1752B" w:rsidRDefault="00D1752B" w:rsidP="00D1752B">
            <w:pPr>
              <w:pStyle w:val="Tekstpodstawowy"/>
              <w:jc w:val="center"/>
              <w:rPr>
                <w:b/>
              </w:rPr>
            </w:pPr>
            <w:r>
              <w:rPr>
                <w:b/>
              </w:rPr>
              <w:t>12</w:t>
            </w:r>
            <w:r>
              <w:rPr>
                <w:b/>
              </w:rPr>
              <w:t>.1</w:t>
            </w:r>
            <w:r w:rsidR="002A6743">
              <w:rPr>
                <w:b/>
              </w:rPr>
              <w:t>1</w:t>
            </w:r>
            <w:r>
              <w:rPr>
                <w:b/>
              </w:rPr>
              <w:t xml:space="preserve">.2020 </w:t>
            </w:r>
          </w:p>
        </w:tc>
        <w:tc>
          <w:tcPr>
            <w:tcW w:w="2055" w:type="pct"/>
          </w:tcPr>
          <w:p w14:paraId="4FC3FDC0" w14:textId="67F8676D" w:rsidR="00D1752B" w:rsidRDefault="00D1752B" w:rsidP="00D1752B">
            <w:pPr>
              <w:pStyle w:val="Tekstpodstawowy"/>
              <w:jc w:val="center"/>
              <w:rPr>
                <w:bCs/>
              </w:rPr>
            </w:pPr>
            <w:r>
              <w:rPr>
                <w:bCs/>
              </w:rPr>
              <w:t>8.00-9.00</w:t>
            </w:r>
          </w:p>
        </w:tc>
      </w:tr>
      <w:tr w:rsidR="00D1752B" w:rsidRPr="00F96D1A" w14:paraId="679EECF0" w14:textId="77777777" w:rsidTr="004B6ADD">
        <w:tc>
          <w:tcPr>
            <w:tcW w:w="2945" w:type="pct"/>
          </w:tcPr>
          <w:p w14:paraId="0271BF1F" w14:textId="744A3E05" w:rsidR="00D1752B" w:rsidRDefault="000A14B7" w:rsidP="00D1752B">
            <w:pPr>
              <w:pStyle w:val="Tekstpodstawowy"/>
              <w:jc w:val="center"/>
              <w:rPr>
                <w:b/>
              </w:rPr>
            </w:pPr>
            <w:r>
              <w:rPr>
                <w:b/>
              </w:rPr>
              <w:t>19</w:t>
            </w:r>
            <w:r w:rsidR="00D1752B">
              <w:rPr>
                <w:b/>
              </w:rPr>
              <w:t>.1</w:t>
            </w:r>
            <w:r>
              <w:rPr>
                <w:b/>
              </w:rPr>
              <w:t>1</w:t>
            </w:r>
            <w:r w:rsidR="00D1752B">
              <w:rPr>
                <w:b/>
              </w:rPr>
              <w:t xml:space="preserve">.2020 </w:t>
            </w:r>
          </w:p>
        </w:tc>
        <w:tc>
          <w:tcPr>
            <w:tcW w:w="2055" w:type="pct"/>
          </w:tcPr>
          <w:p w14:paraId="60BDACE6" w14:textId="3F560040" w:rsidR="00D1752B" w:rsidRDefault="000A14B7" w:rsidP="00D1752B">
            <w:pPr>
              <w:pStyle w:val="Tekstpodstawowy"/>
              <w:jc w:val="center"/>
              <w:rPr>
                <w:bCs/>
              </w:rPr>
            </w:pPr>
            <w:r>
              <w:rPr>
                <w:bCs/>
              </w:rPr>
              <w:t>15</w:t>
            </w:r>
            <w:r w:rsidR="00D1752B">
              <w:rPr>
                <w:bCs/>
              </w:rPr>
              <w:t>.00-</w:t>
            </w:r>
            <w:r>
              <w:rPr>
                <w:bCs/>
              </w:rPr>
              <w:t>16</w:t>
            </w:r>
            <w:r w:rsidR="00D1752B">
              <w:rPr>
                <w:bCs/>
              </w:rPr>
              <w:t>.00</w:t>
            </w:r>
          </w:p>
        </w:tc>
      </w:tr>
      <w:tr w:rsidR="00D1752B" w:rsidRPr="00F96D1A" w14:paraId="50C517DC" w14:textId="77777777" w:rsidTr="004B6ADD">
        <w:tc>
          <w:tcPr>
            <w:tcW w:w="2945" w:type="pct"/>
          </w:tcPr>
          <w:p w14:paraId="6B5C607F" w14:textId="1F104E12" w:rsidR="00D1752B" w:rsidRDefault="000A14B7" w:rsidP="00D1752B">
            <w:pPr>
              <w:pStyle w:val="Tekstpodstawowy"/>
              <w:jc w:val="center"/>
              <w:rPr>
                <w:b/>
              </w:rPr>
            </w:pPr>
            <w:r>
              <w:rPr>
                <w:b/>
              </w:rPr>
              <w:t>25</w:t>
            </w:r>
            <w:r w:rsidR="00D1752B">
              <w:rPr>
                <w:b/>
              </w:rPr>
              <w:t>.1</w:t>
            </w:r>
            <w:r>
              <w:rPr>
                <w:b/>
              </w:rPr>
              <w:t>1</w:t>
            </w:r>
            <w:r w:rsidR="00D1752B">
              <w:rPr>
                <w:b/>
              </w:rPr>
              <w:t xml:space="preserve">.2020 </w:t>
            </w:r>
          </w:p>
        </w:tc>
        <w:tc>
          <w:tcPr>
            <w:tcW w:w="2055" w:type="pct"/>
          </w:tcPr>
          <w:p w14:paraId="51EEC9EB" w14:textId="1AC2251E" w:rsidR="00D1752B" w:rsidRDefault="00D1752B" w:rsidP="00D1752B">
            <w:pPr>
              <w:pStyle w:val="Tekstpodstawowy"/>
              <w:jc w:val="center"/>
              <w:rPr>
                <w:bCs/>
              </w:rPr>
            </w:pPr>
            <w:r>
              <w:rPr>
                <w:bCs/>
              </w:rPr>
              <w:t>8.00-9.00</w:t>
            </w:r>
          </w:p>
        </w:tc>
      </w:tr>
    </w:tbl>
    <w:p w14:paraId="24E9A4E0" w14:textId="75D46DAF" w:rsidR="00D1752B" w:rsidRPr="000A14B7" w:rsidRDefault="00CB3C23" w:rsidP="00AF3499">
      <w:pPr>
        <w:pStyle w:val="Tekstpodstawowy"/>
        <w:rPr>
          <w:rFonts w:ascii="Times New Roman" w:hAnsi="Times New Roman" w:cs="Times New Roman"/>
          <w:b/>
          <w:color w:val="FF0000"/>
          <w:sz w:val="22"/>
        </w:rPr>
      </w:pPr>
      <w:r w:rsidRPr="000A14B7">
        <w:rPr>
          <w:rFonts w:ascii="Times New Roman" w:hAnsi="Times New Roman" w:cs="Times New Roman"/>
          <w:b/>
          <w:color w:val="FF0000"/>
          <w:sz w:val="24"/>
          <w:szCs w:val="24"/>
          <w:u w:val="single"/>
        </w:rPr>
        <w:t xml:space="preserve">Forma </w:t>
      </w:r>
      <w:r w:rsidR="00D1752B" w:rsidRPr="000A14B7">
        <w:rPr>
          <w:rFonts w:ascii="Times New Roman" w:hAnsi="Times New Roman" w:cs="Times New Roman"/>
          <w:b/>
          <w:color w:val="FF0000"/>
          <w:sz w:val="24"/>
          <w:szCs w:val="24"/>
          <w:u w:val="single"/>
        </w:rPr>
        <w:t>szkolenia</w:t>
      </w:r>
      <w:r w:rsidR="000A14B7" w:rsidRPr="000A14B7">
        <w:rPr>
          <w:rFonts w:ascii="Times New Roman" w:hAnsi="Times New Roman" w:cs="Times New Roman"/>
          <w:b/>
          <w:color w:val="FF0000"/>
          <w:sz w:val="24"/>
          <w:szCs w:val="24"/>
          <w:u w:val="single"/>
        </w:rPr>
        <w:t xml:space="preserve"> BHP</w:t>
      </w:r>
      <w:r w:rsidR="00D1752B">
        <w:rPr>
          <w:rFonts w:ascii="Times New Roman" w:hAnsi="Times New Roman" w:cs="Times New Roman"/>
          <w:b/>
          <w:color w:val="FF0000"/>
          <w:sz w:val="24"/>
          <w:szCs w:val="24"/>
        </w:rPr>
        <w:t xml:space="preserve"> </w:t>
      </w:r>
      <w:r w:rsidR="000A14B7">
        <w:rPr>
          <w:rFonts w:ascii="Times New Roman" w:hAnsi="Times New Roman" w:cs="Times New Roman"/>
          <w:b/>
          <w:color w:val="FF0000"/>
          <w:sz w:val="24"/>
          <w:szCs w:val="24"/>
        </w:rPr>
        <w:br/>
      </w:r>
      <w:r w:rsidR="00D175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samokształcenie kierowane</w:t>
      </w:r>
      <w:r w:rsidRPr="000A14B7">
        <w:rPr>
          <w:rFonts w:ascii="Times New Roman" w:hAnsi="Times New Roman" w:cs="Times New Roman"/>
          <w:bCs/>
          <w:sz w:val="22"/>
        </w:rPr>
        <w:t>- uczestnik szkolenia otrzymuje materiały szkol</w:t>
      </w:r>
      <w:r w:rsidR="000A14B7" w:rsidRPr="000A14B7">
        <w:rPr>
          <w:rFonts w:ascii="Times New Roman" w:hAnsi="Times New Roman" w:cs="Times New Roman"/>
          <w:bCs/>
          <w:sz w:val="22"/>
        </w:rPr>
        <w:t>eniowe</w:t>
      </w:r>
      <w:r w:rsidRPr="000A14B7">
        <w:rPr>
          <w:rFonts w:ascii="Times New Roman" w:hAnsi="Times New Roman" w:cs="Times New Roman"/>
          <w:bCs/>
          <w:sz w:val="22"/>
        </w:rPr>
        <w:t xml:space="preserve"> do samodzielnego zapoznania się</w:t>
      </w:r>
      <w:r w:rsidR="00D1752B" w:rsidRPr="000A14B7">
        <w:rPr>
          <w:rFonts w:ascii="Times New Roman" w:hAnsi="Times New Roman" w:cs="Times New Roman"/>
          <w:bCs/>
          <w:sz w:val="22"/>
        </w:rPr>
        <w:t xml:space="preserve"> oraz kontakt telefoniczny do wykładowcy</w:t>
      </w:r>
    </w:p>
    <w:p w14:paraId="6D63F6D3" w14:textId="5709D120" w:rsidR="00CB3C23" w:rsidRPr="002A6743" w:rsidRDefault="00D1752B" w:rsidP="00AF3499">
      <w:pPr>
        <w:pStyle w:val="Tekstpodstawowy"/>
        <w:rPr>
          <w:rFonts w:ascii="Times New Roman" w:hAnsi="Times New Roman" w:cs="Times New Roman"/>
          <w:bCs/>
          <w:i/>
          <w:iCs/>
          <w:szCs w:val="20"/>
        </w:rPr>
      </w:pPr>
      <w:r>
        <w:rPr>
          <w:rFonts w:ascii="Times New Roman" w:hAnsi="Times New Roman" w:cs="Times New Roman"/>
          <w:bCs/>
          <w:sz w:val="24"/>
          <w:szCs w:val="24"/>
        </w:rPr>
        <w:t xml:space="preserve">- </w:t>
      </w:r>
      <w:r w:rsidRPr="00D1752B">
        <w:rPr>
          <w:rFonts w:ascii="Times New Roman" w:hAnsi="Times New Roman" w:cs="Times New Roman"/>
          <w:b/>
          <w:color w:val="FF0000"/>
          <w:sz w:val="24"/>
          <w:szCs w:val="24"/>
        </w:rPr>
        <w:t>ONLINE</w:t>
      </w:r>
      <w:r>
        <w:rPr>
          <w:rFonts w:ascii="Times New Roman" w:hAnsi="Times New Roman" w:cs="Times New Roman"/>
          <w:b/>
          <w:color w:val="FF0000"/>
          <w:sz w:val="24"/>
          <w:szCs w:val="24"/>
        </w:rPr>
        <w:t xml:space="preserve">- </w:t>
      </w:r>
      <w:r w:rsidRPr="000A14B7">
        <w:rPr>
          <w:rFonts w:ascii="Times New Roman" w:hAnsi="Times New Roman" w:cs="Times New Roman"/>
          <w:bCs/>
          <w:sz w:val="22"/>
        </w:rPr>
        <w:t>podsumowanie wiadomości przez wykładowcę oraz wypełnienie testu</w:t>
      </w:r>
      <w:r w:rsidR="002A6743">
        <w:rPr>
          <w:rFonts w:ascii="Times New Roman" w:hAnsi="Times New Roman" w:cs="Times New Roman"/>
          <w:bCs/>
          <w:sz w:val="24"/>
          <w:szCs w:val="24"/>
        </w:rPr>
        <w:t xml:space="preserve"> </w:t>
      </w:r>
      <w:r w:rsidR="002A6743" w:rsidRPr="002A6743">
        <w:rPr>
          <w:rFonts w:ascii="Times New Roman" w:hAnsi="Times New Roman" w:cs="Times New Roman"/>
          <w:bCs/>
          <w:i/>
          <w:iCs/>
          <w:szCs w:val="20"/>
        </w:rPr>
        <w:t xml:space="preserve">(minimum 3 dni po otrzymaniu materiałów szkoleniowych do samodzielnego zapoznania się)  </w:t>
      </w:r>
    </w:p>
    <w:p w14:paraId="387AFC28" w14:textId="1B68D68E" w:rsidR="000A14B7" w:rsidRPr="000A14B7" w:rsidRDefault="002A6743" w:rsidP="00CB3C23">
      <w:pPr>
        <w:pStyle w:val="Tekstpodstawowy"/>
        <w:rPr>
          <w:rFonts w:ascii="Times New Roman" w:hAnsi="Times New Roman" w:cs="Times New Roman"/>
          <w:bCs/>
          <w:color w:val="FF0000"/>
          <w:szCs w:val="20"/>
        </w:rPr>
      </w:pPr>
      <w:r w:rsidRPr="000A14B7">
        <w:rPr>
          <w:rFonts w:ascii="Times New Roman" w:hAnsi="Times New Roman" w:cs="Times New Roman"/>
          <w:bCs/>
          <w:color w:val="FF0000"/>
          <w:szCs w:val="20"/>
        </w:rPr>
        <w:t xml:space="preserve">(Terminy i godziny połączeń online mogą być ustalone indywidualnie – prosimy o kontakt) </w:t>
      </w:r>
    </w:p>
    <w:p w14:paraId="08710778" w14:textId="23D3329D" w:rsidR="002A6743" w:rsidRDefault="00EA2732" w:rsidP="00CB3C23">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0A14B7">
        <w:rPr>
          <w:rFonts w:ascii="Times New Roman" w:hAnsi="Times New Roman" w:cs="Times New Roman"/>
          <w:b/>
          <w:sz w:val="22"/>
        </w:rPr>
        <w:t>110</w:t>
      </w:r>
      <w:r w:rsidR="002A6743">
        <w:rPr>
          <w:rFonts w:ascii="Times New Roman" w:hAnsi="Times New Roman" w:cs="Times New Roman"/>
          <w:b/>
          <w:sz w:val="22"/>
        </w:rPr>
        <w:t xml:space="preserve"> zł </w:t>
      </w:r>
      <w:r w:rsidR="00617BB9" w:rsidRPr="000E5984">
        <w:rPr>
          <w:rFonts w:ascii="Times New Roman" w:hAnsi="Times New Roman" w:cs="Times New Roman"/>
          <w:b/>
          <w:sz w:val="22"/>
        </w:rPr>
        <w:t>netto</w:t>
      </w:r>
      <w:r w:rsidR="002A6743">
        <w:rPr>
          <w:rFonts w:ascii="Times New Roman" w:hAnsi="Times New Roman" w:cs="Times New Roman"/>
          <w:b/>
          <w:sz w:val="22"/>
        </w:rPr>
        <w:t xml:space="preserve">/brutto  </w:t>
      </w:r>
    </w:p>
    <w:p w14:paraId="73C620FA" w14:textId="2EBBF161" w:rsidR="002A6743" w:rsidRDefault="002A6743" w:rsidP="00CB3C23">
      <w:pPr>
        <w:pStyle w:val="Tekstpodstawowy"/>
        <w:rPr>
          <w:b/>
          <w:sz w:val="18"/>
          <w:szCs w:val="18"/>
          <w:u w:val="single"/>
        </w:rPr>
      </w:pPr>
      <w:r>
        <w:rPr>
          <w:rFonts w:ascii="Times New Roman" w:hAnsi="Times New Roman" w:cs="Times New Roman"/>
          <w:b/>
          <w:sz w:val="22"/>
        </w:rPr>
        <w:t xml:space="preserve">(przy większej ilości osób </w:t>
      </w:r>
      <w:r w:rsidR="000A14B7">
        <w:rPr>
          <w:rFonts w:ascii="Times New Roman" w:hAnsi="Times New Roman" w:cs="Times New Roman"/>
          <w:b/>
          <w:sz w:val="22"/>
        </w:rPr>
        <w:t xml:space="preserve">udzielany RABATU) </w:t>
      </w:r>
      <w:r w:rsidR="00CB3C23">
        <w:rPr>
          <w:rFonts w:ascii="Times New Roman" w:hAnsi="Times New Roman" w:cs="Times New Roman"/>
          <w:b/>
          <w:sz w:val="22"/>
        </w:rPr>
        <w:br/>
      </w:r>
    </w:p>
    <w:p w14:paraId="5EFD34EB" w14:textId="63C6B9EE" w:rsidR="00A31485" w:rsidRPr="00CB3C23" w:rsidRDefault="00EA2732" w:rsidP="00CB3C23">
      <w:pPr>
        <w:pStyle w:val="Tekstpodstawowy"/>
        <w:rPr>
          <w:rFonts w:ascii="Times New Roman" w:eastAsia="Times New Roman" w:hAnsi="Times New Roman" w:cs="Times New Roman"/>
          <w:bCs/>
          <w:kern w:val="0"/>
          <w:szCs w:val="20"/>
          <w:lang w:eastAsia="pl-PL"/>
        </w:rPr>
      </w:pPr>
      <w:r w:rsidRPr="00726196">
        <w:rPr>
          <w:b/>
          <w:sz w:val="18"/>
          <w:szCs w:val="18"/>
          <w:u w:val="single"/>
        </w:rPr>
        <w:t>Cena obejmuje</w:t>
      </w:r>
      <w:r w:rsidRPr="00726196">
        <w:rPr>
          <w:b/>
          <w:sz w:val="18"/>
          <w:szCs w:val="18"/>
        </w:rPr>
        <w:t xml:space="preserve">:  </w:t>
      </w:r>
      <w:r w:rsidR="002A6743">
        <w:rPr>
          <w:b/>
          <w:sz w:val="18"/>
          <w:szCs w:val="18"/>
        </w:rPr>
        <w:t xml:space="preserve">materiały szkoleniowe w formie online, </w:t>
      </w:r>
      <w:r w:rsidR="000D0DED">
        <w:rPr>
          <w:b/>
          <w:sz w:val="18"/>
          <w:szCs w:val="18"/>
        </w:rPr>
        <w:t>zaświadczenie</w:t>
      </w:r>
      <w:r w:rsidR="002A6743">
        <w:rPr>
          <w:b/>
          <w:sz w:val="18"/>
          <w:szCs w:val="18"/>
        </w:rPr>
        <w:t xml:space="preserve"> w formie wydruku</w:t>
      </w:r>
      <w:r w:rsidR="000D0DED">
        <w:rPr>
          <w:b/>
          <w:sz w:val="18"/>
          <w:szCs w:val="18"/>
        </w:rPr>
        <w:t xml:space="preserve"> o ukończeniu szkolenia wydane na podstawie Rozporządzenia w sprawie szkolenia w dziedzinie bezpieczeństwa i higieny pracy. Dz.U.2004.180.</w:t>
      </w:r>
      <w:r w:rsidR="004B6ADD">
        <w:rPr>
          <w:b/>
          <w:sz w:val="18"/>
          <w:szCs w:val="18"/>
        </w:rPr>
        <w:t xml:space="preserve">1860 (z późn.zm) </w:t>
      </w:r>
    </w:p>
    <w:p w14:paraId="7EA8FA10" w14:textId="1FFBC38E" w:rsidR="00B232A0" w:rsidRPr="000A14B7" w:rsidRDefault="00AF3499" w:rsidP="000A14B7">
      <w:pPr>
        <w:jc w:val="both"/>
        <w:rPr>
          <w:rFonts w:ascii="Arial Narrow" w:hAnsi="Arial Narrow"/>
          <w:sz w:val="18"/>
          <w:szCs w:val="18"/>
        </w:rPr>
      </w:pPr>
      <w:r w:rsidRPr="00784FB0">
        <w:rPr>
          <w:b/>
          <w:color w:val="FF0000"/>
          <w:sz w:val="24"/>
          <w:szCs w:val="24"/>
        </w:rPr>
        <w:t xml:space="preserve">Wykładowca: </w:t>
      </w:r>
      <w:bookmarkStart w:id="0" w:name="_Hlk2931212"/>
      <w:r>
        <w:rPr>
          <w:rFonts w:ascii="Arial Narrow" w:hAnsi="Arial Narrow"/>
          <w:sz w:val="18"/>
          <w:szCs w:val="18"/>
        </w:rPr>
        <w:t>P</w:t>
      </w:r>
      <w:r w:rsidRPr="004646B9">
        <w:rPr>
          <w:rFonts w:ascii="Arial Narrow" w:hAnsi="Arial Narrow"/>
          <w:sz w:val="18"/>
          <w:szCs w:val="18"/>
        </w:rPr>
        <w:t xml:space="preserve">rawnik, specjalista z zakresu praktycznego stosowania </w:t>
      </w:r>
      <w:r w:rsidR="000D0DED">
        <w:rPr>
          <w:rFonts w:ascii="Arial Narrow" w:hAnsi="Arial Narrow"/>
          <w:sz w:val="18"/>
          <w:szCs w:val="18"/>
        </w:rPr>
        <w:t>P</w:t>
      </w:r>
      <w:r w:rsidRPr="004646B9">
        <w:rPr>
          <w:rFonts w:ascii="Arial Narrow" w:hAnsi="Arial Narrow"/>
          <w:sz w:val="18"/>
          <w:szCs w:val="18"/>
        </w:rPr>
        <w:t>rawa pracy</w:t>
      </w:r>
      <w:r w:rsidR="0040561A" w:rsidRPr="0040561A">
        <w:rPr>
          <w:rFonts w:ascii="Arial Narrow" w:hAnsi="Arial Narrow"/>
          <w:sz w:val="18"/>
          <w:szCs w:val="18"/>
        </w:rPr>
        <w:t xml:space="preserve"> </w:t>
      </w:r>
      <w:r w:rsidR="00C8080E">
        <w:rPr>
          <w:rFonts w:ascii="Arial Narrow" w:hAnsi="Arial Narrow"/>
          <w:sz w:val="18"/>
          <w:szCs w:val="18"/>
        </w:rPr>
        <w:t xml:space="preserve">oraz BHP. </w:t>
      </w:r>
      <w:bookmarkStart w:id="1" w:name="_Hlk28506281"/>
      <w:bookmarkEnd w:id="0"/>
      <w:r w:rsidR="00C8080E">
        <w:rPr>
          <w:rFonts w:ascii="Arial Narrow" w:hAnsi="Arial Narrow"/>
          <w:sz w:val="18"/>
          <w:szCs w:val="18"/>
        </w:rPr>
        <w:t>Uprawnienia z zakresu BHP wraz kilkunastoletnim doświadczeniem z zakresu BHP</w:t>
      </w:r>
      <w:r w:rsidR="002A14DB">
        <w:rPr>
          <w:rFonts w:ascii="Arial Narrow" w:hAnsi="Arial Narrow"/>
          <w:sz w:val="18"/>
          <w:szCs w:val="18"/>
        </w:rPr>
        <w:t xml:space="preserve"> i prawa pracy. </w:t>
      </w:r>
      <w:bookmarkEnd w:id="1"/>
    </w:p>
    <w:p w14:paraId="60EDCA80" w14:textId="5B23921B"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991AC9" w14:textId="77777777" w:rsidTr="00736CD0">
        <w:trPr>
          <w:trHeight w:val="336"/>
        </w:trPr>
        <w:tc>
          <w:tcPr>
            <w:tcW w:w="4815" w:type="dxa"/>
            <w:tcBorders>
              <w:bottom w:val="single" w:sz="4" w:space="0" w:color="auto"/>
            </w:tcBorders>
            <w:shd w:val="clear" w:color="auto" w:fill="auto"/>
          </w:tcPr>
          <w:p w14:paraId="1D7E7774"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17B966A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EA3A90D"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256F516"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7901F2" w14:textId="77777777" w:rsidR="00147BBA" w:rsidRDefault="00147BBA" w:rsidP="000334D2">
            <w:pPr>
              <w:tabs>
                <w:tab w:val="left" w:pos="2589"/>
              </w:tabs>
              <w:spacing w:after="0" w:line="240" w:lineRule="auto"/>
              <w:rPr>
                <w:rFonts w:ascii="Times New Roman" w:hAnsi="Times New Roman"/>
              </w:rPr>
            </w:pPr>
          </w:p>
          <w:p w14:paraId="37A55A4D" w14:textId="51B05350"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86082C"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475C5"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ABE0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BEC47F3" w14:textId="77777777" w:rsidR="00B232A0" w:rsidRDefault="00B232A0" w:rsidP="000334D2">
            <w:pPr>
              <w:tabs>
                <w:tab w:val="left" w:pos="2589"/>
              </w:tabs>
              <w:spacing w:after="0" w:line="240" w:lineRule="auto"/>
              <w:rPr>
                <w:rFonts w:ascii="Times New Roman" w:hAnsi="Times New Roman"/>
              </w:rPr>
            </w:pPr>
          </w:p>
          <w:p w14:paraId="6644DDE9" w14:textId="47BB6A5D"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0213B3"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BAB4FD" w14:textId="77777777" w:rsidR="00B232A0" w:rsidRPr="005D099C" w:rsidRDefault="00B232A0" w:rsidP="000334D2">
            <w:pPr>
              <w:tabs>
                <w:tab w:val="left" w:pos="2589"/>
              </w:tabs>
              <w:spacing w:after="0" w:line="240" w:lineRule="auto"/>
              <w:rPr>
                <w:rFonts w:ascii="Times New Roman" w:hAnsi="Times New Roman"/>
              </w:rPr>
            </w:pPr>
          </w:p>
        </w:tc>
      </w:tr>
    </w:tbl>
    <w:p w14:paraId="48270ED5" w14:textId="3E66B9F4"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D70DFF1" w14:textId="7110DC66"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6E7D33DC" w14:textId="77777777" w:rsidR="00274D08" w:rsidRDefault="00274D08" w:rsidP="00870A68">
      <w:pPr>
        <w:spacing w:after="0"/>
        <w:rPr>
          <w:rFonts w:ascii="Times New Roman" w:hAnsi="Times New Roman"/>
          <w:b/>
          <w:sz w:val="20"/>
          <w:szCs w:val="20"/>
        </w:rPr>
      </w:pPr>
    </w:p>
    <w:p w14:paraId="0E4BDCDF" w14:textId="01BDEEC2"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9FBA044" w14:textId="77777777" w:rsidTr="000334D2">
        <w:trPr>
          <w:trHeight w:val="1594"/>
        </w:trPr>
        <w:tc>
          <w:tcPr>
            <w:tcW w:w="3842" w:type="dxa"/>
            <w:shd w:val="clear" w:color="auto" w:fill="auto"/>
          </w:tcPr>
          <w:p w14:paraId="0F6512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3950078" w14:textId="77777777" w:rsidR="00870A68" w:rsidRPr="005D099C" w:rsidRDefault="00870A68" w:rsidP="000334D2">
            <w:pPr>
              <w:spacing w:after="0" w:line="240" w:lineRule="auto"/>
              <w:rPr>
                <w:rFonts w:ascii="Times New Roman" w:hAnsi="Times New Roman"/>
                <w:sz w:val="20"/>
                <w:szCs w:val="20"/>
              </w:rPr>
            </w:pPr>
          </w:p>
          <w:p w14:paraId="763FCFA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90E7E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C293A86"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24B6DF07" w14:textId="77777777" w:rsidR="00870A68" w:rsidRPr="005D099C" w:rsidRDefault="00870A68" w:rsidP="000334D2">
            <w:pPr>
              <w:spacing w:after="0"/>
              <w:ind w:firstLine="709"/>
              <w:rPr>
                <w:rFonts w:ascii="Times New Roman" w:hAnsi="Times New Roman"/>
                <w:sz w:val="16"/>
                <w:szCs w:val="16"/>
              </w:rPr>
            </w:pPr>
          </w:p>
          <w:p w14:paraId="1696D9CD" w14:textId="77777777" w:rsidR="00870A68" w:rsidRPr="005D099C" w:rsidRDefault="00870A68" w:rsidP="000334D2">
            <w:pPr>
              <w:spacing w:after="0"/>
              <w:ind w:firstLine="709"/>
              <w:rPr>
                <w:rFonts w:ascii="Times New Roman" w:hAnsi="Times New Roman"/>
                <w:sz w:val="16"/>
                <w:szCs w:val="16"/>
              </w:rPr>
            </w:pPr>
          </w:p>
          <w:p w14:paraId="342E412D" w14:textId="77777777" w:rsidR="00870A68" w:rsidRPr="005D099C" w:rsidRDefault="00870A68" w:rsidP="000334D2">
            <w:pPr>
              <w:spacing w:after="0"/>
              <w:ind w:firstLine="709"/>
              <w:rPr>
                <w:rFonts w:ascii="Times New Roman" w:hAnsi="Times New Roman"/>
                <w:sz w:val="16"/>
                <w:szCs w:val="16"/>
              </w:rPr>
            </w:pPr>
          </w:p>
          <w:p w14:paraId="6D871B8F"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733930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740048F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554032A2"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A6D7E37" w14:textId="77777777" w:rsidTr="00284C10">
        <w:tc>
          <w:tcPr>
            <w:tcW w:w="10606" w:type="dxa"/>
          </w:tcPr>
          <w:p w14:paraId="1AE35A3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083F3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58FD307" w14:textId="17C1FBBB"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80FF771" w14:textId="50ADB8DC" w:rsidR="000D7915" w:rsidRDefault="000D7915" w:rsidP="00810D1D">
      <w:pPr>
        <w:rPr>
          <w:rFonts w:ascii="Times New Roman" w:hAnsi="Times New Roman"/>
          <w:b/>
          <w:sz w:val="16"/>
          <w:szCs w:val="16"/>
        </w:rPr>
      </w:pPr>
    </w:p>
    <w:p w14:paraId="1D572C2A" w14:textId="43E410E4" w:rsidR="00CB6FF2" w:rsidRPr="000A14B7"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16"/>
          <w:szCs w:val="16"/>
          <w:lang w:eastAsia="pl-PL"/>
        </w:rPr>
      </w:pPr>
      <w:r w:rsidRPr="000A14B7">
        <w:rPr>
          <w:rFonts w:ascii="Arial" w:eastAsia="Times New Roman" w:hAnsi="Arial" w:cs="Arial"/>
          <w:b/>
          <w:bCs/>
          <w:kern w:val="0"/>
          <w:sz w:val="16"/>
          <w:szCs w:val="16"/>
          <w:u w:val="single"/>
          <w:lang w:eastAsia="pl-PL"/>
        </w:rPr>
        <w:t>3 kroki do uczestnictwa w szkoleniu online:</w:t>
      </w:r>
      <w:r w:rsidRPr="000A14B7">
        <w:rPr>
          <w:rFonts w:ascii="Arial" w:eastAsia="Times New Roman" w:hAnsi="Arial" w:cs="Arial"/>
          <w:b/>
          <w:bCs/>
          <w:kern w:val="0"/>
          <w:sz w:val="16"/>
          <w:szCs w:val="16"/>
          <w:u w:val="single"/>
          <w:lang w:eastAsia="pl-PL"/>
        </w:rPr>
        <w:br/>
      </w:r>
      <w:r w:rsidRPr="000A14B7">
        <w:rPr>
          <w:rFonts w:ascii="Arial" w:eastAsia="Times New Roman" w:hAnsi="Arial" w:cs="Arial"/>
          <w:kern w:val="0"/>
          <w:sz w:val="16"/>
          <w:szCs w:val="16"/>
          <w:u w:val="single"/>
          <w:lang w:eastAsia="pl-PL"/>
        </w:rPr>
        <w:t xml:space="preserve"> </w:t>
      </w:r>
      <w:r w:rsidRPr="000A14B7">
        <w:rPr>
          <w:rFonts w:ascii="Arial" w:eastAsia="Times New Roman" w:hAnsi="Arial" w:cs="Arial"/>
          <w:kern w:val="0"/>
          <w:sz w:val="16"/>
          <w:szCs w:val="16"/>
          <w:u w:val="single"/>
          <w:lang w:eastAsia="pl-PL"/>
        </w:rPr>
        <w:br/>
      </w:r>
      <w:r w:rsidRPr="000A14B7">
        <w:rPr>
          <w:rFonts w:ascii="Arial" w:eastAsia="Times New Roman" w:hAnsi="Arial" w:cs="Arial"/>
          <w:b/>
          <w:bCs/>
          <w:kern w:val="0"/>
          <w:sz w:val="16"/>
          <w:szCs w:val="16"/>
          <w:lang w:eastAsia="pl-PL"/>
        </w:rPr>
        <w:t>1.</w:t>
      </w:r>
      <w:r w:rsidRPr="000A14B7">
        <w:rPr>
          <w:rFonts w:ascii="Arial" w:eastAsia="Times New Roman" w:hAnsi="Arial" w:cs="Arial"/>
          <w:kern w:val="0"/>
          <w:sz w:val="16"/>
          <w:szCs w:val="16"/>
          <w:lang w:eastAsia="pl-PL"/>
        </w:rPr>
        <w:t xml:space="preserve"> Musisz posiadać komputer z dostępem do Internetu </w:t>
      </w:r>
      <w:r w:rsidRPr="000A14B7">
        <w:rPr>
          <w:rFonts w:ascii="Arial" w:eastAsia="Times New Roman" w:hAnsi="Arial" w:cs="Arial"/>
          <w:kern w:val="0"/>
          <w:sz w:val="16"/>
          <w:szCs w:val="16"/>
          <w:lang w:eastAsia="pl-PL"/>
        </w:rPr>
        <w:br/>
      </w:r>
      <w:r w:rsidRPr="000A14B7">
        <w:rPr>
          <w:rFonts w:ascii="Arial" w:eastAsia="Times New Roman" w:hAnsi="Arial" w:cs="Arial"/>
          <w:b/>
          <w:bCs/>
          <w:kern w:val="0"/>
          <w:sz w:val="16"/>
          <w:szCs w:val="16"/>
          <w:lang w:eastAsia="pl-PL"/>
        </w:rPr>
        <w:t>2.</w:t>
      </w:r>
      <w:r w:rsidRPr="000A14B7">
        <w:rPr>
          <w:rFonts w:ascii="Arial" w:eastAsia="Times New Roman" w:hAnsi="Arial" w:cs="Arial"/>
          <w:kern w:val="0"/>
          <w:sz w:val="16"/>
          <w:szCs w:val="16"/>
          <w:lang w:eastAsia="pl-PL"/>
        </w:rPr>
        <w:t xml:space="preserve"> Po zgłoszeniu się do nas na szkolenie  – otrzymujesz na maila link do szkolenia</w:t>
      </w:r>
      <w:r w:rsidR="005F6EF6" w:rsidRPr="000A14B7">
        <w:rPr>
          <w:rFonts w:ascii="Arial" w:eastAsia="Times New Roman" w:hAnsi="Arial" w:cs="Arial"/>
          <w:kern w:val="0"/>
          <w:sz w:val="16"/>
          <w:szCs w:val="16"/>
          <w:lang w:eastAsia="pl-PL"/>
        </w:rPr>
        <w:t xml:space="preserve"> </w:t>
      </w:r>
      <w:r w:rsidRPr="000A14B7">
        <w:rPr>
          <w:rFonts w:ascii="Arial" w:eastAsia="Times New Roman" w:hAnsi="Arial" w:cs="Arial"/>
          <w:kern w:val="0"/>
          <w:sz w:val="16"/>
          <w:szCs w:val="16"/>
          <w:lang w:eastAsia="pl-PL"/>
        </w:rPr>
        <w:t xml:space="preserve"> </w:t>
      </w:r>
      <w:r w:rsidR="002078C8" w:rsidRPr="000A14B7">
        <w:rPr>
          <w:rFonts w:ascii="Arial" w:eastAsia="Times New Roman" w:hAnsi="Arial" w:cs="Arial"/>
          <w:kern w:val="0"/>
          <w:sz w:val="16"/>
          <w:szCs w:val="16"/>
          <w:lang w:eastAsia="pl-PL"/>
        </w:rPr>
        <w:t>–</w:t>
      </w:r>
      <w:r w:rsidRPr="000A14B7">
        <w:rPr>
          <w:rFonts w:ascii="Arial" w:eastAsia="Times New Roman" w:hAnsi="Arial" w:cs="Arial"/>
          <w:kern w:val="0"/>
          <w:sz w:val="16"/>
          <w:szCs w:val="16"/>
          <w:lang w:eastAsia="pl-PL"/>
        </w:rPr>
        <w:t xml:space="preserve"> </w:t>
      </w:r>
      <w:r w:rsidR="002078C8" w:rsidRPr="000A14B7">
        <w:rPr>
          <w:rFonts w:ascii="Arial" w:eastAsia="Times New Roman" w:hAnsi="Arial" w:cs="Arial"/>
          <w:kern w:val="0"/>
          <w:sz w:val="16"/>
          <w:szCs w:val="16"/>
          <w:lang w:eastAsia="pl-PL"/>
        </w:rPr>
        <w:t xml:space="preserve">jeden </w:t>
      </w:r>
      <w:r w:rsidRPr="000A14B7">
        <w:rPr>
          <w:rFonts w:ascii="Arial" w:eastAsia="Times New Roman" w:hAnsi="Arial" w:cs="Arial"/>
          <w:kern w:val="0"/>
          <w:sz w:val="16"/>
          <w:szCs w:val="16"/>
          <w:lang w:eastAsia="pl-PL"/>
        </w:rPr>
        <w:t>dzień przed szkoleniem.</w:t>
      </w:r>
      <w:r w:rsidRPr="000A14B7">
        <w:rPr>
          <w:rFonts w:ascii="Arial" w:eastAsia="Times New Roman" w:hAnsi="Arial" w:cs="Arial"/>
          <w:kern w:val="0"/>
          <w:sz w:val="16"/>
          <w:szCs w:val="16"/>
          <w:lang w:eastAsia="pl-PL"/>
        </w:rPr>
        <w:br/>
      </w:r>
      <w:r w:rsidRPr="000A14B7">
        <w:rPr>
          <w:rFonts w:ascii="Arial" w:eastAsia="Times New Roman" w:hAnsi="Arial" w:cs="Arial"/>
          <w:b/>
          <w:bCs/>
          <w:kern w:val="0"/>
          <w:sz w:val="16"/>
          <w:szCs w:val="16"/>
          <w:lang w:eastAsia="pl-PL"/>
        </w:rPr>
        <w:t>3</w:t>
      </w:r>
      <w:r w:rsidRPr="000A14B7">
        <w:rPr>
          <w:rFonts w:ascii="Arial" w:eastAsia="Times New Roman" w:hAnsi="Arial" w:cs="Arial"/>
          <w:kern w:val="0"/>
          <w:sz w:val="16"/>
          <w:szCs w:val="16"/>
          <w:lang w:eastAsia="pl-PL"/>
        </w:rPr>
        <w:t xml:space="preserve">. Ok. </w:t>
      </w:r>
      <w:r w:rsidR="00B232A0" w:rsidRPr="000A14B7">
        <w:rPr>
          <w:rFonts w:ascii="Arial" w:eastAsia="Times New Roman" w:hAnsi="Arial" w:cs="Arial"/>
          <w:kern w:val="0"/>
          <w:sz w:val="16"/>
          <w:szCs w:val="16"/>
          <w:lang w:eastAsia="pl-PL"/>
        </w:rPr>
        <w:t>15</w:t>
      </w:r>
      <w:r w:rsidRPr="000A14B7">
        <w:rPr>
          <w:rFonts w:ascii="Arial" w:eastAsia="Times New Roman" w:hAnsi="Arial" w:cs="Arial"/>
          <w:kern w:val="0"/>
          <w:sz w:val="16"/>
          <w:szCs w:val="16"/>
          <w:lang w:eastAsia="pl-PL"/>
        </w:rPr>
        <w:t xml:space="preserve"> min przed godziną rozpoczęcia szkolenia - Klikasz w link </w:t>
      </w:r>
      <w:r w:rsidR="005F6EF6" w:rsidRPr="000A14B7">
        <w:rPr>
          <w:rFonts w:ascii="Arial" w:eastAsia="Times New Roman" w:hAnsi="Arial" w:cs="Arial"/>
          <w:kern w:val="0"/>
          <w:sz w:val="16"/>
          <w:szCs w:val="16"/>
          <w:lang w:eastAsia="pl-PL"/>
        </w:rPr>
        <w:t xml:space="preserve">– dołączasz do spotkania jako gość </w:t>
      </w:r>
      <w:r w:rsidRPr="000A14B7">
        <w:rPr>
          <w:rFonts w:ascii="Arial" w:eastAsia="Times New Roman" w:hAnsi="Arial" w:cs="Arial"/>
          <w:kern w:val="0"/>
          <w:sz w:val="16"/>
          <w:szCs w:val="16"/>
          <w:lang w:eastAsia="pl-PL"/>
        </w:rPr>
        <w:t xml:space="preserve">- zobaczysz i usłyszysz wykładowcę. </w:t>
      </w:r>
      <w:r w:rsidR="00B232A0" w:rsidRPr="000A14B7">
        <w:rPr>
          <w:rFonts w:ascii="Arial" w:eastAsia="Times New Roman" w:hAnsi="Arial" w:cs="Arial"/>
          <w:kern w:val="0"/>
          <w:sz w:val="16"/>
          <w:szCs w:val="16"/>
          <w:lang w:eastAsia="pl-PL"/>
        </w:rPr>
        <w:br/>
      </w:r>
    </w:p>
    <w:p w14:paraId="3399BF91" w14:textId="77777777" w:rsidR="00CB6FF2" w:rsidRPr="00580879" w:rsidRDefault="00CB6FF2" w:rsidP="00810D1D">
      <w:pPr>
        <w:rPr>
          <w:rFonts w:ascii="Times New Roman" w:hAnsi="Times New Roman"/>
          <w:b/>
          <w:sz w:val="16"/>
          <w:szCs w:val="16"/>
        </w:rPr>
      </w:pPr>
    </w:p>
    <w:p w14:paraId="6CA030A6"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2C807C5F" wp14:editId="58301337">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867356F" w14:textId="77777777" w:rsidTr="00284C10">
        <w:trPr>
          <w:trHeight w:val="1124"/>
        </w:trPr>
        <w:tc>
          <w:tcPr>
            <w:tcW w:w="3090" w:type="dxa"/>
          </w:tcPr>
          <w:p w14:paraId="5877433E"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725B93F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E47460A" w14:textId="67FF86E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F56BE2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CACEAA"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79CFD2" w14:textId="77777777" w:rsidR="00B94714" w:rsidRDefault="00B94714">
      <w:pPr>
        <w:pStyle w:val="Bezodstpw"/>
        <w:rPr>
          <w:b/>
          <w:color w:val="FF0000"/>
          <w:sz w:val="32"/>
          <w:szCs w:val="32"/>
        </w:rPr>
      </w:pPr>
    </w:p>
    <w:p w14:paraId="6A7ABCA7" w14:textId="77777777" w:rsidR="007B21E9" w:rsidRDefault="007B21E9" w:rsidP="007B21E9">
      <w:pPr>
        <w:pStyle w:val="Bezodstpw"/>
        <w:rPr>
          <w:rFonts w:ascii="Times New Roman" w:hAnsi="Times New Roman"/>
          <w:b/>
          <w:color w:val="0070C0"/>
          <w:sz w:val="32"/>
          <w:szCs w:val="32"/>
        </w:rPr>
      </w:pPr>
    </w:p>
    <w:p w14:paraId="12DEE24E" w14:textId="71DD179D" w:rsidR="007B21E9" w:rsidRDefault="007B21E9" w:rsidP="007B21E9">
      <w:pPr>
        <w:pStyle w:val="Bezodstpw"/>
        <w:rPr>
          <w:rFonts w:ascii="Times New Roman" w:hAnsi="Times New Roman"/>
          <w:b/>
          <w:color w:val="0070C0"/>
          <w:sz w:val="32"/>
          <w:szCs w:val="32"/>
        </w:rPr>
      </w:pPr>
    </w:p>
    <w:p w14:paraId="3E08A93C" w14:textId="77777777" w:rsidR="00E906D3" w:rsidRDefault="00E906D3" w:rsidP="00E906D3">
      <w:pPr>
        <w:pStyle w:val="Bezodstpw"/>
        <w:jc w:val="center"/>
      </w:pPr>
    </w:p>
    <w:p w14:paraId="60FD45F8" w14:textId="0D6384D3" w:rsidR="00E906D3" w:rsidRDefault="00E906D3" w:rsidP="00E906D3">
      <w:pPr>
        <w:pStyle w:val="Bezodstpw"/>
        <w:jc w:val="center"/>
      </w:pPr>
    </w:p>
    <w:p w14:paraId="79BBB4E8" w14:textId="77777777" w:rsidR="000A14B7" w:rsidRDefault="00A31485" w:rsidP="00A31485">
      <w:pPr>
        <w:pStyle w:val="Bezodstpw"/>
        <w:jc w:val="center"/>
        <w:rPr>
          <w:rFonts w:ascii="Arial Black" w:hAnsi="Arial Black"/>
          <w:b/>
          <w:bCs/>
          <w:sz w:val="28"/>
          <w:szCs w:val="28"/>
        </w:rPr>
      </w:pPr>
      <w:r w:rsidRPr="004B6ADD">
        <w:rPr>
          <w:rFonts w:ascii="Arial Black" w:hAnsi="Arial Black"/>
          <w:b/>
          <w:bCs/>
          <w:sz w:val="28"/>
          <w:szCs w:val="28"/>
        </w:rPr>
        <w:t>Szkolenia okresowe dla pracowników administracyjno-biurowych</w:t>
      </w:r>
    </w:p>
    <w:p w14:paraId="11671D7C" w14:textId="77777777" w:rsidR="000A14B7" w:rsidRDefault="000A14B7" w:rsidP="000A14B7">
      <w:pPr>
        <w:pStyle w:val="Tekstpodstawowy"/>
        <w:rPr>
          <w:b/>
          <w:sz w:val="18"/>
          <w:szCs w:val="18"/>
        </w:rPr>
      </w:pPr>
    </w:p>
    <w:p w14:paraId="311817B3" w14:textId="3BE2CC21" w:rsidR="000A14B7" w:rsidRDefault="000A14B7" w:rsidP="000A14B7">
      <w:pPr>
        <w:pStyle w:val="Tekstpodstawowy"/>
        <w:rPr>
          <w:b/>
          <w:sz w:val="18"/>
          <w:szCs w:val="18"/>
        </w:rPr>
      </w:pPr>
      <w:r>
        <w:rPr>
          <w:b/>
          <w:sz w:val="18"/>
          <w:szCs w:val="18"/>
        </w:rPr>
        <w:t xml:space="preserve">na podstawie Rozporządzenia w sprawie szkolenia w dziedzinie bezpieczeństwa i higieny pracy. Dz.U.2004.180.1860 (z późn.zm) </w:t>
      </w:r>
    </w:p>
    <w:p w14:paraId="5A9A1A98" w14:textId="77777777" w:rsidR="000A14B7" w:rsidRPr="00CB3C23" w:rsidRDefault="000A14B7" w:rsidP="000A14B7">
      <w:pPr>
        <w:pStyle w:val="Tekstpodstawowy"/>
        <w:rPr>
          <w:rFonts w:ascii="Times New Roman" w:eastAsia="Times New Roman" w:hAnsi="Times New Roman" w:cs="Times New Roman"/>
          <w:bCs/>
          <w:kern w:val="0"/>
          <w:szCs w:val="20"/>
          <w:lang w:eastAsia="pl-PL"/>
        </w:rPr>
      </w:pPr>
    </w:p>
    <w:p w14:paraId="6ACB609E" w14:textId="354EB8CE" w:rsidR="00A31485" w:rsidRPr="000A14B7" w:rsidRDefault="00A31485" w:rsidP="000A14B7">
      <w:pPr>
        <w:pStyle w:val="Bezodstpw"/>
        <w:jc w:val="center"/>
        <w:rPr>
          <w:b/>
          <w:szCs w:val="20"/>
        </w:rPr>
      </w:pPr>
    </w:p>
    <w:tbl>
      <w:tblPr>
        <w:tblW w:w="4750" w:type="pct"/>
        <w:jc w:val="center"/>
        <w:tblCellSpacing w:w="0" w:type="dxa"/>
        <w:tblBorders>
          <w:top w:val="outset" w:sz="8" w:space="0" w:color="E7C03A"/>
          <w:left w:val="outset" w:sz="8" w:space="0" w:color="E7C03A"/>
          <w:bottom w:val="outset" w:sz="8" w:space="0" w:color="E7C03A"/>
          <w:right w:val="outset" w:sz="8" w:space="0" w:color="E7C03A"/>
        </w:tblBorders>
        <w:tblCellMar>
          <w:left w:w="0" w:type="dxa"/>
          <w:right w:w="0" w:type="dxa"/>
        </w:tblCellMar>
        <w:tblLook w:val="04A0" w:firstRow="1" w:lastRow="0" w:firstColumn="1" w:lastColumn="0" w:noHBand="0" w:noVBand="1"/>
      </w:tblPr>
      <w:tblGrid>
        <w:gridCol w:w="458"/>
        <w:gridCol w:w="8334"/>
        <w:gridCol w:w="1189"/>
      </w:tblGrid>
      <w:tr w:rsidR="002A14DB" w:rsidRPr="002A14DB" w14:paraId="6D52B16A"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E7C03A"/>
            <w:vAlign w:val="center"/>
            <w:hideMark/>
          </w:tcPr>
          <w:p w14:paraId="16ECE8AD"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proofErr w:type="spellStart"/>
            <w:r w:rsidRPr="002A14DB">
              <w:rPr>
                <w:rFonts w:ascii="Verdana" w:eastAsia="Times New Roman" w:hAnsi="Verdana" w:cs="Tahoma"/>
                <w:b/>
                <w:bCs/>
                <w:color w:val="3E2A00"/>
                <w:kern w:val="0"/>
                <w:sz w:val="20"/>
                <w:szCs w:val="20"/>
                <w:lang w:eastAsia="pl-PL"/>
              </w:rPr>
              <w:t>Lp</w:t>
            </w:r>
            <w:proofErr w:type="spellEnd"/>
          </w:p>
        </w:tc>
        <w:tc>
          <w:tcPr>
            <w:tcW w:w="0" w:type="auto"/>
            <w:tcBorders>
              <w:top w:val="outset" w:sz="8" w:space="0" w:color="E7C03A"/>
              <w:left w:val="outset" w:sz="8" w:space="0" w:color="E7C03A"/>
              <w:bottom w:val="outset" w:sz="8" w:space="0" w:color="E7C03A"/>
              <w:right w:val="outset" w:sz="8" w:space="0" w:color="E7C03A"/>
            </w:tcBorders>
            <w:shd w:val="clear" w:color="auto" w:fill="E7C03A"/>
            <w:vAlign w:val="center"/>
            <w:hideMark/>
          </w:tcPr>
          <w:p w14:paraId="19A6E554"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b/>
                <w:bCs/>
                <w:color w:val="3E2A00"/>
                <w:kern w:val="0"/>
                <w:sz w:val="20"/>
                <w:szCs w:val="20"/>
                <w:lang w:eastAsia="pl-PL"/>
              </w:rPr>
              <w:t>Temat szkolenia</w:t>
            </w:r>
          </w:p>
        </w:tc>
        <w:tc>
          <w:tcPr>
            <w:tcW w:w="825" w:type="dxa"/>
            <w:tcBorders>
              <w:top w:val="outset" w:sz="8" w:space="0" w:color="E7C03A"/>
              <w:left w:val="outset" w:sz="8" w:space="0" w:color="E7C03A"/>
              <w:bottom w:val="outset" w:sz="8" w:space="0" w:color="E7C03A"/>
              <w:right w:val="outset" w:sz="8" w:space="0" w:color="E7C03A"/>
            </w:tcBorders>
            <w:shd w:val="clear" w:color="auto" w:fill="E7C03A"/>
            <w:vAlign w:val="center"/>
            <w:hideMark/>
          </w:tcPr>
          <w:p w14:paraId="32B88F00"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b/>
                <w:bCs/>
                <w:color w:val="3E2A00"/>
                <w:kern w:val="0"/>
                <w:sz w:val="20"/>
                <w:szCs w:val="20"/>
                <w:lang w:eastAsia="pl-PL"/>
              </w:rPr>
              <w:t>Liczba godzin*)</w:t>
            </w:r>
          </w:p>
        </w:tc>
      </w:tr>
      <w:tr w:rsidR="002A14DB" w:rsidRPr="002A14DB" w14:paraId="76E175A1"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186D151D"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1</w:t>
            </w:r>
          </w:p>
        </w:tc>
        <w:tc>
          <w:tcPr>
            <w:tcW w:w="0" w:type="auto"/>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2BCFB8B4" w14:textId="78C0CA3D" w:rsidR="002A14DB" w:rsidRDefault="002A14DB" w:rsidP="002A14DB">
            <w:pPr>
              <w:widowControl/>
              <w:suppressAutoHyphens w:val="0"/>
              <w:autoSpaceDN/>
              <w:spacing w:after="0" w:line="240" w:lineRule="auto"/>
              <w:ind w:left="75" w:right="75"/>
              <w:textAlignment w:val="auto"/>
              <w:rPr>
                <w:rFonts w:ascii="Verdana" w:eastAsia="Times New Roman" w:hAnsi="Verdana" w:cs="Tahoma"/>
                <w:color w:val="3E2A00"/>
                <w:kern w:val="0"/>
                <w:sz w:val="20"/>
                <w:szCs w:val="20"/>
                <w:lang w:eastAsia="pl-PL"/>
              </w:rPr>
            </w:pPr>
            <w:r w:rsidRPr="002A14DB">
              <w:rPr>
                <w:rFonts w:ascii="Verdana" w:eastAsia="Times New Roman" w:hAnsi="Verdana" w:cs="Tahoma"/>
                <w:color w:val="3E2A00"/>
                <w:kern w:val="0"/>
                <w:sz w:val="20"/>
                <w:szCs w:val="20"/>
                <w:lang w:eastAsia="pl-PL"/>
              </w:rPr>
              <w:t>Wybrane regulacje prawne z zakresu prawa pracy dotyczące bezpieczeństwa i higieny pracy, z uwzględnieniem:</w:t>
            </w:r>
          </w:p>
          <w:p w14:paraId="171B91C1" w14:textId="77777777" w:rsidR="002A14DB" w:rsidRPr="002A14DB" w:rsidRDefault="002A14DB" w:rsidP="002A14DB">
            <w:pPr>
              <w:widowControl/>
              <w:suppressAutoHyphens w:val="0"/>
              <w:autoSpaceDN/>
              <w:spacing w:after="0" w:line="240" w:lineRule="auto"/>
              <w:ind w:left="75" w:right="75"/>
              <w:textAlignment w:val="auto"/>
              <w:rPr>
                <w:rFonts w:ascii="Tahoma" w:eastAsia="Times New Roman" w:hAnsi="Tahoma" w:cs="Tahoma"/>
                <w:kern w:val="0"/>
                <w:sz w:val="20"/>
                <w:szCs w:val="20"/>
                <w:lang w:eastAsia="pl-PL"/>
              </w:rPr>
            </w:pPr>
          </w:p>
          <w:p w14:paraId="5AED8996" w14:textId="77777777" w:rsidR="002A14DB" w:rsidRPr="002A14DB" w:rsidRDefault="002A14DB" w:rsidP="002A14DB">
            <w:pPr>
              <w:widowControl/>
              <w:suppressAutoHyphens w:val="0"/>
              <w:autoSpaceDN/>
              <w:spacing w:after="0" w:line="240" w:lineRule="auto"/>
              <w:ind w:left="375" w:right="225"/>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-praw i obowiązków pracowników i pracodawców w zakresie bezpieczeństwa i higieny pracy oraz odpowiedzialności za naruszenie przepisów i zasad bhp</w:t>
            </w:r>
          </w:p>
          <w:p w14:paraId="65C4222C" w14:textId="77777777" w:rsidR="002A14DB" w:rsidRPr="002A14DB" w:rsidRDefault="002A14DB" w:rsidP="002A14DB">
            <w:pPr>
              <w:widowControl/>
              <w:suppressAutoHyphens w:val="0"/>
              <w:autoSpaceDN/>
              <w:spacing w:after="0" w:line="240" w:lineRule="auto"/>
              <w:ind w:left="375" w:right="225"/>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-ochrony pracy kobiet i młodocianych,</w:t>
            </w:r>
          </w:p>
          <w:p w14:paraId="305FD44B" w14:textId="77777777" w:rsidR="002A14DB" w:rsidRPr="002A14DB" w:rsidRDefault="002A14DB" w:rsidP="002A14DB">
            <w:pPr>
              <w:widowControl/>
              <w:suppressAutoHyphens w:val="0"/>
              <w:autoSpaceDN/>
              <w:spacing w:after="0" w:line="240" w:lineRule="auto"/>
              <w:ind w:left="375" w:right="225"/>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-wypadków przy pracy i chorób zawodowych oraz świadczeń z nimi związanych,</w:t>
            </w:r>
          </w:p>
          <w:p w14:paraId="56D87425" w14:textId="77777777" w:rsidR="002A14DB" w:rsidRDefault="002A14DB" w:rsidP="002A14DB">
            <w:pPr>
              <w:widowControl/>
              <w:suppressAutoHyphens w:val="0"/>
              <w:autoSpaceDN/>
              <w:spacing w:after="0" w:line="240" w:lineRule="auto"/>
              <w:ind w:left="375" w:right="225"/>
              <w:textAlignment w:val="auto"/>
              <w:rPr>
                <w:rFonts w:ascii="Verdana" w:eastAsia="Times New Roman" w:hAnsi="Verdana" w:cs="Tahoma"/>
                <w:color w:val="3E2A00"/>
                <w:kern w:val="0"/>
                <w:sz w:val="20"/>
                <w:szCs w:val="20"/>
                <w:lang w:eastAsia="pl-PL"/>
              </w:rPr>
            </w:pPr>
            <w:r w:rsidRPr="002A14DB">
              <w:rPr>
                <w:rFonts w:ascii="Verdana" w:eastAsia="Times New Roman" w:hAnsi="Verdana" w:cs="Tahoma"/>
                <w:color w:val="3E2A00"/>
                <w:kern w:val="0"/>
                <w:sz w:val="20"/>
                <w:szCs w:val="20"/>
                <w:lang w:eastAsia="pl-PL"/>
              </w:rPr>
              <w:t>-profilaktycznej ochrony zdrowia pracowników</w:t>
            </w:r>
          </w:p>
          <w:p w14:paraId="676000B5" w14:textId="17B35BE1" w:rsidR="002A14DB" w:rsidRPr="002A14DB" w:rsidRDefault="002A14DB" w:rsidP="002A14DB">
            <w:pPr>
              <w:widowControl/>
              <w:suppressAutoHyphens w:val="0"/>
              <w:autoSpaceDN/>
              <w:spacing w:after="0" w:line="240" w:lineRule="auto"/>
              <w:ind w:left="375" w:right="225"/>
              <w:textAlignment w:val="auto"/>
              <w:rPr>
                <w:rFonts w:ascii="Tahoma" w:eastAsia="Times New Roman" w:hAnsi="Tahoma" w:cs="Tahoma"/>
                <w:kern w:val="0"/>
                <w:sz w:val="20"/>
                <w:szCs w:val="20"/>
                <w:lang w:eastAsia="pl-PL"/>
              </w:rPr>
            </w:pPr>
          </w:p>
        </w:tc>
        <w:tc>
          <w:tcPr>
            <w:tcW w:w="825"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69081A2F"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2</w:t>
            </w:r>
          </w:p>
        </w:tc>
      </w:tr>
      <w:tr w:rsidR="002A14DB" w:rsidRPr="002A14DB" w14:paraId="381D5707"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426AABA8"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2</w:t>
            </w:r>
          </w:p>
        </w:tc>
        <w:tc>
          <w:tcPr>
            <w:tcW w:w="0" w:type="auto"/>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35C89BEA" w14:textId="77777777" w:rsidR="002A14DB" w:rsidRDefault="002A14DB" w:rsidP="002A14DB">
            <w:pPr>
              <w:widowControl/>
              <w:suppressAutoHyphens w:val="0"/>
              <w:autoSpaceDN/>
              <w:spacing w:after="0" w:line="240" w:lineRule="auto"/>
              <w:ind w:left="75" w:right="75"/>
              <w:textAlignment w:val="auto"/>
              <w:rPr>
                <w:rFonts w:ascii="Verdana" w:eastAsia="Times New Roman" w:hAnsi="Verdana" w:cs="Tahoma"/>
                <w:color w:val="3E2A00"/>
                <w:kern w:val="0"/>
                <w:sz w:val="20"/>
                <w:szCs w:val="20"/>
                <w:lang w:eastAsia="pl-PL"/>
              </w:rPr>
            </w:pPr>
            <w:r w:rsidRPr="002A14DB">
              <w:rPr>
                <w:rFonts w:ascii="Verdana" w:eastAsia="Times New Roman" w:hAnsi="Verdana" w:cs="Tahoma"/>
                <w:color w:val="3E2A00"/>
                <w:kern w:val="0"/>
                <w:sz w:val="20"/>
                <w:szCs w:val="20"/>
                <w:lang w:eastAsia="pl-PL"/>
              </w:rPr>
              <w:t>Postęp w zakresie oceny zagrożeń czynnikami występującymi w procesach pracy oraz w zakresie metod ochrony przed zagrożeniami dla zdrowia i życia pracowników</w:t>
            </w:r>
          </w:p>
          <w:p w14:paraId="114823C7" w14:textId="48EC8C21" w:rsidR="002A14DB" w:rsidRPr="002A14DB" w:rsidRDefault="002A14DB" w:rsidP="002A14DB">
            <w:pPr>
              <w:widowControl/>
              <w:suppressAutoHyphens w:val="0"/>
              <w:autoSpaceDN/>
              <w:spacing w:after="0" w:line="240" w:lineRule="auto"/>
              <w:ind w:left="75" w:right="75"/>
              <w:textAlignment w:val="auto"/>
              <w:rPr>
                <w:rFonts w:ascii="Tahoma" w:eastAsia="Times New Roman" w:hAnsi="Tahoma" w:cs="Tahoma"/>
                <w:kern w:val="0"/>
                <w:sz w:val="20"/>
                <w:szCs w:val="20"/>
                <w:lang w:eastAsia="pl-PL"/>
              </w:rPr>
            </w:pPr>
          </w:p>
        </w:tc>
        <w:tc>
          <w:tcPr>
            <w:tcW w:w="825"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1791314F"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2</w:t>
            </w:r>
          </w:p>
        </w:tc>
      </w:tr>
      <w:tr w:rsidR="002A14DB" w:rsidRPr="002A14DB" w14:paraId="6539E6B2"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58A06B47"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3</w:t>
            </w:r>
          </w:p>
        </w:tc>
        <w:tc>
          <w:tcPr>
            <w:tcW w:w="0" w:type="auto"/>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11B811B7" w14:textId="77777777" w:rsidR="002A14DB" w:rsidRDefault="002A14DB" w:rsidP="002A14DB">
            <w:pPr>
              <w:widowControl/>
              <w:suppressAutoHyphens w:val="0"/>
              <w:autoSpaceDN/>
              <w:spacing w:after="0" w:line="240" w:lineRule="auto"/>
              <w:ind w:left="75" w:right="75"/>
              <w:textAlignment w:val="auto"/>
              <w:rPr>
                <w:rFonts w:ascii="Verdana" w:eastAsia="Times New Roman" w:hAnsi="Verdana" w:cs="Tahoma"/>
                <w:color w:val="3E2A00"/>
                <w:kern w:val="0"/>
                <w:sz w:val="20"/>
                <w:szCs w:val="20"/>
                <w:lang w:eastAsia="pl-PL"/>
              </w:rPr>
            </w:pPr>
            <w:r w:rsidRPr="002A14DB">
              <w:rPr>
                <w:rFonts w:ascii="Verdana" w:eastAsia="Times New Roman" w:hAnsi="Verdana" w:cs="Tahoma"/>
                <w:color w:val="3E2A00"/>
                <w:kern w:val="0"/>
                <w:sz w:val="20"/>
                <w:szCs w:val="20"/>
                <w:lang w:eastAsia="pl-PL"/>
              </w:rPr>
              <w:t>Problemy związane z organizacją stanowisk pracy biurowej, z uwzględnieniem zasad ergonomii, w tym stanowisk wyposażonych w monitory ekranowe i inne urządzenia biurowe</w:t>
            </w:r>
          </w:p>
          <w:p w14:paraId="1D40646D" w14:textId="6C12363F" w:rsidR="002A14DB" w:rsidRPr="002A14DB" w:rsidRDefault="002A14DB" w:rsidP="002A14DB">
            <w:pPr>
              <w:widowControl/>
              <w:suppressAutoHyphens w:val="0"/>
              <w:autoSpaceDN/>
              <w:spacing w:after="0" w:line="240" w:lineRule="auto"/>
              <w:ind w:left="75" w:right="75"/>
              <w:textAlignment w:val="auto"/>
              <w:rPr>
                <w:rFonts w:ascii="Tahoma" w:eastAsia="Times New Roman" w:hAnsi="Tahoma" w:cs="Tahoma"/>
                <w:kern w:val="0"/>
                <w:sz w:val="20"/>
                <w:szCs w:val="20"/>
                <w:lang w:eastAsia="pl-PL"/>
              </w:rPr>
            </w:pPr>
          </w:p>
        </w:tc>
        <w:tc>
          <w:tcPr>
            <w:tcW w:w="825"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4A597713"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2</w:t>
            </w:r>
          </w:p>
        </w:tc>
      </w:tr>
      <w:tr w:rsidR="002A14DB" w:rsidRPr="002A14DB" w14:paraId="0AFAA401"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79542FD9"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4</w:t>
            </w:r>
          </w:p>
        </w:tc>
        <w:tc>
          <w:tcPr>
            <w:tcW w:w="0" w:type="auto"/>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6B4B9AD8" w14:textId="77777777" w:rsidR="002A14DB" w:rsidRDefault="002A14DB" w:rsidP="002A14DB">
            <w:pPr>
              <w:widowControl/>
              <w:suppressAutoHyphens w:val="0"/>
              <w:autoSpaceDN/>
              <w:spacing w:after="0" w:line="240" w:lineRule="auto"/>
              <w:ind w:left="75" w:right="75"/>
              <w:textAlignment w:val="auto"/>
              <w:rPr>
                <w:rFonts w:ascii="Verdana" w:eastAsia="Times New Roman" w:hAnsi="Verdana" w:cs="Tahoma"/>
                <w:color w:val="3E2A00"/>
                <w:kern w:val="0"/>
                <w:sz w:val="20"/>
                <w:szCs w:val="20"/>
                <w:lang w:eastAsia="pl-PL"/>
              </w:rPr>
            </w:pPr>
            <w:r w:rsidRPr="002A14DB">
              <w:rPr>
                <w:rFonts w:ascii="Verdana" w:eastAsia="Times New Roman" w:hAnsi="Verdana" w:cs="Tahoma"/>
                <w:color w:val="3E2A00"/>
                <w:kern w:val="0"/>
                <w:sz w:val="20"/>
                <w:szCs w:val="20"/>
                <w:lang w:eastAsia="pl-PL"/>
              </w:rPr>
              <w:t>Postępowanie w razie wypadków i w sytuacjach zagrożeń (np. pożaru, awarii), w tym zasady udzielania pierwszej pomocy w razie wypadku</w:t>
            </w:r>
          </w:p>
          <w:p w14:paraId="2DBC9B55" w14:textId="5D8C52A6" w:rsidR="002A14DB" w:rsidRPr="002A14DB" w:rsidRDefault="002A14DB" w:rsidP="002A14DB">
            <w:pPr>
              <w:widowControl/>
              <w:suppressAutoHyphens w:val="0"/>
              <w:autoSpaceDN/>
              <w:spacing w:after="0" w:line="240" w:lineRule="auto"/>
              <w:ind w:left="75" w:right="75"/>
              <w:textAlignment w:val="auto"/>
              <w:rPr>
                <w:rFonts w:ascii="Tahoma" w:eastAsia="Times New Roman" w:hAnsi="Tahoma" w:cs="Tahoma"/>
                <w:kern w:val="0"/>
                <w:sz w:val="20"/>
                <w:szCs w:val="20"/>
                <w:lang w:eastAsia="pl-PL"/>
              </w:rPr>
            </w:pPr>
          </w:p>
        </w:tc>
        <w:tc>
          <w:tcPr>
            <w:tcW w:w="825"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379FDD54"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2</w:t>
            </w:r>
          </w:p>
        </w:tc>
      </w:tr>
      <w:tr w:rsidR="002A14DB" w:rsidRPr="002A14DB" w14:paraId="77697AD3"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4C726E96" w14:textId="77777777" w:rsidR="002A14DB" w:rsidRPr="002A14DB" w:rsidRDefault="002A14DB" w:rsidP="002A14DB">
            <w:pPr>
              <w:widowControl/>
              <w:suppressAutoHyphens w:val="0"/>
              <w:autoSpaceDN/>
              <w:spacing w:after="0" w:line="240" w:lineRule="auto"/>
              <w:ind w:left="75" w:right="75"/>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 </w:t>
            </w:r>
          </w:p>
        </w:tc>
        <w:tc>
          <w:tcPr>
            <w:tcW w:w="0" w:type="auto"/>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5D09617C" w14:textId="77777777" w:rsidR="002A14DB" w:rsidRPr="002A14DB" w:rsidRDefault="002A14DB" w:rsidP="002A14DB">
            <w:pPr>
              <w:widowControl/>
              <w:suppressAutoHyphens w:val="0"/>
              <w:autoSpaceDN/>
              <w:spacing w:after="0" w:line="240" w:lineRule="auto"/>
              <w:ind w:left="75" w:right="75"/>
              <w:jc w:val="right"/>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Razem: </w:t>
            </w:r>
          </w:p>
        </w:tc>
        <w:tc>
          <w:tcPr>
            <w:tcW w:w="825" w:type="dxa"/>
            <w:tcBorders>
              <w:top w:val="outset" w:sz="8" w:space="0" w:color="E7C03A"/>
              <w:left w:val="outset" w:sz="8" w:space="0" w:color="E7C03A"/>
              <w:bottom w:val="outset" w:sz="8" w:space="0" w:color="E7C03A"/>
              <w:right w:val="outset" w:sz="8" w:space="0" w:color="E7C03A"/>
            </w:tcBorders>
            <w:shd w:val="clear" w:color="auto" w:fill="auto"/>
            <w:vAlign w:val="center"/>
            <w:hideMark/>
          </w:tcPr>
          <w:p w14:paraId="4BEDA897" w14:textId="77777777" w:rsidR="002A14DB" w:rsidRPr="002A14DB" w:rsidRDefault="002A14DB" w:rsidP="002A14DB">
            <w:pPr>
              <w:widowControl/>
              <w:suppressAutoHyphens w:val="0"/>
              <w:autoSpaceDN/>
              <w:spacing w:after="0" w:line="240" w:lineRule="auto"/>
              <w:ind w:left="75" w:right="75"/>
              <w:jc w:val="center"/>
              <w:textAlignment w:val="auto"/>
              <w:rPr>
                <w:rFonts w:ascii="Tahoma" w:eastAsia="Times New Roman" w:hAnsi="Tahoma" w:cs="Tahoma"/>
                <w:kern w:val="0"/>
                <w:sz w:val="20"/>
                <w:szCs w:val="20"/>
                <w:lang w:eastAsia="pl-PL"/>
              </w:rPr>
            </w:pPr>
            <w:r w:rsidRPr="002A14DB">
              <w:rPr>
                <w:rFonts w:ascii="Verdana" w:eastAsia="Times New Roman" w:hAnsi="Verdana" w:cs="Tahoma"/>
                <w:color w:val="3E2A00"/>
                <w:kern w:val="0"/>
                <w:sz w:val="20"/>
                <w:szCs w:val="20"/>
                <w:lang w:eastAsia="pl-PL"/>
              </w:rPr>
              <w:t>min. 8</w:t>
            </w:r>
          </w:p>
        </w:tc>
      </w:tr>
      <w:tr w:rsidR="002A14DB" w:rsidRPr="002A14DB" w14:paraId="1A855825" w14:textId="77777777" w:rsidTr="002A14DB">
        <w:trPr>
          <w:trHeight w:val="300"/>
          <w:tblCellSpacing w:w="0" w:type="dxa"/>
          <w:jc w:val="center"/>
        </w:trPr>
        <w:tc>
          <w:tcPr>
            <w:tcW w:w="300" w:type="dxa"/>
            <w:tcBorders>
              <w:top w:val="outset" w:sz="8" w:space="0" w:color="E7C03A"/>
              <w:left w:val="outset" w:sz="8" w:space="0" w:color="E7C03A"/>
              <w:bottom w:val="outset" w:sz="8" w:space="0" w:color="E7C03A"/>
              <w:right w:val="outset" w:sz="8" w:space="0" w:color="E7C03A"/>
            </w:tcBorders>
            <w:shd w:val="clear" w:color="auto" w:fill="auto"/>
            <w:vAlign w:val="center"/>
          </w:tcPr>
          <w:p w14:paraId="383CF9E1" w14:textId="77777777" w:rsidR="002A14DB" w:rsidRPr="002A14DB" w:rsidRDefault="002A14DB" w:rsidP="002A14DB">
            <w:pPr>
              <w:widowControl/>
              <w:suppressAutoHyphens w:val="0"/>
              <w:autoSpaceDN/>
              <w:spacing w:after="0" w:line="240" w:lineRule="auto"/>
              <w:ind w:left="75" w:right="75"/>
              <w:textAlignment w:val="auto"/>
              <w:rPr>
                <w:rFonts w:ascii="Verdana" w:eastAsia="Times New Roman" w:hAnsi="Verdana" w:cs="Tahoma"/>
                <w:color w:val="3E2A00"/>
                <w:kern w:val="0"/>
                <w:sz w:val="20"/>
                <w:szCs w:val="20"/>
                <w:lang w:eastAsia="pl-PL"/>
              </w:rPr>
            </w:pPr>
          </w:p>
        </w:tc>
        <w:tc>
          <w:tcPr>
            <w:tcW w:w="0" w:type="auto"/>
            <w:tcBorders>
              <w:top w:val="outset" w:sz="8" w:space="0" w:color="E7C03A"/>
              <w:left w:val="outset" w:sz="8" w:space="0" w:color="E7C03A"/>
              <w:bottom w:val="outset" w:sz="8" w:space="0" w:color="E7C03A"/>
              <w:right w:val="outset" w:sz="8" w:space="0" w:color="E7C03A"/>
            </w:tcBorders>
            <w:shd w:val="clear" w:color="auto" w:fill="auto"/>
            <w:vAlign w:val="center"/>
          </w:tcPr>
          <w:p w14:paraId="164B0E13" w14:textId="77777777" w:rsidR="002A14DB" w:rsidRPr="002A14DB" w:rsidRDefault="002A14DB" w:rsidP="002A14DB">
            <w:pPr>
              <w:widowControl/>
              <w:suppressAutoHyphens w:val="0"/>
              <w:autoSpaceDN/>
              <w:spacing w:after="0" w:line="240" w:lineRule="auto"/>
              <w:ind w:left="75" w:right="75"/>
              <w:jc w:val="right"/>
              <w:textAlignment w:val="auto"/>
              <w:rPr>
                <w:rFonts w:ascii="Verdana" w:eastAsia="Times New Roman" w:hAnsi="Verdana" w:cs="Tahoma"/>
                <w:color w:val="3E2A00"/>
                <w:kern w:val="0"/>
                <w:sz w:val="20"/>
                <w:szCs w:val="20"/>
                <w:lang w:eastAsia="pl-PL"/>
              </w:rPr>
            </w:pPr>
          </w:p>
        </w:tc>
        <w:tc>
          <w:tcPr>
            <w:tcW w:w="825" w:type="dxa"/>
            <w:tcBorders>
              <w:top w:val="outset" w:sz="8" w:space="0" w:color="E7C03A"/>
              <w:left w:val="outset" w:sz="8" w:space="0" w:color="E7C03A"/>
              <w:bottom w:val="outset" w:sz="8" w:space="0" w:color="E7C03A"/>
              <w:right w:val="outset" w:sz="8" w:space="0" w:color="E7C03A"/>
            </w:tcBorders>
            <w:shd w:val="clear" w:color="auto" w:fill="auto"/>
            <w:vAlign w:val="center"/>
          </w:tcPr>
          <w:p w14:paraId="5867A081" w14:textId="77777777" w:rsidR="002A14DB" w:rsidRPr="002A14DB" w:rsidRDefault="002A14DB" w:rsidP="002A14DB">
            <w:pPr>
              <w:widowControl/>
              <w:suppressAutoHyphens w:val="0"/>
              <w:autoSpaceDN/>
              <w:spacing w:after="0" w:line="240" w:lineRule="auto"/>
              <w:ind w:left="75" w:right="75"/>
              <w:jc w:val="center"/>
              <w:textAlignment w:val="auto"/>
              <w:rPr>
                <w:rFonts w:ascii="Verdana" w:eastAsia="Times New Roman" w:hAnsi="Verdana" w:cs="Tahoma"/>
                <w:color w:val="3E2A00"/>
                <w:kern w:val="0"/>
                <w:sz w:val="20"/>
                <w:szCs w:val="20"/>
                <w:lang w:eastAsia="pl-PL"/>
              </w:rPr>
            </w:pPr>
          </w:p>
        </w:tc>
      </w:tr>
    </w:tbl>
    <w:p w14:paraId="2499E5EB" w14:textId="77777777" w:rsidR="002A14DB" w:rsidRPr="002A14DB" w:rsidRDefault="002A14DB" w:rsidP="002A14DB">
      <w:pPr>
        <w:widowControl/>
        <w:shd w:val="clear" w:color="auto" w:fill="FFFFFF"/>
        <w:suppressAutoHyphens w:val="0"/>
        <w:autoSpaceDN/>
        <w:spacing w:after="0" w:line="240" w:lineRule="auto"/>
        <w:ind w:left="375" w:right="225"/>
        <w:textAlignment w:val="auto"/>
        <w:rPr>
          <w:rFonts w:ascii="Tahoma" w:eastAsia="Times New Roman" w:hAnsi="Tahoma" w:cs="Tahoma"/>
          <w:color w:val="000000"/>
          <w:kern w:val="0"/>
          <w:sz w:val="20"/>
          <w:szCs w:val="20"/>
          <w:lang w:eastAsia="pl-PL"/>
        </w:rPr>
      </w:pPr>
      <w:r w:rsidRPr="002A14DB">
        <w:rPr>
          <w:rFonts w:ascii="Symbol" w:eastAsia="Times New Roman" w:hAnsi="Symbol" w:cs="Tahoma"/>
          <w:color w:val="3E2A00"/>
          <w:kern w:val="0"/>
          <w:sz w:val="20"/>
          <w:szCs w:val="20"/>
          <w:lang w:eastAsia="pl-PL"/>
        </w:rPr>
        <w:fldChar w:fldCharType="begin"/>
      </w:r>
      <w:r w:rsidRPr="002A14DB">
        <w:rPr>
          <w:rFonts w:ascii="Symbol" w:eastAsia="Times New Roman" w:hAnsi="Symbol" w:cs="Tahoma"/>
          <w:color w:val="3E2A00"/>
          <w:kern w:val="0"/>
          <w:sz w:val="20"/>
          <w:szCs w:val="20"/>
          <w:lang w:eastAsia="pl-PL"/>
        </w:rPr>
        <w:instrText xml:space="preserve"> INCLUDEPICTURE "http://www.spec-bhp.pl/editor/PicExportError" \* MERGEFORMATINET </w:instrText>
      </w:r>
      <w:r w:rsidRPr="002A14DB">
        <w:rPr>
          <w:rFonts w:ascii="Symbol" w:eastAsia="Times New Roman" w:hAnsi="Symbol" w:cs="Tahoma"/>
          <w:color w:val="3E2A00"/>
          <w:kern w:val="0"/>
          <w:sz w:val="20"/>
          <w:szCs w:val="20"/>
          <w:lang w:eastAsia="pl-PL"/>
        </w:rPr>
        <w:fldChar w:fldCharType="separate"/>
      </w:r>
      <w:r w:rsidR="000A14B7">
        <w:rPr>
          <w:rFonts w:ascii="Symbol" w:eastAsia="Times New Roman" w:hAnsi="Symbol" w:cs="Tahoma"/>
          <w:color w:val="3E2A00"/>
          <w:kern w:val="0"/>
          <w:sz w:val="20"/>
          <w:szCs w:val="20"/>
          <w:lang w:eastAsia="pl-PL"/>
        </w:rPr>
        <w:pict w14:anchorId="513C6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8.4pt"/>
        </w:pict>
      </w:r>
      <w:r w:rsidRPr="002A14DB">
        <w:rPr>
          <w:rFonts w:ascii="Symbol" w:eastAsia="Times New Roman" w:hAnsi="Symbol" w:cs="Tahoma"/>
          <w:color w:val="3E2A00"/>
          <w:kern w:val="0"/>
          <w:sz w:val="20"/>
          <w:szCs w:val="20"/>
          <w:lang w:eastAsia="pl-PL"/>
        </w:rPr>
        <w:fldChar w:fldCharType="end"/>
      </w:r>
      <w:r w:rsidRPr="002A14DB">
        <w:rPr>
          <w:rFonts w:ascii="Times New Roman" w:eastAsia="Times New Roman" w:hAnsi="Times New Roman" w:cs="Times New Roman"/>
          <w:color w:val="3E2A00"/>
          <w:kern w:val="0"/>
          <w:sz w:val="14"/>
          <w:szCs w:val="14"/>
          <w:lang w:eastAsia="pl-PL"/>
        </w:rPr>
        <w:t>      </w:t>
      </w:r>
      <w:r w:rsidRPr="002A14DB">
        <w:rPr>
          <w:rFonts w:ascii="Verdana" w:eastAsia="Times New Roman" w:hAnsi="Verdana" w:cs="Tahoma"/>
          <w:color w:val="3E2A00"/>
          <w:kern w:val="0"/>
          <w:sz w:val="20"/>
          <w:szCs w:val="20"/>
          <w:lang w:eastAsia="pl-PL"/>
        </w:rPr>
        <w:t> </w:t>
      </w:r>
    </w:p>
    <w:p w14:paraId="0BCFAA7E" w14:textId="4E419C6B" w:rsidR="00E906D3" w:rsidRPr="000A14B7" w:rsidRDefault="002A14DB" w:rsidP="000A14B7">
      <w:pPr>
        <w:widowControl/>
        <w:shd w:val="clear" w:color="auto" w:fill="FFFFFF"/>
        <w:suppressAutoHyphens w:val="0"/>
        <w:autoSpaceDN/>
        <w:spacing w:after="0" w:line="240" w:lineRule="auto"/>
        <w:ind w:left="375" w:right="225"/>
        <w:textAlignment w:val="auto"/>
        <w:rPr>
          <w:rFonts w:ascii="Tahoma" w:eastAsia="Times New Roman" w:hAnsi="Tahoma" w:cs="Tahoma"/>
          <w:color w:val="000000"/>
          <w:kern w:val="0"/>
          <w:sz w:val="20"/>
          <w:szCs w:val="20"/>
          <w:lang w:eastAsia="pl-PL"/>
        </w:rPr>
      </w:pPr>
      <w:r w:rsidRPr="002A14DB">
        <w:rPr>
          <w:rFonts w:ascii="Symbol" w:eastAsia="Times New Roman" w:hAnsi="Symbol" w:cs="Tahoma"/>
          <w:color w:val="3E2A00"/>
          <w:kern w:val="0"/>
          <w:sz w:val="20"/>
          <w:szCs w:val="20"/>
          <w:lang w:eastAsia="pl-PL"/>
        </w:rPr>
        <w:fldChar w:fldCharType="begin"/>
      </w:r>
      <w:r w:rsidRPr="002A14DB">
        <w:rPr>
          <w:rFonts w:ascii="Symbol" w:eastAsia="Times New Roman" w:hAnsi="Symbol" w:cs="Tahoma"/>
          <w:color w:val="3E2A00"/>
          <w:kern w:val="0"/>
          <w:sz w:val="20"/>
          <w:szCs w:val="20"/>
          <w:lang w:eastAsia="pl-PL"/>
        </w:rPr>
        <w:instrText xml:space="preserve"> INCLUDEPICTURE "http://www.spec-bhp.pl/editor/PicExportError" \* MERGEFORMATINET </w:instrText>
      </w:r>
      <w:r w:rsidRPr="002A14DB">
        <w:rPr>
          <w:rFonts w:ascii="Symbol" w:eastAsia="Times New Roman" w:hAnsi="Symbol" w:cs="Tahoma"/>
          <w:color w:val="3E2A00"/>
          <w:kern w:val="0"/>
          <w:sz w:val="20"/>
          <w:szCs w:val="20"/>
          <w:lang w:eastAsia="pl-PL"/>
        </w:rPr>
        <w:fldChar w:fldCharType="separate"/>
      </w:r>
      <w:r w:rsidR="000A14B7">
        <w:rPr>
          <w:rFonts w:ascii="Symbol" w:eastAsia="Times New Roman" w:hAnsi="Symbol" w:cs="Tahoma"/>
          <w:color w:val="3E2A00"/>
          <w:kern w:val="0"/>
          <w:sz w:val="20"/>
          <w:szCs w:val="20"/>
          <w:lang w:eastAsia="pl-PL"/>
        </w:rPr>
        <w:pict w14:anchorId="1493FF8A">
          <v:shape id="_x0000_i1026" type="#_x0000_t75" alt="*" style="width:6.6pt;height:6.6pt"/>
        </w:pict>
      </w:r>
      <w:r w:rsidRPr="002A14DB">
        <w:rPr>
          <w:rFonts w:ascii="Symbol" w:eastAsia="Times New Roman" w:hAnsi="Symbol" w:cs="Tahoma"/>
          <w:color w:val="3E2A00"/>
          <w:kern w:val="0"/>
          <w:sz w:val="20"/>
          <w:szCs w:val="20"/>
          <w:lang w:eastAsia="pl-PL"/>
        </w:rPr>
        <w:fldChar w:fldCharType="end"/>
      </w:r>
      <w:r w:rsidRPr="002A14DB">
        <w:rPr>
          <w:rFonts w:ascii="Times New Roman" w:eastAsia="Times New Roman" w:hAnsi="Times New Roman" w:cs="Times New Roman"/>
          <w:color w:val="3E2A00"/>
          <w:kern w:val="0"/>
          <w:sz w:val="14"/>
          <w:szCs w:val="14"/>
          <w:lang w:eastAsia="pl-PL"/>
        </w:rPr>
        <w:t>      </w:t>
      </w:r>
      <w:r w:rsidRPr="002A14DB">
        <w:rPr>
          <w:rFonts w:ascii="Verdana" w:eastAsia="Times New Roman" w:hAnsi="Verdana" w:cs="Tahoma"/>
          <w:b/>
          <w:bCs/>
          <w:color w:val="3E2A00"/>
          <w:kern w:val="0"/>
          <w:sz w:val="17"/>
          <w:szCs w:val="17"/>
          <w:lang w:eastAsia="pl-PL"/>
        </w:rPr>
        <w:t>*)</w:t>
      </w:r>
      <w:r w:rsidRPr="002A14DB">
        <w:rPr>
          <w:rFonts w:ascii="Verdana" w:eastAsia="Times New Roman" w:hAnsi="Verdana" w:cs="Tahoma"/>
          <w:color w:val="3E2A00"/>
          <w:kern w:val="0"/>
          <w:sz w:val="17"/>
          <w:szCs w:val="17"/>
          <w:lang w:eastAsia="pl-PL"/>
        </w:rPr>
        <w:t> W godzinach lekcyjnych trwających 45 minut</w:t>
      </w:r>
    </w:p>
    <w:p w14:paraId="75725FE0" w14:textId="33FE5A94" w:rsidR="00CF1BCD" w:rsidRPr="000A14B7" w:rsidRDefault="009927CF"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0"/>
          <w:szCs w:val="20"/>
        </w:rPr>
      </w:pPr>
      <w:r w:rsidRPr="000A14B7">
        <w:rPr>
          <w:rFonts w:ascii="Arial" w:hAnsi="Arial" w:cs="Arial"/>
          <w:color w:val="FF0000"/>
          <w:kern w:val="0"/>
          <w:sz w:val="20"/>
          <w:szCs w:val="20"/>
        </w:rPr>
        <w:t xml:space="preserve">Istnieje możliwość umówienia się na inny termin w/w szkolenia poza określonym </w:t>
      </w:r>
      <w:r w:rsidR="00CF1BCD" w:rsidRPr="000A14B7">
        <w:rPr>
          <w:rFonts w:ascii="Arial" w:hAnsi="Arial" w:cs="Arial"/>
          <w:color w:val="FF0000"/>
          <w:kern w:val="0"/>
          <w:sz w:val="20"/>
          <w:szCs w:val="20"/>
        </w:rPr>
        <w:br/>
      </w:r>
      <w:r w:rsidRPr="000A14B7">
        <w:rPr>
          <w:rFonts w:ascii="Arial" w:hAnsi="Arial" w:cs="Arial"/>
          <w:color w:val="FF0000"/>
          <w:kern w:val="0"/>
          <w:sz w:val="20"/>
          <w:szCs w:val="20"/>
        </w:rPr>
        <w:t xml:space="preserve">w harmonogramie </w:t>
      </w:r>
    </w:p>
    <w:p w14:paraId="5BDEFAC8" w14:textId="6C3C1366" w:rsidR="00CF1BCD" w:rsidRPr="000A14B7"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0"/>
          <w:szCs w:val="20"/>
        </w:rPr>
      </w:pPr>
      <w:r w:rsidRPr="000A14B7">
        <w:rPr>
          <w:rFonts w:ascii="Arial" w:hAnsi="Arial" w:cs="Arial"/>
          <w:color w:val="FF0000"/>
          <w:kern w:val="0"/>
          <w:sz w:val="20"/>
          <w:szCs w:val="20"/>
        </w:rPr>
        <w:t>O</w:t>
      </w:r>
      <w:r w:rsidR="002B30E7" w:rsidRPr="000A14B7">
        <w:rPr>
          <w:rFonts w:ascii="Arial" w:hAnsi="Arial" w:cs="Arial"/>
          <w:color w:val="FF0000"/>
          <w:kern w:val="0"/>
          <w:sz w:val="20"/>
          <w:szCs w:val="20"/>
        </w:rPr>
        <w:t>prócz ogłoszonych szkoleń realizujemy szkolenia</w:t>
      </w:r>
      <w:r w:rsidR="00680FE6" w:rsidRPr="000A14B7">
        <w:rPr>
          <w:rFonts w:ascii="Arial" w:hAnsi="Arial" w:cs="Arial"/>
          <w:color w:val="FF0000"/>
          <w:kern w:val="0"/>
          <w:sz w:val="20"/>
          <w:szCs w:val="20"/>
        </w:rPr>
        <w:t xml:space="preserve"> również</w:t>
      </w:r>
      <w:r w:rsidR="002B30E7" w:rsidRPr="000A14B7">
        <w:rPr>
          <w:rFonts w:ascii="Arial" w:hAnsi="Arial" w:cs="Arial"/>
          <w:color w:val="FF0000"/>
          <w:kern w:val="0"/>
          <w:sz w:val="20"/>
          <w:szCs w:val="20"/>
        </w:rPr>
        <w:t xml:space="preserve"> online wewnętrzne tylko dla firm/instytucji</w:t>
      </w:r>
      <w:r w:rsidR="00680FE6" w:rsidRPr="000A14B7">
        <w:rPr>
          <w:rFonts w:ascii="Arial" w:hAnsi="Arial" w:cs="Arial"/>
          <w:color w:val="FF0000"/>
          <w:kern w:val="0"/>
          <w:sz w:val="20"/>
          <w:szCs w:val="20"/>
        </w:rPr>
        <w:t xml:space="preserve"> z zakresu prawa pracy, ZUS, podatki, BHP </w:t>
      </w:r>
      <w:proofErr w:type="spellStart"/>
      <w:r w:rsidR="00680FE6" w:rsidRPr="000A14B7">
        <w:rPr>
          <w:rFonts w:ascii="Arial" w:hAnsi="Arial" w:cs="Arial"/>
          <w:color w:val="FF0000"/>
          <w:kern w:val="0"/>
          <w:sz w:val="20"/>
          <w:szCs w:val="20"/>
        </w:rPr>
        <w:t>itp</w:t>
      </w:r>
      <w:proofErr w:type="spellEnd"/>
    </w:p>
    <w:p w14:paraId="2703ABDE" w14:textId="41486FFB" w:rsidR="00A31485" w:rsidRPr="000A14B7" w:rsidRDefault="005F6EF6" w:rsidP="00997B16">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0"/>
          <w:szCs w:val="20"/>
        </w:rPr>
      </w:pPr>
      <w:r w:rsidRPr="000A14B7">
        <w:rPr>
          <w:rFonts w:ascii="Arial" w:hAnsi="Arial" w:cs="Arial"/>
          <w:color w:val="FF0000"/>
          <w:kern w:val="0"/>
          <w:sz w:val="20"/>
          <w:szCs w:val="20"/>
        </w:rPr>
        <w:t xml:space="preserve">Konsultacje telefoniczne </w:t>
      </w:r>
      <w:r w:rsidR="00CF1BCD" w:rsidRPr="000A14B7">
        <w:rPr>
          <w:rFonts w:ascii="Arial" w:hAnsi="Arial" w:cs="Arial"/>
          <w:color w:val="FF0000"/>
          <w:kern w:val="0"/>
          <w:sz w:val="20"/>
          <w:szCs w:val="20"/>
        </w:rPr>
        <w:t>–</w:t>
      </w:r>
      <w:r w:rsidRPr="000A14B7">
        <w:rPr>
          <w:rFonts w:ascii="Arial" w:hAnsi="Arial" w:cs="Arial"/>
          <w:color w:val="FF0000"/>
          <w:kern w:val="0"/>
          <w:sz w:val="20"/>
          <w:szCs w:val="20"/>
        </w:rPr>
        <w:t xml:space="preserve"> </w:t>
      </w:r>
      <w:r w:rsidR="00CF1BCD" w:rsidRPr="000A14B7">
        <w:rPr>
          <w:rFonts w:ascii="Arial" w:hAnsi="Arial" w:cs="Arial"/>
          <w:color w:val="FF0000"/>
          <w:kern w:val="0"/>
          <w:sz w:val="20"/>
          <w:szCs w:val="20"/>
        </w:rPr>
        <w:t>bieżąca pomoc prawna z prawa pracy</w:t>
      </w:r>
    </w:p>
    <w:p w14:paraId="02E3190C" w14:textId="28147601" w:rsidR="003746F4" w:rsidRDefault="003746F4" w:rsidP="000A14B7">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997B16">
        <w:rPr>
          <w:rFonts w:ascii="Times New Roman" w:eastAsia="Times New Roman" w:hAnsi="Times New Roman" w:cs="Times New Roman"/>
          <w:b/>
          <w:bCs/>
          <w:color w:val="FF0000"/>
          <w:sz w:val="24"/>
          <w:szCs w:val="24"/>
          <w:lang w:eastAsia="pl-PL"/>
        </w:rPr>
        <w:t xml:space="preserve"> 211 </w:t>
      </w:r>
      <w:r w:rsidR="00CF1BCD">
        <w:rPr>
          <w:rFonts w:ascii="Times New Roman" w:eastAsia="Times New Roman" w:hAnsi="Times New Roman" w:cs="Times New Roman"/>
          <w:b/>
          <w:bCs/>
          <w:color w:val="FF0000"/>
          <w:sz w:val="24"/>
          <w:szCs w:val="24"/>
          <w:lang w:eastAsia="pl-PL"/>
        </w:rPr>
        <w:t>7</w:t>
      </w:r>
      <w:r w:rsidR="00997B16">
        <w:rPr>
          <w:rFonts w:ascii="Times New Roman" w:eastAsia="Times New Roman" w:hAnsi="Times New Roman" w:cs="Times New Roman"/>
          <w:b/>
          <w:bCs/>
          <w:color w:val="FF0000"/>
          <w:sz w:val="24"/>
          <w:szCs w:val="24"/>
          <w:lang w:eastAsia="pl-PL"/>
        </w:rPr>
        <w:t>11</w:t>
      </w:r>
      <w:r w:rsidR="00CF1BCD">
        <w:rPr>
          <w:rFonts w:ascii="Times New Roman" w:eastAsia="Times New Roman" w:hAnsi="Times New Roman" w:cs="Times New Roman"/>
          <w:b/>
          <w:bCs/>
          <w:color w:val="FF0000"/>
          <w:sz w:val="24"/>
          <w:szCs w:val="24"/>
          <w:lang w:eastAsia="pl-PL"/>
        </w:rPr>
        <w:t> </w:t>
      </w:r>
      <w:r w:rsidR="00997B16">
        <w:rPr>
          <w:rFonts w:ascii="Times New Roman" w:eastAsia="Times New Roman" w:hAnsi="Times New Roman" w:cs="Times New Roman"/>
          <w:b/>
          <w:bCs/>
          <w:color w:val="FF0000"/>
          <w:sz w:val="24"/>
          <w:szCs w:val="24"/>
          <w:lang w:eastAsia="pl-PL"/>
        </w:rPr>
        <w:t xml:space="preserve">lub </w:t>
      </w:r>
      <w:r w:rsidR="00CF1BCD">
        <w:rPr>
          <w:rFonts w:ascii="Times New Roman" w:eastAsia="Times New Roman" w:hAnsi="Times New Roman" w:cs="Times New Roman"/>
          <w:b/>
          <w:bCs/>
          <w:color w:val="FF0000"/>
          <w:sz w:val="24"/>
          <w:szCs w:val="24"/>
          <w:lang w:eastAsia="pl-PL"/>
        </w:rPr>
        <w:t xml:space="preserve">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33FFBC90" w14:textId="77777777" w:rsidR="000A14B7" w:rsidRPr="000A14B7" w:rsidRDefault="000A14B7" w:rsidP="000A14B7">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3746F4" w14:paraId="4AAD35B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4497AE"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2B7BE28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5D2EBFE8" w14:textId="1A8F82CE"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A652C" w14:textId="77777777" w:rsidR="00312161" w:rsidRDefault="00312161">
      <w:pPr>
        <w:spacing w:after="0" w:line="240" w:lineRule="auto"/>
      </w:pPr>
      <w:r>
        <w:separator/>
      </w:r>
    </w:p>
  </w:endnote>
  <w:endnote w:type="continuationSeparator" w:id="0">
    <w:p w14:paraId="532B2387" w14:textId="77777777" w:rsidR="00312161" w:rsidRDefault="0031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AD1C" w14:textId="77777777" w:rsidR="00312161" w:rsidRDefault="00312161">
      <w:pPr>
        <w:spacing w:after="0" w:line="240" w:lineRule="auto"/>
      </w:pPr>
      <w:r>
        <w:rPr>
          <w:color w:val="000000"/>
        </w:rPr>
        <w:separator/>
      </w:r>
    </w:p>
  </w:footnote>
  <w:footnote w:type="continuationSeparator" w:id="0">
    <w:p w14:paraId="3A91B911" w14:textId="77777777" w:rsidR="00312161" w:rsidRDefault="00312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1CAC"/>
    <w:rsid w:val="0004795D"/>
    <w:rsid w:val="000546B5"/>
    <w:rsid w:val="00054BEC"/>
    <w:rsid w:val="0005642D"/>
    <w:rsid w:val="00067FB4"/>
    <w:rsid w:val="00075EAC"/>
    <w:rsid w:val="00077DBF"/>
    <w:rsid w:val="000831A2"/>
    <w:rsid w:val="00091B65"/>
    <w:rsid w:val="00096B59"/>
    <w:rsid w:val="00097890"/>
    <w:rsid w:val="000A0CD5"/>
    <w:rsid w:val="000A14B7"/>
    <w:rsid w:val="000A415E"/>
    <w:rsid w:val="000B1472"/>
    <w:rsid w:val="000B4653"/>
    <w:rsid w:val="000D0DED"/>
    <w:rsid w:val="000D5F31"/>
    <w:rsid w:val="000D7264"/>
    <w:rsid w:val="000D7915"/>
    <w:rsid w:val="000E5984"/>
    <w:rsid w:val="00102564"/>
    <w:rsid w:val="00111385"/>
    <w:rsid w:val="00112E16"/>
    <w:rsid w:val="00142CA4"/>
    <w:rsid w:val="0014311A"/>
    <w:rsid w:val="00145DC4"/>
    <w:rsid w:val="00147BBA"/>
    <w:rsid w:val="0015436E"/>
    <w:rsid w:val="00160858"/>
    <w:rsid w:val="00160B6A"/>
    <w:rsid w:val="00167B0A"/>
    <w:rsid w:val="0017356C"/>
    <w:rsid w:val="001808C4"/>
    <w:rsid w:val="001817B0"/>
    <w:rsid w:val="0018511B"/>
    <w:rsid w:val="00191760"/>
    <w:rsid w:val="001971B4"/>
    <w:rsid w:val="001971CA"/>
    <w:rsid w:val="001A6FDB"/>
    <w:rsid w:val="001B02E6"/>
    <w:rsid w:val="001B0E6D"/>
    <w:rsid w:val="001B5018"/>
    <w:rsid w:val="001B5A10"/>
    <w:rsid w:val="001B609E"/>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63153"/>
    <w:rsid w:val="00267941"/>
    <w:rsid w:val="00271881"/>
    <w:rsid w:val="00272683"/>
    <w:rsid w:val="002734D6"/>
    <w:rsid w:val="00274D08"/>
    <w:rsid w:val="00284C10"/>
    <w:rsid w:val="002A14DB"/>
    <w:rsid w:val="002A2D05"/>
    <w:rsid w:val="002A6743"/>
    <w:rsid w:val="002B30E7"/>
    <w:rsid w:val="002B3C27"/>
    <w:rsid w:val="002B4780"/>
    <w:rsid w:val="002B580B"/>
    <w:rsid w:val="002C4B80"/>
    <w:rsid w:val="002E36F8"/>
    <w:rsid w:val="002F5107"/>
    <w:rsid w:val="00312161"/>
    <w:rsid w:val="0031286B"/>
    <w:rsid w:val="00313F24"/>
    <w:rsid w:val="003146DA"/>
    <w:rsid w:val="00324864"/>
    <w:rsid w:val="003256DA"/>
    <w:rsid w:val="00326D71"/>
    <w:rsid w:val="00334139"/>
    <w:rsid w:val="003343EE"/>
    <w:rsid w:val="00346232"/>
    <w:rsid w:val="0036230F"/>
    <w:rsid w:val="00362D8D"/>
    <w:rsid w:val="003676C5"/>
    <w:rsid w:val="003733AC"/>
    <w:rsid w:val="003746F4"/>
    <w:rsid w:val="00374809"/>
    <w:rsid w:val="00383172"/>
    <w:rsid w:val="00387B48"/>
    <w:rsid w:val="00392761"/>
    <w:rsid w:val="0039740F"/>
    <w:rsid w:val="00397EF6"/>
    <w:rsid w:val="003A2890"/>
    <w:rsid w:val="003A2CC3"/>
    <w:rsid w:val="003A549A"/>
    <w:rsid w:val="003A54C9"/>
    <w:rsid w:val="003A7C14"/>
    <w:rsid w:val="003B2638"/>
    <w:rsid w:val="003B4329"/>
    <w:rsid w:val="003B59B5"/>
    <w:rsid w:val="003D28CB"/>
    <w:rsid w:val="003D42EF"/>
    <w:rsid w:val="003D74D9"/>
    <w:rsid w:val="003D7D00"/>
    <w:rsid w:val="003E60AB"/>
    <w:rsid w:val="003E750C"/>
    <w:rsid w:val="00400601"/>
    <w:rsid w:val="0040335C"/>
    <w:rsid w:val="0040561A"/>
    <w:rsid w:val="00415626"/>
    <w:rsid w:val="00417BBB"/>
    <w:rsid w:val="00420A80"/>
    <w:rsid w:val="00431CC6"/>
    <w:rsid w:val="0044026D"/>
    <w:rsid w:val="00446F4B"/>
    <w:rsid w:val="00452531"/>
    <w:rsid w:val="0046051C"/>
    <w:rsid w:val="00463018"/>
    <w:rsid w:val="00463082"/>
    <w:rsid w:val="00466A85"/>
    <w:rsid w:val="004706B3"/>
    <w:rsid w:val="00472010"/>
    <w:rsid w:val="00473D51"/>
    <w:rsid w:val="00485C0A"/>
    <w:rsid w:val="0049403C"/>
    <w:rsid w:val="00496090"/>
    <w:rsid w:val="004960EC"/>
    <w:rsid w:val="004978AD"/>
    <w:rsid w:val="004A1155"/>
    <w:rsid w:val="004A3031"/>
    <w:rsid w:val="004A6F90"/>
    <w:rsid w:val="004B6ADD"/>
    <w:rsid w:val="004B7A07"/>
    <w:rsid w:val="004C6FFC"/>
    <w:rsid w:val="004D6B5A"/>
    <w:rsid w:val="004F7AB5"/>
    <w:rsid w:val="00503BC6"/>
    <w:rsid w:val="00517260"/>
    <w:rsid w:val="005264B3"/>
    <w:rsid w:val="00530261"/>
    <w:rsid w:val="00537C3F"/>
    <w:rsid w:val="005444C7"/>
    <w:rsid w:val="0054558A"/>
    <w:rsid w:val="005532C2"/>
    <w:rsid w:val="00556500"/>
    <w:rsid w:val="005565DF"/>
    <w:rsid w:val="00580879"/>
    <w:rsid w:val="0058097C"/>
    <w:rsid w:val="005B1A78"/>
    <w:rsid w:val="005B64A8"/>
    <w:rsid w:val="005C28BA"/>
    <w:rsid w:val="005C3F5C"/>
    <w:rsid w:val="005D0C8B"/>
    <w:rsid w:val="005F6EF6"/>
    <w:rsid w:val="0061113B"/>
    <w:rsid w:val="006178F2"/>
    <w:rsid w:val="00617BB9"/>
    <w:rsid w:val="00625BB7"/>
    <w:rsid w:val="006261B7"/>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63AE"/>
    <w:rsid w:val="006C0E3A"/>
    <w:rsid w:val="006C33C3"/>
    <w:rsid w:val="006D059B"/>
    <w:rsid w:val="006D0ECD"/>
    <w:rsid w:val="006E40F6"/>
    <w:rsid w:val="006E469A"/>
    <w:rsid w:val="006F1872"/>
    <w:rsid w:val="006F250E"/>
    <w:rsid w:val="006F4EF5"/>
    <w:rsid w:val="006F6B66"/>
    <w:rsid w:val="00701D08"/>
    <w:rsid w:val="00701E78"/>
    <w:rsid w:val="00704F1A"/>
    <w:rsid w:val="00707D0F"/>
    <w:rsid w:val="007111AD"/>
    <w:rsid w:val="00716BB8"/>
    <w:rsid w:val="00717D83"/>
    <w:rsid w:val="007237B6"/>
    <w:rsid w:val="00725388"/>
    <w:rsid w:val="0072674F"/>
    <w:rsid w:val="007308A3"/>
    <w:rsid w:val="0073687A"/>
    <w:rsid w:val="00736CD0"/>
    <w:rsid w:val="00742012"/>
    <w:rsid w:val="007563C8"/>
    <w:rsid w:val="00761C74"/>
    <w:rsid w:val="00761DBF"/>
    <w:rsid w:val="00770D16"/>
    <w:rsid w:val="007722DE"/>
    <w:rsid w:val="00774412"/>
    <w:rsid w:val="007750CE"/>
    <w:rsid w:val="00784C7D"/>
    <w:rsid w:val="00784D1F"/>
    <w:rsid w:val="00784DBE"/>
    <w:rsid w:val="00784FB0"/>
    <w:rsid w:val="00793FC0"/>
    <w:rsid w:val="007A1B9F"/>
    <w:rsid w:val="007A3FBA"/>
    <w:rsid w:val="007A5FD8"/>
    <w:rsid w:val="007A610E"/>
    <w:rsid w:val="007B21E9"/>
    <w:rsid w:val="007B4B9C"/>
    <w:rsid w:val="007D2BBB"/>
    <w:rsid w:val="007D4394"/>
    <w:rsid w:val="007D50EE"/>
    <w:rsid w:val="007E758E"/>
    <w:rsid w:val="007F167C"/>
    <w:rsid w:val="007F2B90"/>
    <w:rsid w:val="00802CA5"/>
    <w:rsid w:val="00803E6E"/>
    <w:rsid w:val="00805ACE"/>
    <w:rsid w:val="00810D1D"/>
    <w:rsid w:val="00817CC6"/>
    <w:rsid w:val="0082403D"/>
    <w:rsid w:val="008419E6"/>
    <w:rsid w:val="00842BFC"/>
    <w:rsid w:val="00843378"/>
    <w:rsid w:val="00851E7A"/>
    <w:rsid w:val="00851F39"/>
    <w:rsid w:val="0085272A"/>
    <w:rsid w:val="00853D9D"/>
    <w:rsid w:val="0085644C"/>
    <w:rsid w:val="00861D64"/>
    <w:rsid w:val="008665F5"/>
    <w:rsid w:val="00870A68"/>
    <w:rsid w:val="00875CA9"/>
    <w:rsid w:val="00890C78"/>
    <w:rsid w:val="008925A9"/>
    <w:rsid w:val="00892B69"/>
    <w:rsid w:val="00897CFA"/>
    <w:rsid w:val="008A1AFB"/>
    <w:rsid w:val="008A3EF3"/>
    <w:rsid w:val="008B1751"/>
    <w:rsid w:val="008B2E9B"/>
    <w:rsid w:val="008B3300"/>
    <w:rsid w:val="008D0A69"/>
    <w:rsid w:val="008D437E"/>
    <w:rsid w:val="008D45B1"/>
    <w:rsid w:val="008E05D8"/>
    <w:rsid w:val="008E1D63"/>
    <w:rsid w:val="008E4799"/>
    <w:rsid w:val="008E5745"/>
    <w:rsid w:val="008F04FC"/>
    <w:rsid w:val="008F76D1"/>
    <w:rsid w:val="008F7C89"/>
    <w:rsid w:val="009069C4"/>
    <w:rsid w:val="00912C05"/>
    <w:rsid w:val="009355F6"/>
    <w:rsid w:val="00947772"/>
    <w:rsid w:val="00951D0A"/>
    <w:rsid w:val="0096056C"/>
    <w:rsid w:val="00960956"/>
    <w:rsid w:val="00962EBE"/>
    <w:rsid w:val="00977B53"/>
    <w:rsid w:val="00980FB4"/>
    <w:rsid w:val="00990303"/>
    <w:rsid w:val="009927CF"/>
    <w:rsid w:val="00997B16"/>
    <w:rsid w:val="009A5E5E"/>
    <w:rsid w:val="009A75AB"/>
    <w:rsid w:val="009B355D"/>
    <w:rsid w:val="009B3A82"/>
    <w:rsid w:val="009B3B99"/>
    <w:rsid w:val="009B52E5"/>
    <w:rsid w:val="009C3E61"/>
    <w:rsid w:val="009E7D64"/>
    <w:rsid w:val="009F275A"/>
    <w:rsid w:val="009F4082"/>
    <w:rsid w:val="009F6267"/>
    <w:rsid w:val="00A13D08"/>
    <w:rsid w:val="00A23521"/>
    <w:rsid w:val="00A31485"/>
    <w:rsid w:val="00A315D1"/>
    <w:rsid w:val="00A323DF"/>
    <w:rsid w:val="00A40400"/>
    <w:rsid w:val="00A44235"/>
    <w:rsid w:val="00A52075"/>
    <w:rsid w:val="00A636FF"/>
    <w:rsid w:val="00A66A54"/>
    <w:rsid w:val="00A67E13"/>
    <w:rsid w:val="00A70606"/>
    <w:rsid w:val="00A70B6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F29DB"/>
    <w:rsid w:val="00AF3499"/>
    <w:rsid w:val="00AF5640"/>
    <w:rsid w:val="00B017FD"/>
    <w:rsid w:val="00B029ED"/>
    <w:rsid w:val="00B14A54"/>
    <w:rsid w:val="00B14A5A"/>
    <w:rsid w:val="00B232A0"/>
    <w:rsid w:val="00B24484"/>
    <w:rsid w:val="00B3130F"/>
    <w:rsid w:val="00B31C66"/>
    <w:rsid w:val="00B366CF"/>
    <w:rsid w:val="00B45765"/>
    <w:rsid w:val="00B46DE2"/>
    <w:rsid w:val="00B4765C"/>
    <w:rsid w:val="00B54A89"/>
    <w:rsid w:val="00B5652E"/>
    <w:rsid w:val="00B57C38"/>
    <w:rsid w:val="00B90642"/>
    <w:rsid w:val="00B91279"/>
    <w:rsid w:val="00B91C42"/>
    <w:rsid w:val="00B94714"/>
    <w:rsid w:val="00BA09DE"/>
    <w:rsid w:val="00BA1F7A"/>
    <w:rsid w:val="00BA4713"/>
    <w:rsid w:val="00BB5369"/>
    <w:rsid w:val="00BB6885"/>
    <w:rsid w:val="00BC43A6"/>
    <w:rsid w:val="00BD16E1"/>
    <w:rsid w:val="00BD58AB"/>
    <w:rsid w:val="00BD7F61"/>
    <w:rsid w:val="00BE198E"/>
    <w:rsid w:val="00BE19E5"/>
    <w:rsid w:val="00BE207D"/>
    <w:rsid w:val="00BE3A34"/>
    <w:rsid w:val="00BE66BD"/>
    <w:rsid w:val="00C0493C"/>
    <w:rsid w:val="00C07FB1"/>
    <w:rsid w:val="00C128A0"/>
    <w:rsid w:val="00C15854"/>
    <w:rsid w:val="00C201EA"/>
    <w:rsid w:val="00C36199"/>
    <w:rsid w:val="00C4233D"/>
    <w:rsid w:val="00C43084"/>
    <w:rsid w:val="00C46A3F"/>
    <w:rsid w:val="00C50289"/>
    <w:rsid w:val="00C518F4"/>
    <w:rsid w:val="00C54A5D"/>
    <w:rsid w:val="00C56B33"/>
    <w:rsid w:val="00C606B4"/>
    <w:rsid w:val="00C627E1"/>
    <w:rsid w:val="00C72093"/>
    <w:rsid w:val="00C72453"/>
    <w:rsid w:val="00C753E6"/>
    <w:rsid w:val="00C8080E"/>
    <w:rsid w:val="00C821DD"/>
    <w:rsid w:val="00C90EE3"/>
    <w:rsid w:val="00C93C1E"/>
    <w:rsid w:val="00CA100F"/>
    <w:rsid w:val="00CA455F"/>
    <w:rsid w:val="00CA64FA"/>
    <w:rsid w:val="00CB3C23"/>
    <w:rsid w:val="00CB4C3A"/>
    <w:rsid w:val="00CB6CB0"/>
    <w:rsid w:val="00CB6FF2"/>
    <w:rsid w:val="00CB7F50"/>
    <w:rsid w:val="00CD2E4C"/>
    <w:rsid w:val="00CD2FEA"/>
    <w:rsid w:val="00CE2DCC"/>
    <w:rsid w:val="00CE48F1"/>
    <w:rsid w:val="00CE550A"/>
    <w:rsid w:val="00CE6034"/>
    <w:rsid w:val="00CF17CC"/>
    <w:rsid w:val="00CF1BCD"/>
    <w:rsid w:val="00CF2273"/>
    <w:rsid w:val="00CF43E4"/>
    <w:rsid w:val="00CF711B"/>
    <w:rsid w:val="00D00F62"/>
    <w:rsid w:val="00D01C2D"/>
    <w:rsid w:val="00D0464F"/>
    <w:rsid w:val="00D1752B"/>
    <w:rsid w:val="00D41A1B"/>
    <w:rsid w:val="00D42D21"/>
    <w:rsid w:val="00D44D9C"/>
    <w:rsid w:val="00D47952"/>
    <w:rsid w:val="00D623ED"/>
    <w:rsid w:val="00D65283"/>
    <w:rsid w:val="00D66507"/>
    <w:rsid w:val="00D810DA"/>
    <w:rsid w:val="00D86F1D"/>
    <w:rsid w:val="00D87CBC"/>
    <w:rsid w:val="00DC097F"/>
    <w:rsid w:val="00DD0BCE"/>
    <w:rsid w:val="00DD16E7"/>
    <w:rsid w:val="00DD2644"/>
    <w:rsid w:val="00DD35EF"/>
    <w:rsid w:val="00DD583F"/>
    <w:rsid w:val="00DE36ED"/>
    <w:rsid w:val="00DE41E1"/>
    <w:rsid w:val="00E0574F"/>
    <w:rsid w:val="00E13FF7"/>
    <w:rsid w:val="00E14A28"/>
    <w:rsid w:val="00E23286"/>
    <w:rsid w:val="00E40D8A"/>
    <w:rsid w:val="00E43ECF"/>
    <w:rsid w:val="00E5148D"/>
    <w:rsid w:val="00E66711"/>
    <w:rsid w:val="00E67296"/>
    <w:rsid w:val="00E714D5"/>
    <w:rsid w:val="00E8198C"/>
    <w:rsid w:val="00E906D3"/>
    <w:rsid w:val="00EA154F"/>
    <w:rsid w:val="00EA2732"/>
    <w:rsid w:val="00EA50D4"/>
    <w:rsid w:val="00EA6AE4"/>
    <w:rsid w:val="00EB3139"/>
    <w:rsid w:val="00EB3222"/>
    <w:rsid w:val="00EC405C"/>
    <w:rsid w:val="00ED3090"/>
    <w:rsid w:val="00EE2D3F"/>
    <w:rsid w:val="00EE3C46"/>
    <w:rsid w:val="00EE4298"/>
    <w:rsid w:val="00EE4A83"/>
    <w:rsid w:val="00EE5362"/>
    <w:rsid w:val="00EF48E0"/>
    <w:rsid w:val="00EF794D"/>
    <w:rsid w:val="00F01994"/>
    <w:rsid w:val="00F030C3"/>
    <w:rsid w:val="00F1637A"/>
    <w:rsid w:val="00F16DE1"/>
    <w:rsid w:val="00F27373"/>
    <w:rsid w:val="00F31ECB"/>
    <w:rsid w:val="00F326B5"/>
    <w:rsid w:val="00F33F90"/>
    <w:rsid w:val="00F3564E"/>
    <w:rsid w:val="00F42B36"/>
    <w:rsid w:val="00F43239"/>
    <w:rsid w:val="00F446C5"/>
    <w:rsid w:val="00F534CF"/>
    <w:rsid w:val="00F73AEE"/>
    <w:rsid w:val="00F82CD4"/>
    <w:rsid w:val="00F84946"/>
    <w:rsid w:val="00F858CF"/>
    <w:rsid w:val="00F95516"/>
    <w:rsid w:val="00F96D1A"/>
    <w:rsid w:val="00F9734C"/>
    <w:rsid w:val="00F975C2"/>
    <w:rsid w:val="00FA1600"/>
    <w:rsid w:val="00FA79D3"/>
    <w:rsid w:val="00FB2127"/>
    <w:rsid w:val="00FB6A08"/>
    <w:rsid w:val="00FD2FC3"/>
    <w:rsid w:val="00FD5919"/>
    <w:rsid w:val="00FE17DF"/>
    <w:rsid w:val="00FE3A6B"/>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565F7C"/>
  <w15:docId w15:val="{ED520140-10F3-4AFE-9D76-2A23D917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paragraph" w:styleId="Nagwek1">
    <w:name w:val="heading 1"/>
    <w:basedOn w:val="Normalny"/>
    <w:link w:val="Nagwek1Znak"/>
    <w:uiPriority w:val="9"/>
    <w:qFormat/>
    <w:rsid w:val="004B6AD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styleId="Nierozpoznanawzmianka">
    <w:name w:val="Unresolved Mention"/>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1Znak">
    <w:name w:val="Nagłówek 1 Znak"/>
    <w:basedOn w:val="Domylnaczcionkaakapitu"/>
    <w:link w:val="Nagwek1"/>
    <w:uiPriority w:val="9"/>
    <w:rsid w:val="004B6ADD"/>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340">
      <w:bodyDiv w:val="1"/>
      <w:marLeft w:val="0"/>
      <w:marRight w:val="0"/>
      <w:marTop w:val="0"/>
      <w:marBottom w:val="0"/>
      <w:divBdr>
        <w:top w:val="none" w:sz="0" w:space="0" w:color="auto"/>
        <w:left w:val="none" w:sz="0" w:space="0" w:color="auto"/>
        <w:bottom w:val="none" w:sz="0" w:space="0" w:color="auto"/>
        <w:right w:val="none" w:sz="0" w:space="0" w:color="auto"/>
      </w:divBdr>
    </w:div>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69971873">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0664278">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D51F-495D-4DCB-9F93-ECD69A5F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1019</Words>
  <Characters>6115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6</cp:revision>
  <cp:lastPrinted>2019-04-30T11:10:00Z</cp:lastPrinted>
  <dcterms:created xsi:type="dcterms:W3CDTF">2020-06-15T10:29:00Z</dcterms:created>
  <dcterms:modified xsi:type="dcterms:W3CDTF">2020-10-16T11:12:00Z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