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01" w:rsidRPr="00CC4ED1" w:rsidRDefault="00D638B5" w:rsidP="00D638B5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672590" cy="548640"/>
            <wp:effectExtent l="19050" t="0" r="381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C96A20">
        <w:rPr>
          <w:rFonts w:ascii="Times New Roman" w:hAnsi="Times New Roman"/>
          <w:sz w:val="24"/>
          <w:szCs w:val="24"/>
        </w:rPr>
        <w:t>ZAPROSZENIE NA SZKOLENIE</w:t>
      </w:r>
      <w:r w:rsidR="00CC4ED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4E0301" w:rsidRPr="00076B2B" w:rsidRDefault="004E0301" w:rsidP="004E0301">
      <w:pPr>
        <w:pStyle w:val="Bezodstpw"/>
        <w:rPr>
          <w:rFonts w:ascii="Wide Latin" w:hAnsi="Wide Latin"/>
        </w:rPr>
      </w:pPr>
    </w:p>
    <w:p w:rsidR="00BA372E" w:rsidRDefault="00BA68A1" w:rsidP="00BA372E">
      <w:pPr>
        <w:jc w:val="center"/>
        <w:rPr>
          <w:rFonts w:ascii="Times New Roman" w:hAnsi="Times New Roman"/>
          <w:b/>
          <w:sz w:val="28"/>
          <w:szCs w:val="28"/>
        </w:rPr>
      </w:pPr>
      <w:r w:rsidRPr="00BA68A1">
        <w:rPr>
          <w:rFonts w:ascii="Times New Roman" w:hAnsi="Times New Roman"/>
          <w:b/>
          <w:sz w:val="28"/>
          <w:szCs w:val="28"/>
        </w:rPr>
        <w:t>Kancelaria i Archiwum od A-Z w jednostkach publicznych</w:t>
      </w:r>
      <w:r w:rsidR="00BA372E">
        <w:rPr>
          <w:rFonts w:ascii="Times New Roman" w:hAnsi="Times New Roman"/>
          <w:b/>
          <w:sz w:val="28"/>
          <w:szCs w:val="28"/>
        </w:rPr>
        <w:t xml:space="preserve"> i samorządowych</w:t>
      </w:r>
      <w:r w:rsidRPr="00BA68A1">
        <w:rPr>
          <w:rFonts w:ascii="Times New Roman" w:hAnsi="Times New Roman"/>
          <w:b/>
          <w:sz w:val="28"/>
          <w:szCs w:val="28"/>
        </w:rPr>
        <w:t xml:space="preserve">  - sprawdź czy wszystkie dokumenty są uporządkowane zgodnie z obowiązującymi przepisami</w:t>
      </w:r>
    </w:p>
    <w:p w:rsidR="00A442BD" w:rsidRPr="00BA372E" w:rsidRDefault="00BD46EE" w:rsidP="00BA37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en-US"/>
        </w:rPr>
        <w:pict>
          <v:rect id="_x0000_s1045" style="position:absolute;left:0;text-align:left;margin-left:487.6pt;margin-top:25.75pt;width:21.7pt;height:19.45pt;z-index:251664384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" strokecolor="#70ad47" strokeweight=".35281mm">
            <v:textbox inset="0,0,0,0"/>
            <w10:wrap anchorx="margin"/>
          </v:rect>
        </w:pict>
      </w:r>
    </w:p>
    <w:tbl>
      <w:tblPr>
        <w:tblW w:w="16545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5"/>
        <w:gridCol w:w="5515"/>
        <w:gridCol w:w="5515"/>
      </w:tblGrid>
      <w:tr w:rsidR="006E34DE" w:rsidTr="006E34DE">
        <w:trPr>
          <w:trHeight w:val="3035"/>
        </w:trPr>
        <w:tc>
          <w:tcPr>
            <w:tcW w:w="5515" w:type="dxa"/>
          </w:tcPr>
          <w:p w:rsidR="00004888" w:rsidRDefault="00BD46EE" w:rsidP="006E34DE">
            <w:pPr>
              <w:pStyle w:val="Bezodstpw"/>
              <w:rPr>
                <w:b/>
                <w:sz w:val="32"/>
                <w:szCs w:val="32"/>
                <w:lang w:eastAsia="pl-PL"/>
              </w:rPr>
            </w:pPr>
            <w:r>
              <w:rPr>
                <w:rFonts w:ascii="Arial Black" w:hAnsi="Arial Black"/>
                <w:b/>
                <w:noProof/>
                <w:sz w:val="32"/>
                <w:szCs w:val="32"/>
                <w:lang w:eastAsia="pl-PL"/>
              </w:rPr>
              <w:pict>
                <v:rect id="_x0000_s1051" style="position:absolute;margin-left:219.85pt;margin-top:4.15pt;width:21.7pt;height:19.45pt;z-index:251666432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" strokecolor="#70ad47" strokeweight=".35281mm">
                  <v:textbox inset="0,0,0,0"/>
                  <w10:wrap anchorx="margin"/>
                </v:rect>
              </w:pict>
            </w:r>
            <w:r w:rsidR="006E34DE">
              <w:rPr>
                <w:rFonts w:ascii="Arial Black" w:hAnsi="Arial Black"/>
                <w:b/>
                <w:sz w:val="32"/>
                <w:szCs w:val="32"/>
                <w:lang w:eastAsia="pl-PL"/>
              </w:rPr>
              <w:t>LUBLIN</w:t>
            </w:r>
            <w:r w:rsidR="006E34DE">
              <w:rPr>
                <w:b/>
                <w:sz w:val="28"/>
                <w:szCs w:val="28"/>
                <w:lang w:eastAsia="pl-PL"/>
              </w:rPr>
              <w:t xml:space="preserve">  </w:t>
            </w:r>
            <w:r w:rsidR="006E34DE">
              <w:rPr>
                <w:b/>
                <w:sz w:val="32"/>
                <w:szCs w:val="32"/>
                <w:lang w:eastAsia="pl-PL"/>
              </w:rPr>
              <w:t xml:space="preserve"> - </w:t>
            </w:r>
            <w:r w:rsidR="00AA1BB2">
              <w:rPr>
                <w:b/>
                <w:sz w:val="32"/>
                <w:szCs w:val="32"/>
                <w:lang w:eastAsia="pl-PL"/>
              </w:rPr>
              <w:t xml:space="preserve">16 </w:t>
            </w:r>
            <w:r w:rsidR="006E34DE">
              <w:rPr>
                <w:b/>
                <w:sz w:val="32"/>
                <w:szCs w:val="32"/>
                <w:lang w:eastAsia="pl-PL"/>
              </w:rPr>
              <w:t xml:space="preserve"> </w:t>
            </w:r>
            <w:r w:rsidR="00AA1BB2">
              <w:rPr>
                <w:b/>
                <w:sz w:val="32"/>
                <w:szCs w:val="32"/>
                <w:lang w:eastAsia="pl-PL"/>
              </w:rPr>
              <w:t>maja</w:t>
            </w:r>
            <w:r w:rsidR="006E34DE">
              <w:rPr>
                <w:b/>
                <w:sz w:val="32"/>
                <w:szCs w:val="32"/>
                <w:lang w:eastAsia="pl-PL"/>
              </w:rPr>
              <w:t xml:space="preserve"> 2018 r. </w:t>
            </w:r>
          </w:p>
          <w:p w:rsidR="006E34DE" w:rsidRDefault="00004888" w:rsidP="006E34DE">
            <w:pPr>
              <w:pStyle w:val="Bezodstpw"/>
            </w:pPr>
            <w:r>
              <w:rPr>
                <w:rFonts w:ascii="Arial Black" w:hAnsi="Arial Black"/>
                <w:b/>
                <w:noProof/>
                <w:sz w:val="32"/>
                <w:szCs w:val="32"/>
                <w:lang w:eastAsia="pl-PL"/>
              </w:rPr>
              <w:pict>
                <v:rect id="_x0000_s1052" style="position:absolute;margin-left:219.85pt;margin-top:6.2pt;width:21.7pt;height:19.45pt;z-index:251667456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" strokecolor="#70ad47" strokeweight=".35281mm">
                  <v:textbox inset="0,0,0,0"/>
                  <w10:wrap anchorx="margin"/>
                </v:rect>
              </w:pict>
            </w:r>
            <w:r>
              <w:rPr>
                <w:b/>
                <w:sz w:val="32"/>
                <w:szCs w:val="32"/>
                <w:lang w:eastAsia="pl-PL"/>
              </w:rPr>
              <w:t xml:space="preserve">                      - 7 czerwca 2018 r. </w:t>
            </w:r>
            <w:r w:rsidR="006E34DE">
              <w:rPr>
                <w:b/>
                <w:sz w:val="32"/>
                <w:szCs w:val="32"/>
                <w:lang w:eastAsia="pl-PL"/>
              </w:rPr>
              <w:t xml:space="preserve">  </w:t>
            </w:r>
          </w:p>
          <w:p w:rsidR="006E34DE" w:rsidRDefault="006E34DE" w:rsidP="006E34DE">
            <w:pPr>
              <w:pStyle w:val="Bezodstpw"/>
            </w:pPr>
          </w:p>
          <w:p w:rsidR="006E34DE" w:rsidRDefault="006E34DE" w:rsidP="006E34DE">
            <w:pPr>
              <w:pStyle w:val="Bezodstpw"/>
              <w:rPr>
                <w:b/>
                <w:sz w:val="28"/>
                <w:szCs w:val="28"/>
                <w:lang w:eastAsia="pl-PL"/>
              </w:rPr>
            </w:pPr>
          </w:p>
          <w:p w:rsidR="006E34DE" w:rsidRDefault="006E34DE" w:rsidP="006E34DE">
            <w:pPr>
              <w:pStyle w:val="Bezodstpw"/>
            </w:pPr>
            <w:r>
              <w:rPr>
                <w:b/>
                <w:lang w:eastAsia="pl-PL"/>
              </w:rPr>
              <w:t xml:space="preserve">Czas trwania:  9.30 – 14.30  </w:t>
            </w:r>
          </w:p>
          <w:p w:rsidR="006E34DE" w:rsidRDefault="006E34DE" w:rsidP="006E34DE">
            <w:pPr>
              <w:pStyle w:val="Bezodstpw"/>
              <w:rPr>
                <w:b/>
                <w:color w:val="FF0000"/>
                <w:lang w:eastAsia="pl-PL"/>
              </w:rPr>
            </w:pPr>
            <w:r>
              <w:rPr>
                <w:b/>
                <w:lang w:eastAsia="pl-PL"/>
              </w:rPr>
              <w:t xml:space="preserve">Miejsce szkolenia: </w:t>
            </w:r>
            <w:r>
              <w:rPr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Miejsce szkolenia: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F72C1">
              <w:rPr>
                <w:rFonts w:cs="Calibri"/>
                <w:b/>
                <w:bCs/>
                <w:shd w:val="clear" w:color="auto" w:fill="FFFFFF"/>
              </w:rPr>
              <w:t>Hotel PZM, Restauracja Fiesta ul. B. Prusa 8 (niedaleko dworca PKS)</w:t>
            </w:r>
            <w:r w:rsidRPr="005F72C1">
              <w:rPr>
                <w:rFonts w:cs="Calibr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5F72C1">
              <w:rPr>
                <w:rFonts w:ascii="Arial" w:hAnsi="Arial" w:cs="Arial"/>
                <w:shd w:val="clear" w:color="auto" w:fill="FFFFFF"/>
              </w:rPr>
              <w:t>   </w:t>
            </w:r>
          </w:p>
          <w:p w:rsidR="006E34DE" w:rsidRDefault="006E34DE" w:rsidP="006E34DE">
            <w:pPr>
              <w:pStyle w:val="Bezodstpw"/>
            </w:pPr>
          </w:p>
          <w:p w:rsidR="006E34DE" w:rsidRDefault="006E34DE" w:rsidP="006E34DE">
            <w:pPr>
              <w:pStyle w:val="Bezodstpw"/>
              <w:rPr>
                <w:b/>
                <w:sz w:val="32"/>
                <w:szCs w:val="32"/>
                <w:lang w:eastAsia="pl-PL"/>
              </w:rPr>
            </w:pPr>
            <w:r>
              <w:rPr>
                <w:b/>
                <w:color w:val="FF0000"/>
                <w:lang w:eastAsia="pl-PL"/>
              </w:rPr>
              <w:t xml:space="preserve">Cena: </w:t>
            </w:r>
            <w:r>
              <w:rPr>
                <w:b/>
                <w:strike/>
                <w:color w:val="FF0000"/>
                <w:lang w:eastAsia="pl-PL"/>
              </w:rPr>
              <w:t>340 brutto</w:t>
            </w:r>
            <w:r>
              <w:rPr>
                <w:b/>
                <w:color w:val="FF0000"/>
                <w:lang w:eastAsia="pl-PL"/>
              </w:rPr>
              <w:t xml:space="preserve">    270 zł brutto !!!!  PROMOCJA!!!!</w:t>
            </w:r>
          </w:p>
          <w:p w:rsidR="006E34DE" w:rsidRDefault="006E34DE" w:rsidP="006E34DE">
            <w:pPr>
              <w:pStyle w:val="Bezodstpw"/>
            </w:pPr>
            <w:r>
              <w:rPr>
                <w:b/>
                <w:sz w:val="34"/>
                <w:szCs w:val="34"/>
                <w:lang w:eastAsia="pl-PL"/>
              </w:rPr>
              <w:t xml:space="preserve">                         </w:t>
            </w:r>
          </w:p>
          <w:p w:rsidR="006E34DE" w:rsidRDefault="006E34DE" w:rsidP="006E34DE">
            <w:pPr>
              <w:pStyle w:val="Bezodstpw"/>
            </w:pPr>
          </w:p>
        </w:tc>
        <w:tc>
          <w:tcPr>
            <w:tcW w:w="5515" w:type="dxa"/>
          </w:tcPr>
          <w:p w:rsidR="006E34DE" w:rsidRDefault="00004888" w:rsidP="006E34DE">
            <w:pPr>
              <w:pStyle w:val="Bezodstpw"/>
              <w:rPr>
                <w:b/>
                <w:sz w:val="32"/>
                <w:szCs w:val="32"/>
                <w:lang w:eastAsia="pl-PL"/>
              </w:rPr>
            </w:pPr>
            <w:r>
              <w:rPr>
                <w:rFonts w:ascii="Arial Black" w:hAnsi="Arial Black"/>
                <w:b/>
                <w:noProof/>
                <w:sz w:val="32"/>
                <w:szCs w:val="32"/>
                <w:lang w:eastAsia="pl-PL"/>
              </w:rPr>
              <w:pict>
                <v:rect id="_x0000_s1053" style="position:absolute;margin-left:218.45pt;margin-top:22.75pt;width:21.7pt;height:19.45pt;z-index:251668480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" strokecolor="#70ad47" strokeweight=".35281mm">
                  <v:textbox inset="0,0,0,0"/>
                  <w10:wrap anchorx="margin"/>
                </v:rect>
              </w:pict>
            </w:r>
            <w:r w:rsidR="006E34DE">
              <w:rPr>
                <w:rFonts w:ascii="Arial Black" w:hAnsi="Arial Black"/>
                <w:b/>
                <w:sz w:val="32"/>
                <w:szCs w:val="32"/>
                <w:lang w:eastAsia="pl-PL"/>
              </w:rPr>
              <w:t>Zamość</w:t>
            </w:r>
            <w:r w:rsidR="006E34DE">
              <w:rPr>
                <w:b/>
                <w:sz w:val="28"/>
                <w:szCs w:val="28"/>
                <w:lang w:eastAsia="pl-PL"/>
              </w:rPr>
              <w:t xml:space="preserve">   -   </w:t>
            </w:r>
            <w:r w:rsidR="006E34DE">
              <w:rPr>
                <w:b/>
                <w:sz w:val="34"/>
                <w:szCs w:val="34"/>
                <w:lang w:eastAsia="pl-PL"/>
              </w:rPr>
              <w:t>17 maja</w:t>
            </w:r>
            <w:r w:rsidR="006E34DE">
              <w:rPr>
                <w:b/>
                <w:sz w:val="32"/>
                <w:szCs w:val="32"/>
                <w:lang w:eastAsia="pl-PL"/>
              </w:rPr>
              <w:t xml:space="preserve"> 2018 r. </w:t>
            </w:r>
          </w:p>
          <w:p w:rsidR="00004888" w:rsidRDefault="00004888" w:rsidP="00004888">
            <w:pPr>
              <w:pStyle w:val="Bezodstpw"/>
            </w:pPr>
            <w:r>
              <w:rPr>
                <w:b/>
                <w:sz w:val="32"/>
                <w:szCs w:val="32"/>
                <w:lang w:eastAsia="pl-PL"/>
              </w:rPr>
              <w:t xml:space="preserve">                      -   8</w:t>
            </w:r>
            <w:r>
              <w:rPr>
                <w:b/>
                <w:sz w:val="32"/>
                <w:szCs w:val="32"/>
                <w:lang w:eastAsia="pl-PL"/>
              </w:rPr>
              <w:t xml:space="preserve"> czerwca 2018 r.   </w:t>
            </w:r>
          </w:p>
          <w:p w:rsidR="006E34DE" w:rsidRDefault="006E34DE" w:rsidP="006E34DE">
            <w:pPr>
              <w:pStyle w:val="Bezodstpw"/>
              <w:rPr>
                <w:b/>
                <w:lang w:eastAsia="pl-PL"/>
              </w:rPr>
            </w:pPr>
            <w:bookmarkStart w:id="0" w:name="_GoBack"/>
            <w:bookmarkEnd w:id="0"/>
          </w:p>
          <w:p w:rsidR="006E34DE" w:rsidRDefault="006E34DE" w:rsidP="006E34DE">
            <w:pPr>
              <w:pStyle w:val="Bezodstpw"/>
              <w:rPr>
                <w:b/>
                <w:lang w:eastAsia="pl-PL"/>
              </w:rPr>
            </w:pPr>
          </w:p>
          <w:p w:rsidR="006E34DE" w:rsidRDefault="006E34DE" w:rsidP="006E34DE">
            <w:pPr>
              <w:pStyle w:val="Bezodstpw"/>
            </w:pPr>
            <w:r>
              <w:rPr>
                <w:b/>
                <w:lang w:eastAsia="pl-PL"/>
              </w:rPr>
              <w:t xml:space="preserve">Czas trwania:  9.30 – 14.30  </w:t>
            </w:r>
          </w:p>
          <w:p w:rsidR="006E34DE" w:rsidRDefault="006E34DE" w:rsidP="006E34DE">
            <w:pPr>
              <w:pStyle w:val="Bezodstpw"/>
              <w:rPr>
                <w:b/>
                <w:color w:val="FF0000"/>
                <w:lang w:eastAsia="pl-PL"/>
              </w:rPr>
            </w:pPr>
            <w:r>
              <w:rPr>
                <w:b/>
                <w:lang w:eastAsia="pl-PL"/>
              </w:rPr>
              <w:t xml:space="preserve">Miejsce szkolenia: </w:t>
            </w:r>
            <w:r>
              <w:rPr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Miejsce szkolenia: 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F72C1">
              <w:rPr>
                <w:rFonts w:cs="Calibri"/>
                <w:b/>
                <w:bCs/>
                <w:shd w:val="clear" w:color="auto" w:fill="FFFFFF"/>
              </w:rPr>
              <w:t xml:space="preserve">Hotel </w:t>
            </w:r>
            <w:r>
              <w:rPr>
                <w:rFonts w:cs="Calibri"/>
                <w:b/>
                <w:bCs/>
                <w:shd w:val="clear" w:color="auto" w:fill="FFFFFF"/>
              </w:rPr>
              <w:t>Jubilat</w:t>
            </w:r>
            <w:r w:rsidRPr="005F72C1">
              <w:rPr>
                <w:rFonts w:cs="Calibri"/>
                <w:b/>
                <w:bCs/>
                <w:shd w:val="clear" w:color="auto" w:fill="FFFFFF"/>
              </w:rPr>
              <w:t xml:space="preserve"> (niedaleko dworca PKS)</w:t>
            </w:r>
            <w:r w:rsidRPr="005F72C1">
              <w:rPr>
                <w:rFonts w:cs="Calibri"/>
                <w:b/>
                <w:bCs/>
                <w:sz w:val="20"/>
                <w:szCs w:val="20"/>
                <w:shd w:val="clear" w:color="auto" w:fill="FFFFFF"/>
              </w:rPr>
              <w:t> </w:t>
            </w:r>
            <w:r w:rsidRPr="005F72C1">
              <w:rPr>
                <w:rFonts w:ascii="Arial" w:hAnsi="Arial" w:cs="Arial"/>
                <w:shd w:val="clear" w:color="auto" w:fill="FFFFFF"/>
              </w:rPr>
              <w:t>   </w:t>
            </w:r>
          </w:p>
          <w:p w:rsidR="006E34DE" w:rsidRDefault="006E34DE" w:rsidP="006E34DE">
            <w:pPr>
              <w:pStyle w:val="Bezodstpw"/>
              <w:rPr>
                <w:b/>
                <w:color w:val="FF0000"/>
                <w:lang w:eastAsia="pl-PL"/>
              </w:rPr>
            </w:pPr>
          </w:p>
          <w:p w:rsidR="006E34DE" w:rsidRDefault="006E34DE" w:rsidP="006E34DE">
            <w:pPr>
              <w:pStyle w:val="Bezodstpw"/>
            </w:pPr>
            <w:r>
              <w:rPr>
                <w:b/>
                <w:color w:val="FF0000"/>
                <w:lang w:eastAsia="pl-PL"/>
              </w:rPr>
              <w:t xml:space="preserve">Cena: </w:t>
            </w:r>
            <w:r>
              <w:rPr>
                <w:b/>
                <w:strike/>
                <w:color w:val="FF0000"/>
                <w:lang w:eastAsia="pl-PL"/>
              </w:rPr>
              <w:t>340 brutto</w:t>
            </w:r>
            <w:r>
              <w:rPr>
                <w:b/>
                <w:color w:val="FF0000"/>
                <w:lang w:eastAsia="pl-PL"/>
              </w:rPr>
              <w:t xml:space="preserve">    270 zł brutto</w:t>
            </w:r>
          </w:p>
        </w:tc>
        <w:tc>
          <w:tcPr>
            <w:tcW w:w="551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E34DE" w:rsidRPr="00BA372E" w:rsidRDefault="006E34DE" w:rsidP="006E34DE">
            <w:pPr>
              <w:pStyle w:val="Bezodstpw"/>
            </w:pPr>
            <w:r w:rsidRPr="00BA372E">
              <w:t xml:space="preserve"> </w:t>
            </w:r>
          </w:p>
        </w:tc>
      </w:tr>
    </w:tbl>
    <w:p w:rsidR="00A442BD" w:rsidRDefault="00A442BD" w:rsidP="00A442BD">
      <w:pPr>
        <w:pStyle w:val="Bezodstpw"/>
        <w:rPr>
          <w:b/>
        </w:rPr>
      </w:pPr>
      <w:r>
        <w:rPr>
          <w:b/>
        </w:rPr>
        <w:t>Cena obejmuje:  serwis kawowy, lunch,  materiały szkoleniowe, certyfikat szkolenia</w:t>
      </w:r>
    </w:p>
    <w:p w:rsidR="003B3FA0" w:rsidRDefault="00BA372E" w:rsidP="00BA372E">
      <w:pPr>
        <w:pStyle w:val="NormalnyWeb"/>
        <w:spacing w:before="0"/>
        <w:rPr>
          <w:rFonts w:ascii="Arial" w:hAnsi="Arial" w:cs="Arial"/>
          <w:b/>
          <w:color w:val="E36C0A"/>
          <w:sz w:val="22"/>
          <w:szCs w:val="22"/>
          <w:u w:val="single"/>
        </w:rPr>
      </w:pPr>
      <w:r w:rsidRPr="008F5C96">
        <w:rPr>
          <w:b/>
        </w:rPr>
        <w:t>Prowadzący:</w:t>
      </w:r>
      <w:r>
        <w:t xml:space="preserve"> Trener, praktyk z zakresu obiegu dokumentacji kancelaryjnej i  archiwalnej  w  instytucjach państwowych, samorządowych oraz innych przedsiębiorstwach.</w:t>
      </w:r>
    </w:p>
    <w:p w:rsidR="00D638B5" w:rsidRPr="00BA372E" w:rsidRDefault="003B3FA0" w:rsidP="00BA372E">
      <w:pPr>
        <w:pStyle w:val="NormalnyWeb"/>
        <w:spacing w:before="0"/>
        <w:jc w:val="center"/>
      </w:pPr>
      <w:r>
        <w:rPr>
          <w:rFonts w:ascii="Arial" w:hAnsi="Arial" w:cs="Arial"/>
          <w:b/>
          <w:color w:val="E36C0A"/>
          <w:u w:val="single"/>
        </w:rPr>
        <w:t>Możliwość organizacji szkoleń wewnętrznych na miejscu w zakładzie  !!</w:t>
      </w:r>
    </w:p>
    <w:p w:rsidR="00BA68A1" w:rsidRPr="00D638B5" w:rsidRDefault="00BA68A1" w:rsidP="00D638B5">
      <w:pPr>
        <w:pStyle w:val="NormalnyWeb"/>
        <w:spacing w:before="0" w:beforeAutospacing="0" w:after="0" w:afterAutospacing="0"/>
        <w:jc w:val="both"/>
        <w:rPr>
          <w:rFonts w:ascii="Trebuchet MS" w:hAnsi="Trebuchet MS"/>
          <w:sz w:val="18"/>
          <w:szCs w:val="18"/>
        </w:rPr>
      </w:pPr>
    </w:p>
    <w:p w:rsidR="00CC4ED1" w:rsidRPr="005D099C" w:rsidRDefault="00CC4ED1" w:rsidP="00CC4ED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tbl>
      <w:tblPr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2126"/>
        <w:gridCol w:w="2835"/>
        <w:gridCol w:w="2126"/>
      </w:tblGrid>
      <w:tr w:rsidR="00CC4ED1" w:rsidRPr="005D099C" w:rsidTr="005B5235">
        <w:trPr>
          <w:trHeight w:val="336"/>
        </w:trPr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Stanowisko</w:t>
            </w: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Adres e-mail:</w:t>
            </w: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  <w:r w:rsidRPr="005D099C">
              <w:rPr>
                <w:rFonts w:ascii="Times New Roman" w:hAnsi="Times New Roman"/>
              </w:rPr>
              <w:t>tel. kontaktowy</w:t>
            </w:r>
          </w:p>
        </w:tc>
      </w:tr>
      <w:tr w:rsidR="00CC4ED1" w:rsidRPr="005D099C" w:rsidTr="005B5235">
        <w:trPr>
          <w:trHeight w:val="317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CC4ED1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C4ED1" w:rsidRPr="00DA2DAE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4ED1" w:rsidRPr="005D099C" w:rsidTr="005B5235">
        <w:trPr>
          <w:trHeight w:val="234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pStyle w:val="Akapitzlist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ED1" w:rsidRPr="005D099C" w:rsidRDefault="00CC4ED1" w:rsidP="005B5235">
            <w:pPr>
              <w:tabs>
                <w:tab w:val="left" w:pos="2589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C4ED1" w:rsidRPr="00382F8E" w:rsidRDefault="00CC4ED1" w:rsidP="00382F8E">
      <w:pPr>
        <w:pStyle w:val="Bezodstpw"/>
        <w:rPr>
          <w:b/>
        </w:rPr>
      </w:pPr>
      <w:r w:rsidRPr="005D099C">
        <w:rPr>
          <w:rFonts w:ascii="Times New Roman" w:hAnsi="Times New Roman"/>
          <w:sz w:val="20"/>
          <w:szCs w:val="20"/>
        </w:rPr>
        <w:t xml:space="preserve">Warunkiem uczestnictwa w szkoleniu jest przesłanie karty zgłoszeniowej na adres </w:t>
      </w:r>
      <w:r w:rsidRPr="005D099C">
        <w:t xml:space="preserve">email: </w:t>
      </w:r>
      <w:r w:rsidRPr="005D099C">
        <w:rPr>
          <w:b/>
        </w:rPr>
        <w:t>wiedzaspecjalistyczna@wp.pl</w:t>
      </w:r>
      <w:r w:rsidRPr="005D099C">
        <w:rPr>
          <w:rFonts w:ascii="Times New Roman" w:hAnsi="Times New Roman"/>
          <w:sz w:val="20"/>
          <w:szCs w:val="20"/>
        </w:rPr>
        <w:t xml:space="preserve"> poprzez </w:t>
      </w:r>
      <w:r w:rsidRPr="005D099C">
        <w:rPr>
          <w:b/>
        </w:rPr>
        <w:t>fax. 17 78 52</w:t>
      </w:r>
      <w:r>
        <w:rPr>
          <w:b/>
        </w:rPr>
        <w:t> </w:t>
      </w:r>
      <w:r w:rsidRPr="005D099C">
        <w:rPr>
          <w:b/>
        </w:rPr>
        <w:t>179</w:t>
      </w:r>
      <w:r>
        <w:rPr>
          <w:b/>
        </w:rPr>
        <w:t xml:space="preserve"> lub zgłoszenie telefoniczne: </w:t>
      </w:r>
      <w:r w:rsidRPr="00CF61DA">
        <w:rPr>
          <w:rFonts w:ascii="Times New Roman" w:hAnsi="Times New Roman"/>
          <w:b/>
          <w:sz w:val="20"/>
          <w:szCs w:val="20"/>
        </w:rPr>
        <w:t>721 649 991,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 xml:space="preserve"> 17</w:t>
      </w:r>
      <w:r>
        <w:rPr>
          <w:rFonts w:ascii="Times New Roman" w:hAnsi="Times New Roman"/>
          <w:b/>
          <w:sz w:val="20"/>
          <w:szCs w:val="20"/>
        </w:rPr>
        <w:t> </w:t>
      </w:r>
      <w:r w:rsidRPr="00CF61DA">
        <w:rPr>
          <w:rFonts w:ascii="Times New Roman" w:hAnsi="Times New Roman"/>
          <w:b/>
          <w:sz w:val="20"/>
          <w:szCs w:val="20"/>
        </w:rPr>
        <w:t>785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19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F61DA">
        <w:rPr>
          <w:rFonts w:ascii="Times New Roman" w:hAnsi="Times New Roman"/>
          <w:b/>
          <w:sz w:val="20"/>
          <w:szCs w:val="20"/>
        </w:rPr>
        <w:t>61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Pr="005D099C">
        <w:rPr>
          <w:rFonts w:ascii="Times New Roman" w:hAnsi="Times New Roman"/>
          <w:b/>
          <w:sz w:val="18"/>
          <w:szCs w:val="18"/>
        </w:rPr>
        <w:t xml:space="preserve"> </w:t>
      </w:r>
    </w:p>
    <w:p w:rsidR="00CC4ED1" w:rsidRDefault="00CC4ED1" w:rsidP="00CC4ED1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F1CE9">
        <w:rPr>
          <w:rFonts w:ascii="Times New Roman" w:hAnsi="Times New Roman"/>
          <w:sz w:val="16"/>
          <w:szCs w:val="16"/>
        </w:rPr>
        <w:t xml:space="preserve">Forma płatności za szkolenie – przelew 14 dni od dnia otrzymania faktury w dniu szkolenia. W przypadku rezygnacji ze szkolenia w terminie krótszym niż 3 dni przed rozpoczęciem, zgłaszający ponosi pełne koszty szkolenia. </w:t>
      </w:r>
    </w:p>
    <w:p w:rsidR="00382F8E" w:rsidRDefault="00382F8E" w:rsidP="00CC4ED1">
      <w:pPr>
        <w:spacing w:after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Oświadczam, iż szkolenie dla w/w pracowników jest kształceniem zawodowym finansowanym w całości lub co najmniej 70% ze środków publicznych – TAK / NIE (niewłaściwe skreślić)</w:t>
      </w:r>
    </w:p>
    <w:p w:rsidR="00382F8E" w:rsidRPr="00BF1CE9" w:rsidRDefault="00382F8E" w:rsidP="00CC4ED1">
      <w:pPr>
        <w:spacing w:after="0"/>
        <w:jc w:val="both"/>
        <w:rPr>
          <w:rFonts w:ascii="Times New Roman" w:hAnsi="Times New Roman"/>
          <w:sz w:val="16"/>
          <w:szCs w:val="16"/>
          <w:vertAlign w:val="subscript"/>
        </w:rPr>
      </w:pPr>
    </w:p>
    <w:p w:rsidR="00CC4ED1" w:rsidRPr="005D099C" w:rsidRDefault="00CC4ED1" w:rsidP="00CC4ED1">
      <w:pPr>
        <w:spacing w:after="0"/>
        <w:rPr>
          <w:rFonts w:ascii="Times New Roman" w:hAnsi="Times New Roman"/>
          <w:b/>
          <w:sz w:val="20"/>
          <w:szCs w:val="20"/>
        </w:rPr>
      </w:pPr>
      <w:r w:rsidRPr="005D099C">
        <w:rPr>
          <w:rFonts w:ascii="Times New Roman" w:hAnsi="Times New Roman"/>
          <w:b/>
          <w:sz w:val="20"/>
          <w:szCs w:val="20"/>
        </w:rPr>
        <w:t>Dane niezbędne do wystawienia faktury: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5103"/>
      </w:tblGrid>
      <w:tr w:rsidR="00CC4ED1" w:rsidRPr="005D099C" w:rsidTr="005B5235">
        <w:tc>
          <w:tcPr>
            <w:tcW w:w="5211" w:type="dxa"/>
            <w:shd w:val="clear" w:color="auto" w:fill="auto"/>
          </w:tcPr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4ED1" w:rsidRPr="005D099C" w:rsidRDefault="00CC4ED1" w:rsidP="005B5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…………………………………………</w:t>
            </w:r>
          </w:p>
          <w:p w:rsidR="00CC4ED1" w:rsidRPr="005D099C" w:rsidRDefault="00CC4ED1" w:rsidP="005B523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5D099C">
              <w:rPr>
                <w:rFonts w:ascii="Times New Roman" w:hAnsi="Times New Roman"/>
                <w:sz w:val="16"/>
                <w:szCs w:val="16"/>
              </w:rPr>
              <w:t xml:space="preserve">       Data , pieczęć  i podpis zgłaszającego </w:t>
            </w:r>
          </w:p>
        </w:tc>
      </w:tr>
    </w:tbl>
    <w:p w:rsidR="00CC4ED1" w:rsidRDefault="00CC4ED1" w:rsidP="00CC4ED1">
      <w:pPr>
        <w:spacing w:after="0"/>
        <w:rPr>
          <w:rFonts w:ascii="Times New Roman" w:hAnsi="Times New Roman"/>
          <w:sz w:val="14"/>
          <w:szCs w:val="14"/>
        </w:rPr>
      </w:pPr>
    </w:p>
    <w:p w:rsidR="00B2225F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sz w:val="14"/>
          <w:szCs w:val="14"/>
        </w:rPr>
        <w:t>Zgłaszający oświadcza iż wyraża zgodę na przetwarzanie danych osobowych zgodnie z ustawą z dnia 29 sierpnia 1997 r. o ochronie danych osobowych oraz w rozumieniu ustawy z dnia 18 lipca 2002 r. o świadczeniu usług drogą elektroniczną (Dz. U. Nr 144, poz. 1204 z późniejszymi zmianami) dla celów informacyjnych i marketingowych</w:t>
      </w:r>
      <w:r>
        <w:rPr>
          <w:rFonts w:ascii="Times New Roman" w:hAnsi="Times New Roman"/>
          <w:sz w:val="14"/>
          <w:szCs w:val="14"/>
        </w:rPr>
        <w:t>.</w:t>
      </w:r>
    </w:p>
    <w:p w:rsidR="00B2225F" w:rsidRPr="00067D51" w:rsidRDefault="00B2225F" w:rsidP="00B2225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2225F" w:rsidRPr="005D099C" w:rsidTr="0034490B">
        <w:tc>
          <w:tcPr>
            <w:tcW w:w="10606" w:type="dxa"/>
          </w:tcPr>
          <w:p w:rsidR="00B2225F" w:rsidRDefault="00B2225F" w:rsidP="0034490B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B2225F" w:rsidRPr="00F1298E" w:rsidRDefault="00B2225F" w:rsidP="0034490B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B2225F" w:rsidRPr="00F1298E" w:rsidRDefault="00B2225F" w:rsidP="00B2225F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763A98" w:rsidRPr="00CC4ED1" w:rsidRDefault="00763A98" w:rsidP="00763A98">
      <w:pPr>
        <w:pStyle w:val="Bezodstpw"/>
        <w:rPr>
          <w:rFonts w:ascii="Times New Roman" w:hAnsi="Times New Roman"/>
          <w:b/>
          <w:sz w:val="28"/>
          <w:szCs w:val="28"/>
          <w:u w:val="single"/>
        </w:rPr>
      </w:pPr>
      <w:r w:rsidRPr="00D638B5"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2CCDF41" wp14:editId="789D8E76">
            <wp:extent cx="1672590" cy="548640"/>
            <wp:effectExtent l="1905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04" cy="55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ZAPROSZENIE NA SZKOLENIE                                 </w:t>
      </w:r>
    </w:p>
    <w:p w:rsidR="00763A98" w:rsidRPr="00076B2B" w:rsidRDefault="00763A98" w:rsidP="00763A98">
      <w:pPr>
        <w:pStyle w:val="Bezodstpw"/>
        <w:rPr>
          <w:rFonts w:ascii="Wide Latin" w:hAnsi="Wide Latin"/>
        </w:rPr>
      </w:pPr>
    </w:p>
    <w:p w:rsidR="00BA68A1" w:rsidRPr="005656E6" w:rsidRDefault="00BA68A1" w:rsidP="004265B1">
      <w:pPr>
        <w:jc w:val="center"/>
        <w:rPr>
          <w:rFonts w:ascii="Times New Roman" w:hAnsi="Times New Roman"/>
          <w:b/>
          <w:u w:val="single"/>
        </w:rPr>
      </w:pPr>
      <w:bookmarkStart w:id="1" w:name="_Hlk505167591"/>
      <w:r w:rsidRPr="005656E6">
        <w:rPr>
          <w:rFonts w:ascii="Times New Roman" w:hAnsi="Times New Roman"/>
          <w:b/>
          <w:u w:val="single"/>
        </w:rPr>
        <w:t>Kancelaria i Archiwum od A-Z w jednostkach publicznych</w:t>
      </w:r>
      <w:r w:rsidR="00752FDE">
        <w:rPr>
          <w:rFonts w:ascii="Times New Roman" w:hAnsi="Times New Roman"/>
          <w:b/>
          <w:u w:val="single"/>
        </w:rPr>
        <w:t xml:space="preserve"> i samorządowych</w:t>
      </w:r>
      <w:r w:rsidRPr="005656E6">
        <w:rPr>
          <w:rFonts w:ascii="Times New Roman" w:hAnsi="Times New Roman"/>
          <w:b/>
          <w:u w:val="single"/>
        </w:rPr>
        <w:t xml:space="preserve">  - sprawdź czy wszystkie dokumenty są uporządkowane zgodnie z obowiązującymi przepisami</w:t>
      </w:r>
      <w:bookmarkEnd w:id="1"/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Prawne regulacje dotyczące postępowania z dokumentacją.</w:t>
      </w:r>
    </w:p>
    <w:p w:rsidR="00BA68A1" w:rsidRPr="005656E6" w:rsidRDefault="00BA68A1" w:rsidP="00BA68A1">
      <w:pPr>
        <w:pStyle w:val="Akapitzlist"/>
        <w:rPr>
          <w:rFonts w:ascii="Times New Roman" w:hAnsi="Times New Roman"/>
          <w:b/>
          <w:sz w:val="10"/>
          <w:szCs w:val="10"/>
        </w:rPr>
      </w:pPr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Kancelaria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jest system tradycyjny oraz system EZD?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Znak sprawy – jakie zawiera elementy składowe?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Obieg dokumentacji - czynności kancelaryjne w systemie tradycyjnym (rejestracja, dekretacja, załatwianie spraw, akceptacja, wysyłanie),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powinien zawierać spis spraw?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jest teczka aktowa?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 xml:space="preserve">Jakie są niezbędne elementy pisma? (projekt), 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Kontrola obiegu dokumentów – kto sprawuje nadzór?</w:t>
      </w:r>
    </w:p>
    <w:p w:rsidR="00BA68A1" w:rsidRPr="005656E6" w:rsidRDefault="00BA68A1" w:rsidP="00BA68A1">
      <w:pPr>
        <w:pStyle w:val="Akapitzlist"/>
        <w:numPr>
          <w:ilvl w:val="0"/>
          <w:numId w:val="23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Czynności kancelaryjne w systemie</w:t>
      </w:r>
      <w:r>
        <w:rPr>
          <w:rFonts w:ascii="Times New Roman" w:hAnsi="Times New Roman"/>
        </w:rPr>
        <w:t xml:space="preserve"> elektronicznego zarządzania dokumentacją</w:t>
      </w:r>
      <w:r w:rsidRPr="005656E6">
        <w:rPr>
          <w:rFonts w:ascii="Times New Roman" w:hAnsi="Times New Roman"/>
        </w:rPr>
        <w:t>.</w:t>
      </w:r>
    </w:p>
    <w:p w:rsidR="00BA68A1" w:rsidRPr="005656E6" w:rsidRDefault="00BA68A1" w:rsidP="00BA68A1">
      <w:pPr>
        <w:pStyle w:val="Akapitzlist"/>
        <w:ind w:left="1440"/>
        <w:rPr>
          <w:rFonts w:ascii="Times New Roman" w:hAnsi="Times New Roman"/>
          <w:sz w:val="10"/>
          <w:szCs w:val="10"/>
        </w:rPr>
      </w:pPr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Jednolity Rzeczowy Wykaz Akt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Klasyfikowanie i kwalifikowanie akt,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Budowa wykazu akt,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Kategorie archiwalne i okresy przechowywania dokumentacji,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Symbole klasyfikacyjne,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są materiały archiwalne oraz dokumentacja niearchiwalna?</w:t>
      </w:r>
    </w:p>
    <w:p w:rsidR="00BA68A1" w:rsidRPr="005656E6" w:rsidRDefault="00BA68A1" w:rsidP="00BA68A1">
      <w:pPr>
        <w:pStyle w:val="Akapitzlist"/>
        <w:numPr>
          <w:ilvl w:val="0"/>
          <w:numId w:val="24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Okresy przechowywania ważniejszych rodzajów dokumentacji niearchiwalnej.</w:t>
      </w:r>
    </w:p>
    <w:p w:rsidR="00BA68A1" w:rsidRPr="005656E6" w:rsidRDefault="00BA68A1" w:rsidP="00BA68A1">
      <w:pPr>
        <w:pStyle w:val="Akapitzlist"/>
        <w:ind w:left="1440"/>
        <w:rPr>
          <w:rFonts w:ascii="Times New Roman" w:hAnsi="Times New Roman"/>
          <w:b/>
          <w:sz w:val="10"/>
          <w:szCs w:val="10"/>
        </w:rPr>
      </w:pPr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Archiwum</w:t>
      </w:r>
    </w:p>
    <w:p w:rsidR="00BA68A1" w:rsidRPr="005656E6" w:rsidRDefault="00BA68A1" w:rsidP="00BA68A1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należy do zadań archiwum zakładowego?</w:t>
      </w:r>
    </w:p>
    <w:p w:rsidR="00BA68A1" w:rsidRPr="005656E6" w:rsidRDefault="00BA68A1" w:rsidP="00BA68A1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Zasady przejmowania dokumentacji do archiwum</w:t>
      </w:r>
    </w:p>
    <w:p w:rsidR="00BA68A1" w:rsidRPr="005656E6" w:rsidRDefault="00BA68A1" w:rsidP="00BA68A1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zawiera spis zdawczo</w:t>
      </w:r>
      <w:r>
        <w:rPr>
          <w:rFonts w:ascii="Times New Roman" w:hAnsi="Times New Roman"/>
        </w:rPr>
        <w:t xml:space="preserve"> -</w:t>
      </w:r>
      <w:r w:rsidRPr="005656E6">
        <w:rPr>
          <w:rFonts w:ascii="Times New Roman" w:hAnsi="Times New Roman"/>
        </w:rPr>
        <w:t xml:space="preserve"> odbiorczy? ( budowa),</w:t>
      </w:r>
    </w:p>
    <w:p w:rsidR="00BA68A1" w:rsidRPr="005656E6" w:rsidRDefault="00BA68A1" w:rsidP="00BA68A1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Na czym polega uporządkowanie dokumentów?</w:t>
      </w:r>
    </w:p>
    <w:p w:rsidR="00BA68A1" w:rsidRPr="005656E6" w:rsidRDefault="00BA68A1" w:rsidP="00BA68A1">
      <w:pPr>
        <w:pStyle w:val="Akapitzlist"/>
        <w:numPr>
          <w:ilvl w:val="0"/>
          <w:numId w:val="26"/>
        </w:numPr>
        <w:rPr>
          <w:rFonts w:ascii="Times New Roman" w:hAnsi="Times New Roman"/>
        </w:rPr>
      </w:pPr>
      <w:r w:rsidRPr="005656E6">
        <w:rPr>
          <w:rFonts w:ascii="Times New Roman" w:hAnsi="Times New Roman"/>
        </w:rPr>
        <w:t>Czy archiwista może odmówić przyjęcia dokumentacji?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95"/>
        <w:rPr>
          <w:rFonts w:ascii="Times New Roman" w:hAnsi="Times New Roman"/>
        </w:rPr>
      </w:pPr>
      <w:r w:rsidRPr="005656E6">
        <w:rPr>
          <w:rFonts w:ascii="Times New Roman" w:hAnsi="Times New Roman"/>
        </w:rPr>
        <w:t xml:space="preserve">Zasady przechowywania i zabezpieczania zgromadzonej dokumentacji </w:t>
      </w:r>
    </w:p>
    <w:p w:rsidR="00BA68A1" w:rsidRPr="005656E6" w:rsidRDefault="00BA68A1" w:rsidP="00BA68A1">
      <w:pPr>
        <w:pStyle w:val="Akapitzlist"/>
        <w:numPr>
          <w:ilvl w:val="0"/>
          <w:numId w:val="28"/>
        </w:numPr>
        <w:ind w:left="2127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powinien zawierać wykaz spisów zdawczo</w:t>
      </w:r>
      <w:r>
        <w:rPr>
          <w:rFonts w:ascii="Times New Roman" w:hAnsi="Times New Roman"/>
        </w:rPr>
        <w:t xml:space="preserve"> -</w:t>
      </w:r>
      <w:r w:rsidRPr="005656E6">
        <w:rPr>
          <w:rFonts w:ascii="Times New Roman" w:hAnsi="Times New Roman"/>
        </w:rPr>
        <w:t xml:space="preserve"> odbiorczych?</w:t>
      </w:r>
    </w:p>
    <w:p w:rsidR="00BA68A1" w:rsidRPr="005656E6" w:rsidRDefault="00BA68A1" w:rsidP="00BA68A1">
      <w:pPr>
        <w:pStyle w:val="Akapitzlist"/>
        <w:numPr>
          <w:ilvl w:val="0"/>
          <w:numId w:val="28"/>
        </w:numPr>
        <w:ind w:left="2127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jest sygnatura archiwalna?</w:t>
      </w:r>
    </w:p>
    <w:p w:rsidR="00BA68A1" w:rsidRPr="005656E6" w:rsidRDefault="00BA68A1" w:rsidP="00BA68A1">
      <w:pPr>
        <w:pStyle w:val="Akapitzlist"/>
        <w:numPr>
          <w:ilvl w:val="0"/>
          <w:numId w:val="28"/>
        </w:numPr>
        <w:ind w:left="2127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Na czym polega ochrona dokumentacji przed uszkodzeniem, zniszczeniem lub utratą?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Zasady udostępniania dokumentacji przechowywanej w archiwum,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Co to jest skontrum?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Procedura brakowania dokumentacji niearchiwalnej</w:t>
      </w:r>
    </w:p>
    <w:p w:rsidR="00BA68A1" w:rsidRPr="005656E6" w:rsidRDefault="00BA68A1" w:rsidP="00BA68A1">
      <w:pPr>
        <w:pStyle w:val="Akapitzlist"/>
        <w:numPr>
          <w:ilvl w:val="0"/>
          <w:numId w:val="29"/>
        </w:numPr>
        <w:ind w:hanging="295"/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zawiera wniosek o wydanie zgody na brakowanie?</w:t>
      </w:r>
    </w:p>
    <w:p w:rsidR="00BA68A1" w:rsidRPr="005656E6" w:rsidRDefault="00BA68A1" w:rsidP="00BA68A1">
      <w:pPr>
        <w:pStyle w:val="Akapitzlist"/>
        <w:numPr>
          <w:ilvl w:val="0"/>
          <w:numId w:val="29"/>
        </w:numPr>
        <w:ind w:hanging="295"/>
        <w:rPr>
          <w:rFonts w:ascii="Times New Roman" w:hAnsi="Times New Roman"/>
        </w:rPr>
      </w:pPr>
      <w:r w:rsidRPr="005656E6">
        <w:rPr>
          <w:rFonts w:ascii="Times New Roman" w:hAnsi="Times New Roman"/>
        </w:rPr>
        <w:t>Jakie dane zawiera spis dokumentacji niearchiwalnej podlegającej brakowaniu?</w:t>
      </w:r>
    </w:p>
    <w:p w:rsidR="00BA68A1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Procedura przekazywania materiałów archiwalnych do Archiwum Państwowego.</w:t>
      </w:r>
    </w:p>
    <w:p w:rsidR="00BA68A1" w:rsidRPr="005656E6" w:rsidRDefault="00BA68A1" w:rsidP="00BA68A1">
      <w:pPr>
        <w:pStyle w:val="Akapitzlist"/>
        <w:ind w:left="1418"/>
        <w:rPr>
          <w:rFonts w:ascii="Times New Roman" w:hAnsi="Times New Roman"/>
          <w:sz w:val="10"/>
          <w:szCs w:val="10"/>
        </w:rPr>
      </w:pPr>
    </w:p>
    <w:p w:rsidR="00BA68A1" w:rsidRDefault="00BA68A1" w:rsidP="00BA68A1">
      <w:pPr>
        <w:pStyle w:val="Akapitzlist"/>
        <w:numPr>
          <w:ilvl w:val="0"/>
          <w:numId w:val="2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Ćwiczenia praktyczne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>Tworzenie pisma, nadawanie znaku sprawie,</w:t>
      </w:r>
    </w:p>
    <w:p w:rsidR="00BA68A1" w:rsidRPr="005656E6" w:rsidRDefault="00BA68A1" w:rsidP="00BA68A1">
      <w:pPr>
        <w:pStyle w:val="Akapitzlist"/>
        <w:numPr>
          <w:ilvl w:val="0"/>
          <w:numId w:val="27"/>
        </w:numPr>
        <w:ind w:left="1418" w:hanging="284"/>
        <w:rPr>
          <w:rFonts w:ascii="Times New Roman" w:hAnsi="Times New Roman"/>
        </w:rPr>
      </w:pPr>
      <w:r w:rsidRPr="005656E6">
        <w:rPr>
          <w:rFonts w:ascii="Times New Roman" w:hAnsi="Times New Roman"/>
        </w:rPr>
        <w:t xml:space="preserve">Klasyfikowanie i kwalifikowanie przykładowych akt, </w:t>
      </w:r>
      <w:r>
        <w:rPr>
          <w:rFonts w:ascii="Times New Roman" w:hAnsi="Times New Roman"/>
        </w:rPr>
        <w:t>wypełnianie druku</w:t>
      </w:r>
      <w:r w:rsidRPr="005656E6">
        <w:rPr>
          <w:rFonts w:ascii="Times New Roman" w:hAnsi="Times New Roman"/>
        </w:rPr>
        <w:t xml:space="preserve"> spisu zdawczo – odbiorczego</w:t>
      </w:r>
      <w:r>
        <w:rPr>
          <w:rFonts w:ascii="Times New Roman" w:hAnsi="Times New Roman"/>
        </w:rPr>
        <w:t>, rejestracja w wykazie spisów</w:t>
      </w:r>
      <w:r w:rsidRPr="005656E6">
        <w:rPr>
          <w:rFonts w:ascii="Times New Roman" w:hAnsi="Times New Roman"/>
        </w:rPr>
        <w:t xml:space="preserve"> oraz </w:t>
      </w:r>
      <w:r>
        <w:rPr>
          <w:rFonts w:ascii="Times New Roman" w:hAnsi="Times New Roman"/>
        </w:rPr>
        <w:t>nadanie sygnatury archiwalnej.</w:t>
      </w:r>
    </w:p>
    <w:p w:rsidR="00DB4F6F" w:rsidRPr="00067D51" w:rsidRDefault="00DB4F6F" w:rsidP="00DB4F6F">
      <w:pPr>
        <w:spacing w:after="0"/>
        <w:rPr>
          <w:rFonts w:ascii="Times New Roman" w:hAnsi="Times New Roman"/>
          <w:b/>
          <w:sz w:val="14"/>
          <w:szCs w:val="14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154582" w:rsidRPr="005D099C" w:rsidTr="0069263A">
        <w:tc>
          <w:tcPr>
            <w:tcW w:w="10606" w:type="dxa"/>
          </w:tcPr>
          <w:p w:rsidR="00154582" w:rsidRDefault="00154582" w:rsidP="0069263A">
            <w:pPr>
              <w:tabs>
                <w:tab w:val="center" w:pos="4536"/>
                <w:tab w:val="left" w:pos="674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CENTRUM SZKOLE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Ń SPECJALISTYCZNYCH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721 649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991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wiedzaspecjalistyczna@wp.pl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154582" w:rsidRPr="00F1298E" w:rsidRDefault="00154582" w:rsidP="0069263A">
            <w:pPr>
              <w:tabs>
                <w:tab w:val="center" w:pos="4536"/>
                <w:tab w:val="left" w:pos="7296"/>
              </w:tabs>
            </w:pP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>Ul. ZAGŁOBY 8/79, 35-305 RZESZ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ÓW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Tel.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 xml:space="preserve"> 7851961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mail: </w:t>
            </w:r>
            <w:r>
              <w:rPr>
                <w:rFonts w:ascii="Times New Roman" w:hAnsi="Times New Roman"/>
                <w:sz w:val="18"/>
                <w:szCs w:val="18"/>
              </w:rPr>
              <w:t>szkolenia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</w:rPr>
              <w:t>szkolenia-css</w:t>
            </w:r>
            <w:r w:rsidRPr="004C1ED2">
              <w:rPr>
                <w:rFonts w:ascii="Times New Roman" w:hAnsi="Times New Roman"/>
                <w:sz w:val="18"/>
                <w:szCs w:val="18"/>
              </w:rPr>
              <w:t>.pl</w:t>
            </w:r>
            <w:r w:rsidRPr="005D099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</w:tbl>
    <w:p w:rsidR="00154582" w:rsidRPr="00F1298E" w:rsidRDefault="00154582" w:rsidP="00154582">
      <w:pPr>
        <w:spacing w:after="0"/>
        <w:rPr>
          <w:rFonts w:ascii="Times New Roman" w:hAnsi="Times New Roman"/>
          <w:sz w:val="14"/>
          <w:szCs w:val="14"/>
        </w:rPr>
      </w:pPr>
      <w:r w:rsidRPr="005D099C">
        <w:rPr>
          <w:rFonts w:ascii="Times New Roman" w:hAnsi="Times New Roman"/>
          <w:b/>
          <w:sz w:val="18"/>
          <w:szCs w:val="18"/>
        </w:rPr>
        <w:t xml:space="preserve">NIP: </w:t>
      </w:r>
      <w:r w:rsidRPr="004C1ED2">
        <w:rPr>
          <w:rFonts w:ascii="Times New Roman" w:hAnsi="Times New Roman"/>
          <w:sz w:val="18"/>
          <w:szCs w:val="18"/>
        </w:rPr>
        <w:t>813-332-02-68</w:t>
      </w:r>
      <w:r>
        <w:rPr>
          <w:rFonts w:ascii="Times New Roman" w:hAnsi="Times New Roman"/>
          <w:b/>
          <w:sz w:val="18"/>
          <w:szCs w:val="18"/>
        </w:rPr>
        <w:t xml:space="preserve">   </w:t>
      </w:r>
      <w:r w:rsidRPr="005D099C">
        <w:rPr>
          <w:rFonts w:ascii="Times New Roman" w:hAnsi="Times New Roman"/>
          <w:b/>
          <w:sz w:val="18"/>
          <w:szCs w:val="18"/>
        </w:rPr>
        <w:t xml:space="preserve">REGON: </w:t>
      </w:r>
      <w:r w:rsidRPr="004C1ED2">
        <w:rPr>
          <w:rFonts w:ascii="Times New Roman" w:hAnsi="Times New Roman"/>
          <w:sz w:val="18"/>
          <w:szCs w:val="18"/>
        </w:rPr>
        <w:t>691750757</w:t>
      </w:r>
      <w:r>
        <w:rPr>
          <w:rFonts w:ascii="Times New Roman" w:hAnsi="Times New Roman"/>
          <w:b/>
          <w:sz w:val="18"/>
          <w:szCs w:val="18"/>
        </w:rPr>
        <w:t xml:space="preserve">                          Fax: (</w:t>
      </w:r>
      <w:r w:rsidRPr="004C1ED2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)</w:t>
      </w:r>
      <w:r w:rsidRPr="004C1ED2">
        <w:rPr>
          <w:rFonts w:ascii="Times New Roman" w:hAnsi="Times New Roman"/>
          <w:sz w:val="18"/>
          <w:szCs w:val="18"/>
        </w:rPr>
        <w:t xml:space="preserve"> 78 52179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www.szkolenia-css.pl</w:t>
      </w:r>
      <w:r w:rsidRPr="005D099C">
        <w:rPr>
          <w:rFonts w:ascii="Times New Roman" w:hAnsi="Times New Roman"/>
          <w:b/>
          <w:sz w:val="18"/>
          <w:szCs w:val="18"/>
        </w:rPr>
        <w:t xml:space="preserve">                           </w:t>
      </w:r>
    </w:p>
    <w:p w:rsidR="00CC4ED1" w:rsidRPr="00967057" w:rsidRDefault="00CC4ED1" w:rsidP="00DB4F6F">
      <w:pPr>
        <w:pStyle w:val="Bezodstpw"/>
        <w:rPr>
          <w:rFonts w:asciiTheme="minorHAnsi" w:hAnsiTheme="minorHAnsi"/>
        </w:rPr>
      </w:pPr>
    </w:p>
    <w:sectPr w:rsidR="00CC4ED1" w:rsidRPr="00967057" w:rsidSect="006F24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6EE" w:rsidRDefault="00BD46EE" w:rsidP="00CD3ED8">
      <w:pPr>
        <w:spacing w:after="0" w:line="240" w:lineRule="auto"/>
      </w:pPr>
      <w:r>
        <w:separator/>
      </w:r>
    </w:p>
  </w:endnote>
  <w:endnote w:type="continuationSeparator" w:id="0">
    <w:p w:rsidR="00BD46EE" w:rsidRDefault="00BD46EE" w:rsidP="00CD3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6EE" w:rsidRDefault="00BD46EE" w:rsidP="00CD3ED8">
      <w:pPr>
        <w:spacing w:after="0" w:line="240" w:lineRule="auto"/>
      </w:pPr>
      <w:r>
        <w:separator/>
      </w:r>
    </w:p>
  </w:footnote>
  <w:footnote w:type="continuationSeparator" w:id="0">
    <w:p w:rsidR="00BD46EE" w:rsidRDefault="00BD46EE" w:rsidP="00CD3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5256"/>
    <w:multiLevelType w:val="hybridMultilevel"/>
    <w:tmpl w:val="F844D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E2CA7"/>
    <w:multiLevelType w:val="hybridMultilevel"/>
    <w:tmpl w:val="8A927F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BD3577"/>
    <w:multiLevelType w:val="hybridMultilevel"/>
    <w:tmpl w:val="AD263A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2CE3838"/>
    <w:multiLevelType w:val="hybridMultilevel"/>
    <w:tmpl w:val="E0E67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B3B3F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128"/>
        </w:tabs>
        <w:ind w:left="112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A5A5598"/>
    <w:multiLevelType w:val="hybridMultilevel"/>
    <w:tmpl w:val="5D9CA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615B39"/>
    <w:multiLevelType w:val="hybridMultilevel"/>
    <w:tmpl w:val="2A4E5AE8"/>
    <w:lvl w:ilvl="0" w:tplc="B1046F74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0AAD3152"/>
    <w:multiLevelType w:val="hybridMultilevel"/>
    <w:tmpl w:val="004EFF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A53541"/>
    <w:multiLevelType w:val="hybridMultilevel"/>
    <w:tmpl w:val="5F3E2EE6"/>
    <w:lvl w:ilvl="0" w:tplc="04150001">
      <w:start w:val="1"/>
      <w:numFmt w:val="bullet"/>
      <w:lvlText w:val=""/>
      <w:lvlJc w:val="left"/>
      <w:pPr>
        <w:ind w:left="1150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228" w:hanging="360"/>
      </w:pPr>
    </w:lvl>
    <w:lvl w:ilvl="2" w:tplc="0415001B" w:tentative="1">
      <w:start w:val="1"/>
      <w:numFmt w:val="lowerRoman"/>
      <w:lvlText w:val="%3."/>
      <w:lvlJc w:val="right"/>
      <w:pPr>
        <w:ind w:left="12948" w:hanging="180"/>
      </w:pPr>
    </w:lvl>
    <w:lvl w:ilvl="3" w:tplc="0415000F" w:tentative="1">
      <w:start w:val="1"/>
      <w:numFmt w:val="decimal"/>
      <w:lvlText w:val="%4."/>
      <w:lvlJc w:val="left"/>
      <w:pPr>
        <w:ind w:left="13668" w:hanging="360"/>
      </w:pPr>
    </w:lvl>
    <w:lvl w:ilvl="4" w:tplc="04150019" w:tentative="1">
      <w:start w:val="1"/>
      <w:numFmt w:val="lowerLetter"/>
      <w:lvlText w:val="%5."/>
      <w:lvlJc w:val="left"/>
      <w:pPr>
        <w:ind w:left="14388" w:hanging="360"/>
      </w:pPr>
    </w:lvl>
    <w:lvl w:ilvl="5" w:tplc="0415001B" w:tentative="1">
      <w:start w:val="1"/>
      <w:numFmt w:val="lowerRoman"/>
      <w:lvlText w:val="%6."/>
      <w:lvlJc w:val="right"/>
      <w:pPr>
        <w:ind w:left="15108" w:hanging="180"/>
      </w:pPr>
    </w:lvl>
    <w:lvl w:ilvl="6" w:tplc="0415000F" w:tentative="1">
      <w:start w:val="1"/>
      <w:numFmt w:val="decimal"/>
      <w:lvlText w:val="%7."/>
      <w:lvlJc w:val="left"/>
      <w:pPr>
        <w:ind w:left="15828" w:hanging="360"/>
      </w:pPr>
    </w:lvl>
    <w:lvl w:ilvl="7" w:tplc="04150019" w:tentative="1">
      <w:start w:val="1"/>
      <w:numFmt w:val="lowerLetter"/>
      <w:lvlText w:val="%8."/>
      <w:lvlJc w:val="left"/>
      <w:pPr>
        <w:ind w:left="16548" w:hanging="360"/>
      </w:pPr>
    </w:lvl>
    <w:lvl w:ilvl="8" w:tplc="0415001B" w:tentative="1">
      <w:start w:val="1"/>
      <w:numFmt w:val="lowerRoman"/>
      <w:lvlText w:val="%9."/>
      <w:lvlJc w:val="right"/>
      <w:pPr>
        <w:ind w:left="17268" w:hanging="180"/>
      </w:pPr>
    </w:lvl>
  </w:abstractNum>
  <w:abstractNum w:abstractNumId="9" w15:restartNumberingAfterBreak="0">
    <w:nsid w:val="0E18596F"/>
    <w:multiLevelType w:val="multilevel"/>
    <w:tmpl w:val="97B46D1E"/>
    <w:lvl w:ilvl="0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1488"/>
        </w:tabs>
        <w:ind w:left="148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848"/>
        </w:tabs>
        <w:ind w:left="184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208"/>
        </w:tabs>
        <w:ind w:left="220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2568"/>
        </w:tabs>
        <w:ind w:left="256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2928"/>
        </w:tabs>
        <w:ind w:left="292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288"/>
        </w:tabs>
        <w:ind w:left="328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3648"/>
        </w:tabs>
        <w:ind w:left="3648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152E3F75"/>
    <w:multiLevelType w:val="hybridMultilevel"/>
    <w:tmpl w:val="576A0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682D7A"/>
    <w:multiLevelType w:val="hybridMultilevel"/>
    <w:tmpl w:val="9C866E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66748"/>
    <w:multiLevelType w:val="hybridMultilevel"/>
    <w:tmpl w:val="E4F2AA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F053D"/>
    <w:multiLevelType w:val="hybridMultilevel"/>
    <w:tmpl w:val="47ACECA4"/>
    <w:lvl w:ilvl="0" w:tplc="0415000D">
      <w:start w:val="1"/>
      <w:numFmt w:val="bullet"/>
      <w:lvlText w:val=""/>
      <w:lvlJc w:val="left"/>
      <w:pPr>
        <w:ind w:left="18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14" w15:restartNumberingAfterBreak="0">
    <w:nsid w:val="2441175D"/>
    <w:multiLevelType w:val="hybridMultilevel"/>
    <w:tmpl w:val="DE609BF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5206EB5"/>
    <w:multiLevelType w:val="hybridMultilevel"/>
    <w:tmpl w:val="1A14E5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8C6004"/>
    <w:multiLevelType w:val="hybridMultilevel"/>
    <w:tmpl w:val="7986AE7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3422E38"/>
    <w:multiLevelType w:val="hybridMultilevel"/>
    <w:tmpl w:val="FE685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C3AF6"/>
    <w:multiLevelType w:val="hybridMultilevel"/>
    <w:tmpl w:val="4C9E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E578E"/>
    <w:multiLevelType w:val="multilevel"/>
    <w:tmpl w:val="7DDE1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DE0705E"/>
    <w:multiLevelType w:val="hybridMultilevel"/>
    <w:tmpl w:val="E04A1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94970"/>
    <w:multiLevelType w:val="multilevel"/>
    <w:tmpl w:val="4B10FD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1788"/>
        </w:tabs>
        <w:ind w:left="1788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2148"/>
        </w:tabs>
        <w:ind w:left="2148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2508"/>
        </w:tabs>
        <w:ind w:left="2508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2868"/>
        </w:tabs>
        <w:ind w:left="2868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3228"/>
        </w:tabs>
        <w:ind w:left="3228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3588"/>
        </w:tabs>
        <w:ind w:left="3588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3948"/>
        </w:tabs>
        <w:ind w:left="3948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4308"/>
        </w:tabs>
        <w:ind w:left="4308" w:hanging="360"/>
      </w:pPr>
      <w:rPr>
        <w:rFonts w:ascii="StarSymbol" w:hAnsi="StarSymbol" w:cs="StarSymbol"/>
        <w:sz w:val="18"/>
        <w:szCs w:val="18"/>
      </w:rPr>
    </w:lvl>
  </w:abstractNum>
  <w:abstractNum w:abstractNumId="22" w15:restartNumberingAfterBreak="0">
    <w:nsid w:val="544B0841"/>
    <w:multiLevelType w:val="hybridMultilevel"/>
    <w:tmpl w:val="ECA647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160224"/>
    <w:multiLevelType w:val="hybridMultilevel"/>
    <w:tmpl w:val="BD4C8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7941CA"/>
    <w:multiLevelType w:val="hybridMultilevel"/>
    <w:tmpl w:val="8DE65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433B3"/>
    <w:multiLevelType w:val="hybridMultilevel"/>
    <w:tmpl w:val="CDC8E8C2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4815BC"/>
    <w:multiLevelType w:val="hybridMultilevel"/>
    <w:tmpl w:val="FEBA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86D0C"/>
    <w:multiLevelType w:val="hybridMultilevel"/>
    <w:tmpl w:val="002C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2F02B4"/>
    <w:multiLevelType w:val="hybridMultilevel"/>
    <w:tmpl w:val="02BA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9"/>
  </w:num>
  <w:num w:numId="4">
    <w:abstractNumId w:val="28"/>
  </w:num>
  <w:num w:numId="5">
    <w:abstractNumId w:val="5"/>
  </w:num>
  <w:num w:numId="6">
    <w:abstractNumId w:val="20"/>
  </w:num>
  <w:num w:numId="7">
    <w:abstractNumId w:val="11"/>
  </w:num>
  <w:num w:numId="8">
    <w:abstractNumId w:val="14"/>
  </w:num>
  <w:num w:numId="9">
    <w:abstractNumId w:val="18"/>
  </w:num>
  <w:num w:numId="10">
    <w:abstractNumId w:val="3"/>
  </w:num>
  <w:num w:numId="11">
    <w:abstractNumId w:val="0"/>
  </w:num>
  <w:num w:numId="12">
    <w:abstractNumId w:val="26"/>
  </w:num>
  <w:num w:numId="13">
    <w:abstractNumId w:val="1"/>
  </w:num>
  <w:num w:numId="14">
    <w:abstractNumId w:val="8"/>
  </w:num>
  <w:num w:numId="15">
    <w:abstractNumId w:val="15"/>
  </w:num>
  <w:num w:numId="16">
    <w:abstractNumId w:val="22"/>
  </w:num>
  <w:num w:numId="17">
    <w:abstractNumId w:val="4"/>
  </w:num>
  <w:num w:numId="18">
    <w:abstractNumId w:val="21"/>
  </w:num>
  <w:num w:numId="19">
    <w:abstractNumId w:val="9"/>
  </w:num>
  <w:num w:numId="20">
    <w:abstractNumId w:val="27"/>
  </w:num>
  <w:num w:numId="21">
    <w:abstractNumId w:val="12"/>
  </w:num>
  <w:num w:numId="22">
    <w:abstractNumId w:val="17"/>
  </w:num>
  <w:num w:numId="23">
    <w:abstractNumId w:val="23"/>
  </w:num>
  <w:num w:numId="24">
    <w:abstractNumId w:val="10"/>
  </w:num>
  <w:num w:numId="25">
    <w:abstractNumId w:val="2"/>
  </w:num>
  <w:num w:numId="26">
    <w:abstractNumId w:val="25"/>
  </w:num>
  <w:num w:numId="27">
    <w:abstractNumId w:val="24"/>
  </w:num>
  <w:num w:numId="28">
    <w:abstractNumId w:val="1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09B8"/>
    <w:rsid w:val="00004888"/>
    <w:rsid w:val="00024C86"/>
    <w:rsid w:val="00085859"/>
    <w:rsid w:val="00092DEA"/>
    <w:rsid w:val="0009332D"/>
    <w:rsid w:val="000E53A6"/>
    <w:rsid w:val="00132B75"/>
    <w:rsid w:val="00154582"/>
    <w:rsid w:val="001660F1"/>
    <w:rsid w:val="00183F72"/>
    <w:rsid w:val="001B198E"/>
    <w:rsid w:val="001D0F91"/>
    <w:rsid w:val="001E26E0"/>
    <w:rsid w:val="00204D7B"/>
    <w:rsid w:val="00255A4F"/>
    <w:rsid w:val="00267EB9"/>
    <w:rsid w:val="002C74C1"/>
    <w:rsid w:val="002E6332"/>
    <w:rsid w:val="002F76C3"/>
    <w:rsid w:val="0030373B"/>
    <w:rsid w:val="00320775"/>
    <w:rsid w:val="00321233"/>
    <w:rsid w:val="003242BD"/>
    <w:rsid w:val="003329F2"/>
    <w:rsid w:val="00382F8E"/>
    <w:rsid w:val="003A4366"/>
    <w:rsid w:val="003B1CA3"/>
    <w:rsid w:val="003B3FA0"/>
    <w:rsid w:val="003D2A8B"/>
    <w:rsid w:val="0041589C"/>
    <w:rsid w:val="004265B1"/>
    <w:rsid w:val="00454491"/>
    <w:rsid w:val="00462204"/>
    <w:rsid w:val="004A64F0"/>
    <w:rsid w:val="004C3DAA"/>
    <w:rsid w:val="004E0301"/>
    <w:rsid w:val="00522C87"/>
    <w:rsid w:val="00530077"/>
    <w:rsid w:val="00532E86"/>
    <w:rsid w:val="005F0183"/>
    <w:rsid w:val="00656FF8"/>
    <w:rsid w:val="00661ABD"/>
    <w:rsid w:val="006E34DE"/>
    <w:rsid w:val="00717913"/>
    <w:rsid w:val="007209B8"/>
    <w:rsid w:val="007244D5"/>
    <w:rsid w:val="00735640"/>
    <w:rsid w:val="007521B3"/>
    <w:rsid w:val="00752FDE"/>
    <w:rsid w:val="00763A98"/>
    <w:rsid w:val="00772E13"/>
    <w:rsid w:val="007A163C"/>
    <w:rsid w:val="007D675C"/>
    <w:rsid w:val="007D68C1"/>
    <w:rsid w:val="007F122C"/>
    <w:rsid w:val="00862EB0"/>
    <w:rsid w:val="00893904"/>
    <w:rsid w:val="00897203"/>
    <w:rsid w:val="008A666E"/>
    <w:rsid w:val="008B54B9"/>
    <w:rsid w:val="0095094B"/>
    <w:rsid w:val="00957959"/>
    <w:rsid w:val="00967057"/>
    <w:rsid w:val="00992F68"/>
    <w:rsid w:val="009C0297"/>
    <w:rsid w:val="00A3611E"/>
    <w:rsid w:val="00A442BD"/>
    <w:rsid w:val="00AA1BB2"/>
    <w:rsid w:val="00AB71C3"/>
    <w:rsid w:val="00AE59E7"/>
    <w:rsid w:val="00B1178D"/>
    <w:rsid w:val="00B2225F"/>
    <w:rsid w:val="00B93A7C"/>
    <w:rsid w:val="00BA372E"/>
    <w:rsid w:val="00BA68A1"/>
    <w:rsid w:val="00BB2010"/>
    <w:rsid w:val="00BB384A"/>
    <w:rsid w:val="00BD46EE"/>
    <w:rsid w:val="00C03BD4"/>
    <w:rsid w:val="00C529F0"/>
    <w:rsid w:val="00C622FE"/>
    <w:rsid w:val="00C96A20"/>
    <w:rsid w:val="00CB4DFB"/>
    <w:rsid w:val="00CC4ED1"/>
    <w:rsid w:val="00CD3ED8"/>
    <w:rsid w:val="00D0336F"/>
    <w:rsid w:val="00D1616E"/>
    <w:rsid w:val="00D226B3"/>
    <w:rsid w:val="00D34E78"/>
    <w:rsid w:val="00D6231B"/>
    <w:rsid w:val="00D638B5"/>
    <w:rsid w:val="00D961BA"/>
    <w:rsid w:val="00DA2DAE"/>
    <w:rsid w:val="00DB4F6F"/>
    <w:rsid w:val="00E25698"/>
    <w:rsid w:val="00E5145D"/>
    <w:rsid w:val="00E71F07"/>
    <w:rsid w:val="00E764C2"/>
    <w:rsid w:val="00EC31F9"/>
    <w:rsid w:val="00F124C0"/>
    <w:rsid w:val="00F145D0"/>
    <w:rsid w:val="00F235AD"/>
    <w:rsid w:val="00F24F7E"/>
    <w:rsid w:val="00F45B14"/>
    <w:rsid w:val="00F67B61"/>
    <w:rsid w:val="00F837FB"/>
    <w:rsid w:val="00FB6852"/>
    <w:rsid w:val="00FE2DFD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BE12743"/>
  <w15:docId w15:val="{1A0BB9D6-0339-4DEB-94B9-DEC3D0F1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9B8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209B8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7209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209B8"/>
    <w:pPr>
      <w:ind w:left="720"/>
      <w:contextualSpacing/>
    </w:pPr>
  </w:style>
  <w:style w:type="character" w:styleId="Hipercze">
    <w:name w:val="Hyperlink"/>
    <w:uiPriority w:val="99"/>
    <w:unhideWhenUsed/>
    <w:rsid w:val="007209B8"/>
    <w:rPr>
      <w:color w:val="0000FF"/>
      <w:u w:val="single"/>
    </w:rPr>
  </w:style>
  <w:style w:type="paragraph" w:styleId="NormalnyWeb">
    <w:name w:val="Normal (Web)"/>
    <w:basedOn w:val="Normalny"/>
    <w:unhideWhenUsed/>
    <w:rsid w:val="00720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09B8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D3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D3ED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CC4ED1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8B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63A9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3A98"/>
  </w:style>
  <w:style w:type="paragraph" w:customStyle="1" w:styleId="Tekstpodstawowy22">
    <w:name w:val="Tekst podstawowy 22"/>
    <w:basedOn w:val="Normalny"/>
    <w:rsid w:val="00763A98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/>
      <w:b/>
      <w:sz w:val="24"/>
      <w:szCs w:val="24"/>
      <w:lang w:eastAsia="en-US"/>
    </w:rPr>
  </w:style>
  <w:style w:type="paragraph" w:customStyle="1" w:styleId="Standard">
    <w:name w:val="Standard"/>
    <w:rsid w:val="003B3FA0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CSSD</dc:creator>
  <cp:lastModifiedBy>CSS CSS</cp:lastModifiedBy>
  <cp:revision>32</cp:revision>
  <cp:lastPrinted>2018-01-31T14:43:00Z</cp:lastPrinted>
  <dcterms:created xsi:type="dcterms:W3CDTF">2017-08-09T13:15:00Z</dcterms:created>
  <dcterms:modified xsi:type="dcterms:W3CDTF">2018-05-08T04:05:00Z</dcterms:modified>
</cp:coreProperties>
</file>